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D7686" w14:textId="225EF3CB" w:rsidR="00615589" w:rsidRPr="00BC7729" w:rsidRDefault="00902E37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896F373" w14:textId="0D3FE151" w:rsidR="008B74F7" w:rsidRDefault="00BE54AD" w:rsidP="00A82DCA">
      <w:pPr>
        <w:pStyle w:val="berschrift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1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2" w:name="_Toc530739896"/>
      <w:bookmarkEnd w:id="1"/>
    </w:p>
    <w:p w14:paraId="384B9607" w14:textId="2DCAE015" w:rsidR="00A82DCA" w:rsidRPr="003019EC" w:rsidRDefault="00A82DCA" w:rsidP="00A82DCA">
      <w:pPr>
        <w:pStyle w:val="Listenabsatz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 xml:space="preserve">Texart Bratislava, s.r.o. </w:t>
      </w:r>
      <w:proofErr w:type="spellStart"/>
      <w:r w:rsidRPr="003019EC">
        <w:rPr>
          <w:rFonts w:ascii="Arial" w:hAnsi="Arial" w:cs="Arial"/>
          <w:sz w:val="24"/>
          <w:szCs w:val="24"/>
        </w:rPr>
        <w:t>Tomašiková</w:t>
      </w:r>
      <w:proofErr w:type="spellEnd"/>
      <w:r w:rsidRPr="003019EC">
        <w:rPr>
          <w:rFonts w:ascii="Arial" w:hAnsi="Arial" w:cs="Arial"/>
          <w:sz w:val="24"/>
          <w:szCs w:val="24"/>
        </w:rPr>
        <w:t xml:space="preserve"> 26 , 821 01 Bratislava</w:t>
      </w:r>
    </w:p>
    <w:p w14:paraId="535D9846" w14:textId="77777777" w:rsidR="00A82DCA" w:rsidRPr="00A82DCA" w:rsidRDefault="00BE54AD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2"/>
      <w:r w:rsidR="00A82DCA">
        <w:rPr>
          <w:rFonts w:ascii="Arial" w:hAnsi="Arial" w:cs="Arial"/>
          <w:b/>
        </w:rPr>
        <w:t>:</w:t>
      </w:r>
    </w:p>
    <w:p w14:paraId="4178B905" w14:textId="48A79424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Nákup a predaj tovaru v rozsahu voľnej živnosti formou maloobchodu a veľkoobchodu</w:t>
      </w:r>
    </w:p>
    <w:p w14:paraId="4F5EBE2C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Sprostredkovateľská činnosť</w:t>
      </w:r>
    </w:p>
    <w:p w14:paraId="00B27129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Vedenie účtovníctva</w:t>
      </w:r>
    </w:p>
    <w:p w14:paraId="58ABD6D5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Podnikateľské poradenstvo v rozsahu voľnej živnosti</w:t>
      </w:r>
    </w:p>
    <w:p w14:paraId="5FEAF355" w14:textId="77777777" w:rsidR="00A82DCA" w:rsidRPr="008C03B6" w:rsidRDefault="00A82DCA" w:rsidP="00A82DCA">
      <w:pPr>
        <w:spacing w:after="0" w:line="240" w:lineRule="auto"/>
        <w:ind w:left="720"/>
      </w:pPr>
    </w:p>
    <w:p w14:paraId="58F222E4" w14:textId="3725D568" w:rsidR="00E57CD5" w:rsidRPr="003019EC" w:rsidRDefault="00732CBC" w:rsidP="00A82DCA">
      <w:pPr>
        <w:spacing w:after="0"/>
        <w:rPr>
          <w:rFonts w:ascii="Arial" w:hAnsi="Arial" w:cs="Arial"/>
        </w:rPr>
      </w:pPr>
      <w:r w:rsidRPr="003019EC">
        <w:rPr>
          <w:rFonts w:ascii="Arial" w:hAnsi="Arial" w:cs="Arial"/>
          <w:b/>
          <w:sz w:val="24"/>
          <w:szCs w:val="24"/>
        </w:rPr>
        <w:t>2.</w:t>
      </w:r>
      <w:r w:rsidRPr="003019EC">
        <w:rPr>
          <w:rFonts w:ascii="Arial" w:hAnsi="Arial" w:cs="Arial"/>
          <w:sz w:val="24"/>
          <w:szCs w:val="24"/>
        </w:rPr>
        <w:t xml:space="preserve"> </w:t>
      </w:r>
      <w:r w:rsidR="00E57CD5" w:rsidRPr="003019EC">
        <w:rPr>
          <w:rFonts w:ascii="Arial" w:hAnsi="Arial" w:cs="Arial"/>
        </w:rPr>
        <w:t>Dátum schválenia účtovnej závierky za predchádzajúce účtovné obdobie</w:t>
      </w:r>
    </w:p>
    <w:p w14:paraId="5C315F7D" w14:textId="57CB4E50" w:rsidR="00E57CD5" w:rsidRPr="003019EC" w:rsidRDefault="00E57CD5" w:rsidP="00E57CD5">
      <w:pPr>
        <w:spacing w:after="240" w:line="276" w:lineRule="auto"/>
        <w:jc w:val="both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</w:rPr>
        <w:t>Účtovná závierka Spoločnosti k</w:t>
      </w:r>
      <w:r w:rsidR="00A82DCA" w:rsidRPr="003019EC">
        <w:rPr>
          <w:rFonts w:ascii="Arial" w:hAnsi="Arial" w:cs="Arial"/>
        </w:rPr>
        <w:t> 30.11.201</w:t>
      </w:r>
      <w:r w:rsidR="00C875EA">
        <w:rPr>
          <w:rFonts w:ascii="Arial" w:hAnsi="Arial" w:cs="Arial"/>
        </w:rPr>
        <w:t>8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Input!R625C7 \a \f 4 \r </w:instrText>
      </w:r>
      <w:r w:rsidR="00A82DCA" w:rsidRPr="003019EC">
        <w:rPr>
          <w:rFonts w:ascii="Arial" w:hAnsi="Arial" w:cs="Arial"/>
        </w:rPr>
        <w:instrText xml:space="preserve"> \* MERGEFORMAT </w:instrText>
      </w:r>
      <w:r w:rsidRPr="003019EC">
        <w:rPr>
          <w:rFonts w:ascii="Arial" w:hAnsi="Arial" w:cs="Arial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>.</w: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, za predchádzajúce účtovné obdobie, bola schválená valným zhromaždením Spoločnosti </w:t>
      </w:r>
      <w:r w:rsidR="00C875EA">
        <w:rPr>
          <w:rFonts w:ascii="Arial" w:hAnsi="Arial" w:cs="Arial"/>
        </w:rPr>
        <w:t>28</w:t>
      </w:r>
      <w:r w:rsidR="00A82DCA" w:rsidRPr="003019EC">
        <w:rPr>
          <w:rFonts w:ascii="Arial" w:hAnsi="Arial" w:cs="Arial"/>
        </w:rPr>
        <w:t>.</w:t>
      </w:r>
      <w:r w:rsidR="00C875EA">
        <w:rPr>
          <w:rFonts w:ascii="Arial" w:hAnsi="Arial" w:cs="Arial"/>
        </w:rPr>
        <w:t>5</w:t>
      </w:r>
      <w:r w:rsidR="00A82DCA" w:rsidRPr="003019EC">
        <w:rPr>
          <w:rFonts w:ascii="Arial" w:hAnsi="Arial" w:cs="Arial"/>
        </w:rPr>
        <w:t>.201</w:t>
      </w:r>
      <w:r w:rsidR="00C875EA">
        <w:rPr>
          <w:rFonts w:ascii="Arial" w:hAnsi="Arial" w:cs="Arial"/>
        </w:rPr>
        <w:t>9</w:t>
      </w:r>
      <w:r w:rsidRPr="003019EC">
        <w:rPr>
          <w:rFonts w:ascii="Arial" w:hAnsi="Arial" w:cs="Arial"/>
          <w:sz w:val="24"/>
          <w:szCs w:val="24"/>
        </w:rPr>
        <w:fldChar w:fldCharType="begin"/>
      </w:r>
      <w:r w:rsidRPr="003019EC">
        <w:rPr>
          <w:rFonts w:ascii="Arial" w:hAnsi="Arial" w:cs="Arial"/>
          <w:sz w:val="24"/>
          <w:szCs w:val="24"/>
        </w:rPr>
        <w:instrText xml:space="preserve"> LINK Excel.Sheet.12 C:\\Users\\vancova\\Desktop\\UZ\\BDO_Financne_vykazy_template.xlsx Input!R623C7 \a \f 4 \r \* MERGEFORMAT </w:instrText>
      </w:r>
      <w:r w:rsidRPr="003019EC">
        <w:rPr>
          <w:rFonts w:ascii="Arial" w:hAnsi="Arial" w:cs="Arial"/>
          <w:sz w:val="24"/>
          <w:szCs w:val="24"/>
        </w:rPr>
        <w:fldChar w:fldCharType="end"/>
      </w:r>
      <w:r w:rsidRPr="003019EC">
        <w:rPr>
          <w:rFonts w:ascii="Arial" w:hAnsi="Arial" w:cs="Arial"/>
          <w:sz w:val="24"/>
          <w:szCs w:val="24"/>
        </w:rPr>
        <w:t>.</w:t>
      </w:r>
    </w:p>
    <w:p w14:paraId="3D82A65D" w14:textId="644B1FCA" w:rsidR="00E57CD5" w:rsidRPr="00BC7729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587E2477" w:rsidR="00E57CD5" w:rsidRPr="003019EC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 xml:space="preserve">Účtovná závierka Spoločnosti k </w:t>
      </w:r>
      <w:r w:rsidR="00A82DCA" w:rsidRPr="003019EC">
        <w:rPr>
          <w:rFonts w:ascii="Arial" w:hAnsi="Arial" w:cs="Arial"/>
        </w:rPr>
        <w:t>30</w: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3019EC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>.</w:t>
      </w:r>
      <w:r w:rsidR="00A82DCA" w:rsidRPr="003019EC">
        <w:rPr>
          <w:rFonts w:ascii="Arial" w:eastAsiaTheme="minorEastAsia" w:hAnsi="Arial" w:cs="Arial"/>
          <w:color w:val="000000"/>
        </w:rPr>
        <w:t>11.201</w:t>
      </w:r>
      <w:r w:rsidR="00C875EA">
        <w:rPr>
          <w:rFonts w:ascii="Arial" w:eastAsiaTheme="minorEastAsia" w:hAnsi="Arial" w:cs="Arial"/>
          <w:color w:val="000000"/>
        </w:rPr>
        <w:t>9</w:t>
      </w:r>
      <w:r w:rsidRPr="003019EC">
        <w:rPr>
          <w:rFonts w:ascii="Arial" w:eastAsiaTheme="minorEastAsia" w:hAnsi="Arial" w:cs="Arial"/>
          <w:color w:val="000000"/>
        </w:rPr>
        <w:t xml:space="preserve">  </w: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3019EC">
        <w:rPr>
          <w:rFonts w:ascii="Arial" w:eastAsiaTheme="minorEastAsia" w:hAnsi="Arial" w:cs="Arial"/>
          <w:color w:val="000000"/>
        </w:rPr>
        <w:t xml:space="preserve"> </w:t>
      </w:r>
      <w:r w:rsidRPr="003019EC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 od </w:t>
      </w:r>
      <w:r w:rsidR="00A82DCA" w:rsidRPr="003019EC">
        <w:rPr>
          <w:rFonts w:ascii="Arial" w:hAnsi="Arial" w:cs="Arial"/>
        </w:rPr>
        <w:t>01.12.201</w:t>
      </w:r>
      <w:r w:rsidR="00C875EA">
        <w:rPr>
          <w:rFonts w:ascii="Arial" w:hAnsi="Arial" w:cs="Arial"/>
        </w:rPr>
        <w:t>8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 w:rsidR="00A82DCA" w:rsidRPr="003019EC">
        <w:rPr>
          <w:rFonts w:ascii="Arial" w:hAnsi="Arial" w:cs="Arial"/>
        </w:rPr>
        <w:instrText xml:space="preserve"> \* MERGEFORMAT </w:instrText>
      </w:r>
      <w:r w:rsidRPr="003019EC">
        <w:rPr>
          <w:rFonts w:ascii="Arial" w:hAnsi="Arial" w:cs="Arial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 xml:space="preserve">.  </w: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 do </w:t>
      </w:r>
      <w:r w:rsidR="00A82DCA" w:rsidRPr="003019EC">
        <w:rPr>
          <w:rFonts w:ascii="Arial" w:hAnsi="Arial" w:cs="Arial"/>
        </w:rPr>
        <w:t>30.11.201</w:t>
      </w:r>
      <w:r w:rsidR="00C875EA">
        <w:rPr>
          <w:rFonts w:ascii="Arial" w:hAnsi="Arial" w:cs="Arial"/>
        </w:rPr>
        <w:t>9</w:t>
      </w:r>
      <w:r w:rsidR="00A82DCA" w:rsidRPr="003019EC">
        <w:rPr>
          <w:rFonts w:ascii="Arial" w:hAnsi="Arial" w:cs="Arial"/>
        </w:rPr>
        <w:t>.</w:t>
      </w:r>
    </w:p>
    <w:p w14:paraId="217CDD89" w14:textId="77777777" w:rsidR="00A82DCA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  <w:r w:rsidR="00A82DCA">
        <w:rPr>
          <w:rFonts w:ascii="Arial" w:hAnsi="Arial" w:cs="Arial"/>
        </w:rPr>
        <w:t>:</w:t>
      </w:r>
    </w:p>
    <w:p w14:paraId="7998179C" w14:textId="77777777" w:rsidR="00A82DCA" w:rsidRPr="003019EC" w:rsidRDefault="0038671A" w:rsidP="00A82DCA">
      <w:pPr>
        <w:pStyle w:val="Textkrper"/>
        <w:rPr>
          <w:rFonts w:ascii="Arial" w:hAnsi="Arial" w:cs="Arial"/>
          <w:sz w:val="22"/>
          <w:szCs w:val="22"/>
          <w:lang w:val="sk-SK"/>
        </w:rPr>
      </w:pPr>
      <w:r w:rsidRPr="003019EC">
        <w:rPr>
          <w:rFonts w:ascii="Arial" w:hAnsi="Arial" w:cs="Arial"/>
          <w:color w:val="FF0000"/>
          <w:sz w:val="22"/>
          <w:szCs w:val="22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Spoločnosť sa zahŕňa do konsolidovanej účtovnej závierky spoločnosti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Austria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Mariasdorf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>, Rakúsko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, </w:t>
      </w:r>
      <w:r w:rsidR="00A82DCA" w:rsidRPr="003019EC">
        <w:rPr>
          <w:rFonts w:ascii="Arial" w:hAnsi="Arial" w:cs="Arial"/>
          <w:sz w:val="22"/>
          <w:szCs w:val="22"/>
          <w:lang w:val="sk-SK"/>
        </w:rPr>
        <w:t>ktorá je súčasťou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konsolidovanej účtovnej závierky koncernu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Elverdisserstrasse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Nemecko. Konsolidovanú účtovnú závierku koncernu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zostavuje spoločnosť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Alverdisserstrasse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Nemecko. Tieto konsolidované účtovné závierky je možné dostať HRB 6541,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Amstgericht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Bad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Oeynhausen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>.</w:t>
      </w:r>
    </w:p>
    <w:p w14:paraId="5E86EAE8" w14:textId="77777777" w:rsidR="00476D5C" w:rsidRDefault="00476D5C" w:rsidP="00A82DCA">
      <w:pPr>
        <w:pStyle w:val="Textkrper"/>
        <w:rPr>
          <w:rFonts w:asciiTheme="minorHAnsi" w:hAnsiTheme="minorHAnsi"/>
          <w:sz w:val="24"/>
          <w:szCs w:val="24"/>
          <w:lang w:val="sk-SK"/>
        </w:rPr>
      </w:pPr>
    </w:p>
    <w:p w14:paraId="78EEBE17" w14:textId="77777777" w:rsidR="00476D5C" w:rsidRPr="00476D5C" w:rsidRDefault="00476D5C" w:rsidP="00A82DCA">
      <w:pPr>
        <w:pStyle w:val="Textkrper"/>
        <w:rPr>
          <w:rFonts w:asciiTheme="minorHAnsi" w:hAnsiTheme="minorHAnsi"/>
          <w:sz w:val="24"/>
          <w:szCs w:val="24"/>
          <w:lang w:val="sk-SK"/>
        </w:rPr>
      </w:pPr>
    </w:p>
    <w:p w14:paraId="6092BF24" w14:textId="4FF4B387" w:rsidR="00615589" w:rsidRPr="00831F54" w:rsidRDefault="00732CBC" w:rsidP="00A82DCA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77057781" w:rsidR="004C693F" w:rsidRPr="004C693F" w:rsidRDefault="00386E4E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>
        <w:rPr>
          <w:rFonts w:ascii="Arial" w:hAnsi="Arial" w:cs="Arial"/>
          <w:sz w:val="18"/>
          <w:szCs w:val="18"/>
        </w:rPr>
        <w:instrText xml:space="preserve">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6D5C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476D5C" w:rsidRPr="00DD7D6D" w:rsidRDefault="00476D5C" w:rsidP="00476D5C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A27AD3D" w:rsidR="00476D5C" w:rsidRPr="00DD7D6D" w:rsidRDefault="00C875EA" w:rsidP="00427AC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79D06697" w:rsidR="00476D5C" w:rsidRPr="00DD7D6D" w:rsidRDefault="00C875EA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</w:tr>
      <w:tr w:rsidR="00476D5C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476D5C" w:rsidRPr="00DD7D6D" w:rsidRDefault="00476D5C" w:rsidP="00476D5C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2C6D0EDF" w:rsidR="00476D5C" w:rsidRPr="00A82DCA" w:rsidRDefault="00C875EA" w:rsidP="00760FE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57A448EC" w:rsidR="00476D5C" w:rsidRPr="00A82DCA" w:rsidRDefault="00C875EA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</w:tr>
      <w:tr w:rsidR="00476D5C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476D5C" w:rsidRPr="00DD7D6D" w:rsidRDefault="00476D5C" w:rsidP="00476D5C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5A39A7D4" w:rsidR="00476D5C" w:rsidRPr="00DD7D6D" w:rsidRDefault="00C875EA" w:rsidP="00610C6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78DACF32" w:rsidR="00476D5C" w:rsidRPr="00DD7D6D" w:rsidRDefault="00C875EA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14:paraId="51E9AACB" w14:textId="77777777" w:rsidR="001A43D3" w:rsidRPr="00817B25" w:rsidRDefault="00386E4E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EA0DF04" w14:textId="77777777" w:rsidR="003019EC" w:rsidRDefault="003019EC" w:rsidP="009F0017">
      <w:pPr>
        <w:pStyle w:val="berschrift2"/>
        <w:ind w:left="284"/>
      </w:pPr>
    </w:p>
    <w:p w14:paraId="7C98AA97" w14:textId="77777777" w:rsidR="003019EC" w:rsidRDefault="003019EC" w:rsidP="009F0017">
      <w:pPr>
        <w:pStyle w:val="berschrift2"/>
        <w:ind w:left="284"/>
      </w:pPr>
    </w:p>
    <w:p w14:paraId="07D552BA" w14:textId="77777777" w:rsidR="003019EC" w:rsidRDefault="003019EC" w:rsidP="009F0017">
      <w:pPr>
        <w:pStyle w:val="berschrift2"/>
        <w:ind w:left="284"/>
      </w:pPr>
    </w:p>
    <w:p w14:paraId="1DD36464" w14:textId="77777777" w:rsidR="003019EC" w:rsidRDefault="003019EC" w:rsidP="009F0017">
      <w:pPr>
        <w:pStyle w:val="berschrift2"/>
        <w:ind w:left="284"/>
      </w:pPr>
    </w:p>
    <w:p w14:paraId="51BF1A5B" w14:textId="77777777" w:rsidR="003019EC" w:rsidRDefault="003019EC" w:rsidP="009F0017">
      <w:pPr>
        <w:pStyle w:val="berschrift2"/>
        <w:ind w:left="284"/>
      </w:pPr>
    </w:p>
    <w:p w14:paraId="6FF3F68E" w14:textId="1285C1E8" w:rsidR="008A68DB" w:rsidRPr="00BC7729" w:rsidRDefault="00386E4E" w:rsidP="009F0017">
      <w:pPr>
        <w:pStyle w:val="berschrift2"/>
        <w:ind w:left="284"/>
      </w:pP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14:paraId="460B6EC9" w14:textId="224F1800" w:rsidR="00476D5C" w:rsidRDefault="00476D5C" w:rsidP="00476D5C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3019EC">
        <w:rPr>
          <w:rFonts w:ascii="Arial" w:hAnsi="Arial" w:cs="Arial"/>
          <w:b/>
          <w:sz w:val="24"/>
          <w:szCs w:val="24"/>
        </w:rPr>
        <w:t>Členovia orgánov Spoločnosti</w:t>
      </w:r>
    </w:p>
    <w:p w14:paraId="2B630095" w14:textId="77777777" w:rsidR="003019EC" w:rsidRPr="003019EC" w:rsidRDefault="003019EC" w:rsidP="00476D5C">
      <w:pPr>
        <w:spacing w:after="0" w:line="240" w:lineRule="auto"/>
        <w:ind w:left="360"/>
        <w:rPr>
          <w:rFonts w:ascii="Arial" w:hAnsi="Arial" w:cs="Arial"/>
        </w:rPr>
      </w:pPr>
    </w:p>
    <w:p w14:paraId="0EB57245" w14:textId="77777777" w:rsidR="00476D5C" w:rsidRPr="003019EC" w:rsidRDefault="00476D5C" w:rsidP="00476D5C">
      <w:pPr>
        <w:ind w:left="709"/>
        <w:rPr>
          <w:rFonts w:ascii="Arial" w:hAnsi="Arial" w:cs="Arial"/>
        </w:rPr>
      </w:pPr>
      <w:r w:rsidRPr="003019EC">
        <w:rPr>
          <w:rFonts w:ascii="Arial" w:hAnsi="Arial" w:cs="Arial"/>
        </w:rPr>
        <w:t>Mauerhofer Rupert- konateľ</w:t>
      </w:r>
    </w:p>
    <w:p w14:paraId="5ACF2AD8" w14:textId="6FADE27C" w:rsidR="00476D5C" w:rsidRPr="003019EC" w:rsidRDefault="00476D5C" w:rsidP="00476D5C">
      <w:pPr>
        <w:ind w:left="709"/>
        <w:rPr>
          <w:rFonts w:ascii="Arial" w:hAnsi="Arial" w:cs="Arial"/>
        </w:rPr>
      </w:pPr>
      <w:r w:rsidRPr="003019EC">
        <w:rPr>
          <w:rFonts w:ascii="Arial" w:hAnsi="Arial" w:cs="Arial"/>
        </w:rPr>
        <w:t xml:space="preserve">Kessler </w:t>
      </w:r>
      <w:proofErr w:type="spellStart"/>
      <w:r w:rsidRPr="003019EC">
        <w:rPr>
          <w:rFonts w:ascii="Arial" w:hAnsi="Arial" w:cs="Arial"/>
        </w:rPr>
        <w:t>Ralph</w:t>
      </w:r>
      <w:proofErr w:type="spellEnd"/>
      <w:r w:rsidRPr="003019EC">
        <w:rPr>
          <w:rFonts w:ascii="Arial" w:hAnsi="Arial" w:cs="Arial"/>
        </w:rPr>
        <w:t xml:space="preserve"> – konateľ</w:t>
      </w:r>
    </w:p>
    <w:p w14:paraId="58AB871F" w14:textId="27C020F5" w:rsidR="00476D5C" w:rsidRPr="003019EC" w:rsidRDefault="00476D5C" w:rsidP="00476D5C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3019EC">
        <w:rPr>
          <w:rFonts w:ascii="Arial" w:hAnsi="Arial" w:cs="Arial"/>
          <w:sz w:val="22"/>
          <w:szCs w:val="22"/>
          <w:lang w:val="sk-SK"/>
        </w:rPr>
        <w:tab/>
      </w:r>
    </w:p>
    <w:p w14:paraId="476B8442" w14:textId="77777777" w:rsidR="00476D5C" w:rsidRPr="008C03B6" w:rsidRDefault="00476D5C" w:rsidP="00476D5C">
      <w:pPr>
        <w:pStyle w:val="Textkrper"/>
        <w:ind w:left="0"/>
        <w:rPr>
          <w:sz w:val="20"/>
          <w:szCs w:val="20"/>
          <w:lang w:val="sk-SK"/>
        </w:rPr>
      </w:pPr>
    </w:p>
    <w:p w14:paraId="02BDA335" w14:textId="77777777" w:rsidR="00476D5C" w:rsidRPr="003019EC" w:rsidRDefault="00476D5C" w:rsidP="00476D5C">
      <w:pPr>
        <w:pStyle w:val="Textkrper"/>
        <w:numPr>
          <w:ilvl w:val="0"/>
          <w:numId w:val="2"/>
        </w:numPr>
        <w:tabs>
          <w:tab w:val="left" w:pos="709"/>
        </w:tabs>
        <w:rPr>
          <w:rFonts w:ascii="Arial" w:hAnsi="Arial" w:cs="Arial"/>
          <w:b/>
          <w:sz w:val="24"/>
          <w:szCs w:val="24"/>
          <w:lang w:val="sk-SK"/>
        </w:rPr>
      </w:pPr>
      <w:proofErr w:type="spellStart"/>
      <w:r w:rsidRPr="003019EC">
        <w:rPr>
          <w:rFonts w:ascii="Arial" w:hAnsi="Arial" w:cs="Arial"/>
          <w:b/>
          <w:sz w:val="24"/>
          <w:szCs w:val="24"/>
        </w:rPr>
        <w:t>Štruktúra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spoločníkov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a ich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podiel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na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základnom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imaní</w:t>
      </w:r>
      <w:proofErr w:type="spellEnd"/>
    </w:p>
    <w:p w14:paraId="402AE9D1" w14:textId="77777777" w:rsidR="00476D5C" w:rsidRPr="008C03B6" w:rsidRDefault="00476D5C" w:rsidP="00476D5C">
      <w:pPr>
        <w:pStyle w:val="Textkrper"/>
        <w:rPr>
          <w:lang w:val="sk-SK"/>
        </w:rPr>
      </w:pPr>
    </w:p>
    <w:p w14:paraId="4958CE4B" w14:textId="77777777" w:rsidR="00476D5C" w:rsidRPr="008C03B6" w:rsidRDefault="00476D5C" w:rsidP="00476D5C">
      <w:pPr>
        <w:pStyle w:val="Textkrper"/>
        <w:rPr>
          <w:lang w:val="sk-SK"/>
        </w:rPr>
      </w:pPr>
      <w:r w:rsidRPr="008C03B6">
        <w:rPr>
          <w:lang w:val="sk-SK"/>
        </w:rP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6"/>
        <w:gridCol w:w="1385"/>
        <w:gridCol w:w="1261"/>
        <w:gridCol w:w="1134"/>
        <w:gridCol w:w="2172"/>
      </w:tblGrid>
      <w:tr w:rsidR="00476D5C" w:rsidRPr="008C03B6" w14:paraId="1D3472C6" w14:textId="77777777" w:rsidTr="00022B0A">
        <w:trPr>
          <w:trHeight w:val="231"/>
        </w:trPr>
        <w:tc>
          <w:tcPr>
            <w:tcW w:w="303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FC25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03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BFCAB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298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29153F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Podiel na hlasovacích</w:t>
            </w:r>
            <w:r w:rsidRPr="008C03B6">
              <w:rPr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0E5A8" w14:textId="77777777" w:rsidR="00476D5C" w:rsidRPr="008C03B6" w:rsidRDefault="00476D5C" w:rsidP="00022B0A">
            <w:pPr>
              <w:jc w:val="center"/>
              <w:rPr>
                <w:b/>
                <w:bCs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33173AB8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476D5C" w:rsidRPr="008C03B6" w14:paraId="2301F38C" w14:textId="77777777" w:rsidTr="00022B0A">
        <w:trPr>
          <w:trHeight w:val="231"/>
        </w:trPr>
        <w:tc>
          <w:tcPr>
            <w:tcW w:w="30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3C5D0" w14:textId="77777777" w:rsidR="00476D5C" w:rsidRPr="008C03B6" w:rsidRDefault="00476D5C" w:rsidP="00022B0A">
            <w:pPr>
              <w:rPr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872A8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9CC7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2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26F5D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96FA03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476D5C" w:rsidRPr="008C03B6" w14:paraId="29E0D40F" w14:textId="77777777" w:rsidTr="00022B0A">
        <w:trPr>
          <w:trHeight w:val="107"/>
        </w:trPr>
        <w:tc>
          <w:tcPr>
            <w:tcW w:w="30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E90D04" w14:textId="77777777" w:rsidR="00476D5C" w:rsidRPr="008C03B6" w:rsidRDefault="00476D5C" w:rsidP="00022B0A">
            <w:pPr>
              <w:jc w:val="center"/>
              <w:rPr>
                <w:sz w:val="18"/>
                <w:szCs w:val="18"/>
              </w:rPr>
            </w:pPr>
            <w:r w:rsidRPr="008C03B6">
              <w:rPr>
                <w:sz w:val="18"/>
                <w:szCs w:val="18"/>
              </w:rPr>
              <w:t>a</w:t>
            </w:r>
          </w:p>
        </w:tc>
        <w:tc>
          <w:tcPr>
            <w:tcW w:w="15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A50D0C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F260D8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365B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840C84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476D5C" w:rsidRPr="008C03B6" w14:paraId="63576AC7" w14:textId="77777777" w:rsidTr="00022B0A">
        <w:trPr>
          <w:trHeight w:val="278"/>
        </w:trPr>
        <w:tc>
          <w:tcPr>
            <w:tcW w:w="30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1340E74" w14:textId="77777777" w:rsidR="00476D5C" w:rsidRPr="008C03B6" w:rsidRDefault="00476D5C" w:rsidP="00022B0A">
            <w:pPr>
              <w:rPr>
                <w:sz w:val="18"/>
                <w:szCs w:val="18"/>
              </w:rPr>
            </w:pPr>
            <w:proofErr w:type="spellStart"/>
            <w:r w:rsidRPr="008C03B6">
              <w:rPr>
                <w:sz w:val="18"/>
                <w:szCs w:val="18"/>
              </w:rPr>
              <w:t>Ahlers</w:t>
            </w:r>
            <w:proofErr w:type="spellEnd"/>
            <w:r w:rsidRPr="008C03B6">
              <w:rPr>
                <w:sz w:val="18"/>
                <w:szCs w:val="18"/>
              </w:rPr>
              <w:t xml:space="preserve"> </w:t>
            </w:r>
            <w:proofErr w:type="spellStart"/>
            <w:r w:rsidRPr="008C03B6">
              <w:rPr>
                <w:sz w:val="18"/>
                <w:szCs w:val="18"/>
              </w:rPr>
              <w:t>Austria</w:t>
            </w:r>
            <w:proofErr w:type="spellEnd"/>
            <w:r w:rsidRPr="008C03B6">
              <w:rPr>
                <w:sz w:val="18"/>
                <w:szCs w:val="18"/>
              </w:rPr>
              <w:t xml:space="preserve"> </w:t>
            </w:r>
            <w:proofErr w:type="spellStart"/>
            <w:r w:rsidRPr="008C03B6">
              <w:rPr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4B2A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70.000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479F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95E7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6B33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</w:tr>
      <w:tr w:rsidR="00476D5C" w:rsidRPr="008C03B6" w14:paraId="42D64BF7" w14:textId="77777777" w:rsidTr="00022B0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839AC" w14:textId="77777777" w:rsidR="00476D5C" w:rsidRPr="008C03B6" w:rsidRDefault="00476D5C" w:rsidP="00022B0A">
            <w:pPr>
              <w:rPr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94C1B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44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992BB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F191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1526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</w:tr>
      <w:tr w:rsidR="00476D5C" w:rsidRPr="008C03B6" w14:paraId="250477D5" w14:textId="77777777" w:rsidTr="00022B0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2D11A2" w14:textId="77777777" w:rsidR="00476D5C" w:rsidRPr="008C03B6" w:rsidRDefault="00476D5C" w:rsidP="00022B0A">
            <w:pPr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A3199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44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01D6178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1CDA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8C06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</w:tr>
    </w:tbl>
    <w:p w14:paraId="650AE730" w14:textId="77777777"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65"/>
        <w:gridCol w:w="2245"/>
        <w:gridCol w:w="2551"/>
        <w:gridCol w:w="2268"/>
      </w:tblGrid>
      <w:tr w:rsidR="0038671A" w:rsidRPr="0016486B" w14:paraId="6EA16FDD" w14:textId="77777777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518BF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7430C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14:paraId="44B567ED" w14:textId="77777777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4D58B0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024E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14:paraId="70747074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0C99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34FB2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A66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59FB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14:paraId="1F737F32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B1137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A03FB9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14:paraId="7BFB563F" w14:textId="77777777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355EA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70E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14:paraId="00A74185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FF4B" w14:textId="3A3469FA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D3B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9C36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5CC2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1EE3706C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3B59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895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0BDCA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E06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3D58216D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98B5" w14:textId="2EDC12DF"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177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30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5974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D80B01F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71581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FDE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8E4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BBB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C79170A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8B9" w14:textId="22C08676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71DF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50D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263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9BB98FA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75D37E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621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D39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FDE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9F6684B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8B6F" w14:textId="0C038E13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84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EC8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866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05DBD1C2" w14:textId="77777777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EF1F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44F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7C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D26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6E4F1124" w14:textId="77777777"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5F09351B" w:rsidR="001112E8" w:rsidRPr="003019EC" w:rsidRDefault="004D4AB8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3019EC">
        <w:rPr>
          <w:rFonts w:ascii="Arial" w:hAnsi="Arial" w:cs="Arial"/>
          <w:sz w:val="24"/>
        </w:rPr>
        <w:t xml:space="preserve">INFORMÁCIE O ÚČTOVNÝCH </w:t>
      </w:r>
      <w:r w:rsidR="00630BBC" w:rsidRPr="003019EC">
        <w:rPr>
          <w:rFonts w:ascii="Arial" w:hAnsi="Arial" w:cs="Arial"/>
          <w:sz w:val="24"/>
        </w:rPr>
        <w:t xml:space="preserve">ZÁSADÁCH </w:t>
      </w:r>
      <w:r w:rsidRPr="003019EC">
        <w:rPr>
          <w:rFonts w:ascii="Arial" w:hAnsi="Arial" w:cs="Arial"/>
          <w:sz w:val="24"/>
        </w:rPr>
        <w:t xml:space="preserve">A ÚČTOVNÝCH </w:t>
      </w:r>
      <w:r w:rsidR="00630BBC" w:rsidRPr="003019EC">
        <w:rPr>
          <w:rFonts w:ascii="Arial" w:hAnsi="Arial" w:cs="Arial"/>
          <w:sz w:val="24"/>
        </w:rPr>
        <w:t>METÓDACH</w:t>
      </w:r>
    </w:p>
    <w:p w14:paraId="314BD5A9" w14:textId="35EB4A7E" w:rsidR="001C42AC" w:rsidRPr="003019EC" w:rsidRDefault="00282C6B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3019EC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3019EC">
        <w:rPr>
          <w:rFonts w:ascii="Arial" w:hAnsi="Arial" w:cs="Arial"/>
        </w:rPr>
        <w:t>going</w:t>
      </w:r>
      <w:proofErr w:type="spellEnd"/>
      <w:r w:rsidRPr="003019EC">
        <w:rPr>
          <w:rFonts w:ascii="Arial" w:hAnsi="Arial" w:cs="Arial"/>
        </w:rPr>
        <w:t xml:space="preserve"> </w:t>
      </w:r>
      <w:proofErr w:type="spellStart"/>
      <w:r w:rsidRPr="003019EC">
        <w:rPr>
          <w:rFonts w:ascii="Arial" w:hAnsi="Arial" w:cs="Arial"/>
        </w:rPr>
        <w:t>concern</w:t>
      </w:r>
      <w:proofErr w:type="spellEnd"/>
      <w:r w:rsidRPr="003019EC">
        <w:rPr>
          <w:rFonts w:ascii="Arial" w:hAnsi="Arial" w:cs="Arial"/>
        </w:rPr>
        <w:t>).</w:t>
      </w:r>
    </w:p>
    <w:p w14:paraId="101A20B5" w14:textId="77777777" w:rsidR="003019EC" w:rsidRPr="003019EC" w:rsidRDefault="003019EC" w:rsidP="001C42AC">
      <w:pPr>
        <w:spacing w:after="240" w:line="276" w:lineRule="auto"/>
        <w:jc w:val="both"/>
        <w:rPr>
          <w:rFonts w:ascii="Arial" w:hAnsi="Arial" w:cs="Arial"/>
        </w:rPr>
      </w:pPr>
    </w:p>
    <w:p w14:paraId="1016BE24" w14:textId="77777777" w:rsidR="009912A2" w:rsidRPr="009912A2" w:rsidRDefault="009912A2" w:rsidP="009912A2">
      <w:pPr>
        <w:pStyle w:val="Listenabsatz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3019EC" w:rsidRDefault="001C42AC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3019E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Pr="003019EC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>Účtovné metódy a všeobecné účtovné zásady boli účtovnou jednotkou konzistentne aplikované.</w:t>
      </w:r>
    </w:p>
    <w:p w14:paraId="639086F9" w14:textId="77777777" w:rsidR="000F39AA" w:rsidRPr="00476D5C" w:rsidRDefault="000F39AA" w:rsidP="000F39AA">
      <w:pPr>
        <w:spacing w:after="0"/>
        <w:rPr>
          <w:rFonts w:cs="Arial"/>
          <w:i/>
          <w:color w:val="FF0000"/>
          <w:sz w:val="18"/>
          <w:szCs w:val="18"/>
        </w:rPr>
      </w:pPr>
    </w:p>
    <w:p w14:paraId="3490EDE4" w14:textId="0F1A2D30" w:rsidR="004F13BB" w:rsidRPr="003019EC" w:rsidRDefault="004F13BB" w:rsidP="004F13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3019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7A3ED29" w14:textId="77777777" w:rsidR="009912A2" w:rsidRPr="009912A2" w:rsidRDefault="009912A2" w:rsidP="009912A2">
      <w:pPr>
        <w:pStyle w:val="Listenabsatz"/>
        <w:rPr>
          <w:rFonts w:ascii="Arial" w:hAnsi="Arial" w:cs="Arial"/>
        </w:rPr>
      </w:pPr>
    </w:p>
    <w:p w14:paraId="79F93F6A" w14:textId="52D1E486" w:rsidR="004F13BB" w:rsidRPr="00282C6B" w:rsidRDefault="004F13BB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7C089BF0" w:rsidR="00B8390B" w:rsidRPr="003019E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3019EC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3019EC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71534364" w14:textId="77777777" w:rsidR="00F028A8" w:rsidRDefault="00F028A8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3019EC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Spoločnosť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neúčtovala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o 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cenných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papieroch a 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podieloch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1E3A012A" w14:textId="651042E5" w:rsidR="00B8390B" w:rsidRPr="003019E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0DA3C35" w14:textId="6F447E4A"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0E36BFB1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65649BF3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 xml:space="preserve">Spoločnosť neúčtovala o </w:t>
            </w:r>
            <w:r w:rsidR="00616185" w:rsidRPr="003019EC">
              <w:rPr>
                <w:rFonts w:ascii="Arial" w:eastAsiaTheme="minorEastAsia" w:hAnsi="Arial" w:cs="Arial"/>
                <w:sz w:val="18"/>
                <w:szCs w:val="18"/>
              </w:rPr>
              <w:t>finančných nástrojoch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B9D5F00" w14:textId="5FBFB163" w:rsidR="00B8390B" w:rsidRPr="003019EC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019EC">
              <w:rPr>
                <w:rFonts w:ascii="Arial" w:hAnsi="Arial" w:cs="Arial"/>
              </w:rPr>
              <w:fldChar w:fldCharType="begin"/>
            </w:r>
            <w:r w:rsidRPr="003019EC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3019EC">
              <w:rPr>
                <w:rFonts w:ascii="Arial" w:hAnsi="Arial" w:cs="Arial"/>
              </w:rPr>
              <w:fldChar w:fldCharType="separate"/>
            </w:r>
            <w:r w:rsidRPr="003019EC">
              <w:rPr>
                <w:rFonts w:ascii="Arial" w:eastAsiaTheme="minorEastAsia" w:hAnsi="Arial" w:cs="Arial"/>
              </w:rPr>
              <w:t>Spoločnosť neúčtovala o prenájme (lízingu).</w:t>
            </w:r>
            <w:r w:rsidRPr="003019EC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3019E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019EC">
              <w:rPr>
                <w:rFonts w:ascii="Arial" w:hAnsi="Arial" w:cs="Arial"/>
              </w:rPr>
              <w:fldChar w:fldCharType="begin"/>
            </w:r>
            <w:r w:rsidRPr="003019EC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3019EC">
              <w:rPr>
                <w:rFonts w:ascii="Arial" w:hAnsi="Arial" w:cs="Arial"/>
              </w:rPr>
              <w:fldChar w:fldCharType="separate"/>
            </w:r>
            <w:r w:rsidRPr="003019EC">
              <w:rPr>
                <w:rFonts w:ascii="Arial" w:eastAsiaTheme="minorEastAsia" w:hAnsi="Arial" w:cs="Arial"/>
              </w:rPr>
              <w:t>Spoločnosť neúčtovala o dotáciách zo štátneho rozpočtu.</w:t>
            </w:r>
            <w:r w:rsidRPr="003019EC">
              <w:rPr>
                <w:rFonts w:ascii="Arial" w:hAnsi="Arial" w:cs="Arial"/>
              </w:rPr>
              <w:fldChar w:fldCharType="end"/>
            </w:r>
          </w:p>
          <w:p w14:paraId="35A2CF7D" w14:textId="40660494" w:rsidR="00616185" w:rsidRPr="001C42A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</w:tbl>
    <w:p w14:paraId="0A8B75A1" w14:textId="77777777" w:rsidR="00B8390B" w:rsidRDefault="00B8390B" w:rsidP="00295B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5479EC45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75F711BC" w14:textId="4CA92B2E" w:rsidR="00F028A8" w:rsidRPr="00F028A8" w:rsidRDefault="00616185" w:rsidP="00F028A8">
      <w:pPr>
        <w:pStyle w:val="Textkrper"/>
        <w:tabs>
          <w:tab w:val="left" w:pos="426"/>
        </w:tabs>
        <w:ind w:left="0"/>
        <w:rPr>
          <w:rFonts w:ascii="Arial" w:hAnsi="Arial" w:cs="Arial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Opravné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položky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sú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tvorené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na</w:t>
      </w:r>
      <w:r w:rsidR="00F028A8" w:rsidRPr="00F028A8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z</w:t>
      </w:r>
      <w:r w:rsidR="00BD7EC2">
        <w:rPr>
          <w:rFonts w:ascii="Arial" w:hAnsi="Arial" w:cs="Arial"/>
          <w:sz w:val="22"/>
          <w:szCs w:val="22"/>
          <w:lang w:val="sk-SK"/>
        </w:rPr>
        <w:t>á</w:t>
      </w:r>
      <w:r w:rsidR="00F028A8" w:rsidRPr="00F028A8">
        <w:rPr>
          <w:rFonts w:ascii="Arial" w:hAnsi="Arial" w:cs="Arial"/>
          <w:sz w:val="22"/>
          <w:szCs w:val="22"/>
        </w:rPr>
        <w:t>soby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a 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poh</w:t>
      </w:r>
      <w:r w:rsidR="00BD7EC2">
        <w:rPr>
          <w:rFonts w:ascii="Arial" w:hAnsi="Arial" w:cs="Arial"/>
          <w:sz w:val="22"/>
          <w:szCs w:val="22"/>
          <w:lang w:val="sk-SK"/>
        </w:rPr>
        <w:t>ľ</w:t>
      </w:r>
      <w:r w:rsidR="00F028A8" w:rsidRPr="00F028A8">
        <w:rPr>
          <w:rFonts w:ascii="Arial" w:hAnsi="Arial" w:cs="Arial"/>
          <w:sz w:val="22"/>
          <w:szCs w:val="22"/>
        </w:rPr>
        <w:t>ad</w:t>
      </w:r>
      <w:r w:rsidR="00BD7EC2">
        <w:rPr>
          <w:rFonts w:ascii="Arial" w:hAnsi="Arial" w:cs="Arial"/>
          <w:sz w:val="22"/>
          <w:szCs w:val="22"/>
          <w:lang w:val="sk-SK"/>
        </w:rPr>
        <w:t>á</w:t>
      </w:r>
      <w:r w:rsidR="00F028A8" w:rsidRPr="00F028A8">
        <w:rPr>
          <w:rFonts w:ascii="Arial" w:hAnsi="Arial" w:cs="Arial"/>
          <w:sz w:val="22"/>
          <w:szCs w:val="22"/>
        </w:rPr>
        <w:t>vky</w:t>
      </w:r>
      <w:proofErr w:type="spellEnd"/>
      <w:r w:rsidR="00F028A8" w:rsidRPr="00F028A8">
        <w:rPr>
          <w:rFonts w:ascii="Arial" w:hAnsi="Arial" w:cs="Arial"/>
          <w:sz w:val="22"/>
          <w:szCs w:val="22"/>
          <w:lang w:val="sk-SK"/>
        </w:rPr>
        <w:t>.</w:t>
      </w:r>
      <w:r w:rsidR="00F028A8" w:rsidRPr="00F028A8">
        <w:rPr>
          <w:rFonts w:ascii="Arial" w:hAnsi="Arial" w:cs="Arial"/>
          <w:color w:val="FF0000"/>
          <w:sz w:val="22"/>
          <w:szCs w:val="22"/>
          <w:lang w:val="sk-SK"/>
        </w:rPr>
        <w:t xml:space="preserve"> </w:t>
      </w:r>
    </w:p>
    <w:p w14:paraId="22704904" w14:textId="080B734E" w:rsidR="00F028A8" w:rsidRPr="00F028A8" w:rsidRDefault="00F028A8" w:rsidP="00F028A8">
      <w:pPr>
        <w:pStyle w:val="Textkrper"/>
        <w:tabs>
          <w:tab w:val="left" w:pos="426"/>
        </w:tabs>
        <w:rPr>
          <w:rFonts w:ascii="Arial" w:hAnsi="Arial" w:cs="Arial"/>
          <w:sz w:val="22"/>
          <w:szCs w:val="22"/>
          <w:lang w:val="sk-SK"/>
        </w:rPr>
      </w:pPr>
      <w:proofErr w:type="spellStart"/>
      <w:r w:rsidRPr="00F028A8">
        <w:rPr>
          <w:rFonts w:ascii="Arial" w:hAnsi="Arial" w:cs="Arial"/>
          <w:sz w:val="22"/>
          <w:szCs w:val="22"/>
        </w:rPr>
        <w:t>Výpočet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jednotlivých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druhov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opravných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položiek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 - </w:t>
      </w:r>
      <w:proofErr w:type="spellStart"/>
      <w:r w:rsidRPr="00F028A8">
        <w:rPr>
          <w:rFonts w:ascii="Arial" w:hAnsi="Arial" w:cs="Arial"/>
          <w:sz w:val="22"/>
          <w:szCs w:val="22"/>
        </w:rPr>
        <w:t>opravné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položky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k </w:t>
      </w:r>
      <w:proofErr w:type="spellStart"/>
      <w:r w:rsidRPr="00F028A8">
        <w:rPr>
          <w:rFonts w:ascii="Arial" w:hAnsi="Arial" w:cs="Arial"/>
          <w:sz w:val="22"/>
          <w:szCs w:val="22"/>
        </w:rPr>
        <w:t>poh</w:t>
      </w:r>
      <w:r w:rsidR="00BD7EC2">
        <w:rPr>
          <w:rFonts w:ascii="Arial" w:hAnsi="Arial" w:cs="Arial"/>
          <w:sz w:val="22"/>
          <w:szCs w:val="22"/>
          <w:lang w:val="sk-SK"/>
        </w:rPr>
        <w:t>ľ</w:t>
      </w:r>
      <w:r w:rsidRPr="00F028A8">
        <w:rPr>
          <w:rFonts w:ascii="Arial" w:hAnsi="Arial" w:cs="Arial"/>
          <w:sz w:val="22"/>
          <w:szCs w:val="22"/>
        </w:rPr>
        <w:t>adávkam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je </w:t>
      </w:r>
      <w:proofErr w:type="spellStart"/>
      <w:r w:rsidRPr="00F028A8">
        <w:rPr>
          <w:rFonts w:ascii="Arial" w:hAnsi="Arial" w:cs="Arial"/>
          <w:sz w:val="22"/>
          <w:szCs w:val="22"/>
        </w:rPr>
        <w:t>tvorená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podľa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zákona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o </w:t>
      </w:r>
      <w:proofErr w:type="spellStart"/>
      <w:r w:rsidRPr="00F028A8">
        <w:rPr>
          <w:rFonts w:ascii="Arial" w:hAnsi="Arial" w:cs="Arial"/>
          <w:sz w:val="22"/>
          <w:szCs w:val="22"/>
        </w:rPr>
        <w:t>dani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z </w:t>
      </w:r>
      <w:proofErr w:type="spellStart"/>
      <w:r w:rsidRPr="00F028A8">
        <w:rPr>
          <w:rFonts w:ascii="Arial" w:hAnsi="Arial" w:cs="Arial"/>
          <w:sz w:val="22"/>
          <w:szCs w:val="22"/>
        </w:rPr>
        <w:t>prijmov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č.595/2003 </w:t>
      </w:r>
      <w:proofErr w:type="spellStart"/>
      <w:r w:rsidRPr="00F028A8">
        <w:rPr>
          <w:rFonts w:ascii="Arial" w:hAnsi="Arial" w:cs="Arial"/>
          <w:sz w:val="22"/>
          <w:szCs w:val="22"/>
        </w:rPr>
        <w:t>Z.z.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par.20  </w:t>
      </w:r>
    </w:p>
    <w:p w14:paraId="48ADF1B3" w14:textId="114E4047" w:rsidR="00F028A8" w:rsidRPr="00F028A8" w:rsidRDefault="00CD3146" w:rsidP="00F028A8">
      <w:pPr>
        <w:pStyle w:val="Textkrper"/>
        <w:rPr>
          <w:rFonts w:ascii="Arial" w:hAnsi="Arial" w:cs="Arial"/>
          <w:sz w:val="22"/>
          <w:szCs w:val="22"/>
          <w:lang w:val="sk-SK"/>
        </w:rPr>
      </w:pPr>
      <w:r w:rsidRPr="00CD3146">
        <w:rPr>
          <w:rFonts w:ascii="Arial" w:hAnsi="Arial" w:cs="Arial"/>
          <w:sz w:val="22"/>
          <w:szCs w:val="22"/>
          <w:lang w:val="sk-SK"/>
        </w:rPr>
        <w:t>P</w:t>
      </w:r>
      <w:r>
        <w:rPr>
          <w:rFonts w:ascii="Arial" w:hAnsi="Arial" w:cs="Arial"/>
          <w:sz w:val="22"/>
          <w:szCs w:val="22"/>
          <w:lang w:val="sk-SK"/>
        </w:rPr>
        <w:t xml:space="preserve">ri tvorbe opravných položiek sa pristupuje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individuáln</w:t>
      </w:r>
      <w:r>
        <w:rPr>
          <w:rFonts w:ascii="Arial" w:hAnsi="Arial" w:cs="Arial"/>
          <w:sz w:val="22"/>
          <w:szCs w:val="22"/>
          <w:lang w:val="sk-SK"/>
        </w:rPr>
        <w:t>e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k 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jednotlivým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zákazníkom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podľa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faktúr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splatnosti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a </w:t>
      </w:r>
      <w:proofErr w:type="spellStart"/>
      <w:r w:rsidR="00F028A8" w:rsidRPr="00F028A8">
        <w:rPr>
          <w:rFonts w:ascii="Arial" w:hAnsi="Arial" w:cs="Arial"/>
          <w:sz w:val="22"/>
          <w:szCs w:val="22"/>
          <w:lang w:val="sk-SK"/>
        </w:rPr>
        <w:t>výšky</w:t>
      </w:r>
      <w:proofErr w:type="spellEnd"/>
      <w:r w:rsidR="00F028A8" w:rsidRPr="00F028A8">
        <w:rPr>
          <w:rFonts w:ascii="Arial" w:hAnsi="Arial" w:cs="Arial"/>
          <w:sz w:val="22"/>
          <w:szCs w:val="22"/>
          <w:lang w:val="sk-SK"/>
        </w:rPr>
        <w:t xml:space="preserve"> pohľadávky.</w:t>
      </w:r>
    </w:p>
    <w:p w14:paraId="257C7862" w14:textId="00217BB9" w:rsidR="00F028A8" w:rsidRPr="00F028A8" w:rsidRDefault="00F028A8" w:rsidP="00BD7EC2">
      <w:pPr>
        <w:ind w:firstLine="426"/>
        <w:rPr>
          <w:rFonts w:ascii="Arial" w:hAnsi="Arial" w:cs="Arial"/>
        </w:rPr>
      </w:pPr>
      <w:r w:rsidRPr="00F028A8">
        <w:rPr>
          <w:rFonts w:ascii="Arial" w:hAnsi="Arial" w:cs="Arial"/>
        </w:rPr>
        <w:t>Nedaňové opravné položky</w:t>
      </w:r>
      <w:r w:rsidR="00BD7EC2">
        <w:rPr>
          <w:rFonts w:ascii="Arial" w:hAnsi="Arial" w:cs="Arial"/>
        </w:rPr>
        <w:t xml:space="preserve"> stanovuje</w:t>
      </w:r>
      <w:r w:rsidRPr="00F028A8">
        <w:rPr>
          <w:rFonts w:ascii="Arial" w:hAnsi="Arial" w:cs="Arial"/>
        </w:rPr>
        <w:t xml:space="preserve"> spoločnosť individuálne, pod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 platobnej morálky dlžníkov,  ako i pod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 spolupráce s odberateľmi. Účtovanie opravných položiek poh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adávok 547/ 391</w:t>
      </w:r>
    </w:p>
    <w:p w14:paraId="64D82874" w14:textId="77777777" w:rsidR="00F028A8" w:rsidRDefault="00F028A8" w:rsidP="00F028A8">
      <w:pPr>
        <w:ind w:left="400"/>
      </w:pPr>
      <w:r w:rsidRPr="00F028A8">
        <w:rPr>
          <w:rFonts w:ascii="Arial" w:hAnsi="Arial" w:cs="Arial"/>
        </w:rPr>
        <w:t xml:space="preserve">Opravná položka k tovaru je tvorená ku koncu hospodárskeho roka, podľa stavu zásob s prihliadnutím na akosť tovaru ( či       ide o I., II alebo III triedu tovaru) a módnu zastaranosť. Účtovaná je </w:t>
      </w:r>
      <w:proofErr w:type="spellStart"/>
      <w:r w:rsidRPr="00F028A8">
        <w:rPr>
          <w:rFonts w:ascii="Arial" w:hAnsi="Arial" w:cs="Arial"/>
        </w:rPr>
        <w:t>následovne</w:t>
      </w:r>
      <w:proofErr w:type="spellEnd"/>
      <w:r w:rsidRPr="00F028A8">
        <w:rPr>
          <w:rFonts w:ascii="Arial" w:hAnsi="Arial" w:cs="Arial"/>
        </w:rPr>
        <w:t>: 505/196, resp. rozpustenie opravnej položky k     tovaru 196/505</w:t>
      </w:r>
      <w:r w:rsidRPr="00F028A8">
        <w:t>.</w:t>
      </w:r>
    </w:p>
    <w:p w14:paraId="0A23CC3B" w14:textId="1F92E2DE" w:rsidR="00427AC8" w:rsidRPr="00427AC8" w:rsidRDefault="00427AC8" w:rsidP="00F028A8">
      <w:pPr>
        <w:ind w:left="400"/>
        <w:rPr>
          <w:rFonts w:ascii="Arial" w:hAnsi="Arial" w:cs="Arial"/>
        </w:rPr>
      </w:pPr>
      <w:r w:rsidRPr="00427AC8">
        <w:rPr>
          <w:rFonts w:ascii="Arial" w:hAnsi="Arial" w:cs="Arial"/>
        </w:rPr>
        <w:t xml:space="preserve">Opravná položka k majetku je tvorená zo zostatkovej hodnoty majetku za stredisko Maloobchodu v Auparku končiacim dňom 31.1.2019. Účtovaná je </w:t>
      </w:r>
      <w:proofErr w:type="spellStart"/>
      <w:r w:rsidRPr="00427AC8">
        <w:rPr>
          <w:rFonts w:ascii="Arial" w:hAnsi="Arial" w:cs="Arial"/>
        </w:rPr>
        <w:t>následovne</w:t>
      </w:r>
      <w:proofErr w:type="spellEnd"/>
      <w:r w:rsidRPr="00427AC8">
        <w:rPr>
          <w:rFonts w:ascii="Arial" w:hAnsi="Arial" w:cs="Arial"/>
        </w:rPr>
        <w:t>: 553/092</w:t>
      </w:r>
    </w:p>
    <w:p w14:paraId="1E7792C4" w14:textId="285F9580" w:rsidR="000F39AA" w:rsidRPr="003019EC" w:rsidRDefault="000F39AA" w:rsidP="00F028A8">
      <w:pPr>
        <w:pStyle w:val="Textkrper"/>
        <w:spacing w:after="240" w:line="276" w:lineRule="auto"/>
        <w:ind w:left="0"/>
        <w:rPr>
          <w:rFonts w:ascii="Arial" w:hAnsi="Arial" w:cs="Arial"/>
          <w:b/>
          <w:sz w:val="22"/>
          <w:szCs w:val="22"/>
        </w:rPr>
      </w:pPr>
      <w:proofErr w:type="spellStart"/>
      <w:r w:rsidRPr="003019EC">
        <w:rPr>
          <w:rFonts w:ascii="Arial" w:hAnsi="Arial" w:cs="Arial"/>
          <w:b/>
          <w:sz w:val="22"/>
          <w:szCs w:val="22"/>
        </w:rPr>
        <w:t>Tvorba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odpisového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plánu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pre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6BEFFAE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8CD02C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0FA4C77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05492C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600585F1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02BFEE1C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21D50A15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1F941757" w:rsidR="004C693F" w:rsidRPr="004C693F" w:rsidRDefault="00BD7EC2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F24C72F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04F08D17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3D542468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13DFF69D" w:rsidR="00E31F73" w:rsidRDefault="00E31F73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  <w:r w:rsidR="00BD1331">
        <w:rPr>
          <w:rFonts w:ascii="Arial" w:eastAsiaTheme="minorHAnsi" w:hAnsi="Arial" w:cs="Arial"/>
          <w:b/>
          <w:sz w:val="22"/>
          <w:szCs w:val="22"/>
          <w:lang w:val="sk-SK"/>
        </w:rPr>
        <w:t>:</w:t>
      </w:r>
    </w:p>
    <w:p w14:paraId="0AAE9F3B" w14:textId="7BD97C03" w:rsidR="00BD1331" w:rsidRPr="008C03B6" w:rsidRDefault="00BD1331" w:rsidP="00BD1331">
      <w:pPr>
        <w:pStyle w:val="Textkrper"/>
        <w:spacing w:after="240" w:line="276" w:lineRule="auto"/>
        <w:ind w:left="284"/>
        <w:rPr>
          <w:highlight w:val="yellow"/>
        </w:rPr>
      </w:pPr>
      <w:r>
        <w:rPr>
          <w:rFonts w:ascii="Arial" w:eastAsiaTheme="minorHAnsi" w:hAnsi="Arial" w:cs="Arial"/>
          <w:sz w:val="22"/>
          <w:szCs w:val="22"/>
          <w:lang w:val="sk-SK"/>
        </w:rPr>
        <w:t>Neboli vykonané žiadne opravy minulých období.</w:t>
      </w:r>
    </w:p>
    <w:p w14:paraId="6D540336" w14:textId="6EBFBA1C" w:rsidR="008E6D3B" w:rsidRPr="00BC7729" w:rsidRDefault="00B04503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BD1331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</w:instrText>
      </w:r>
      <w:r w:rsidR="004C693F" w:rsidRPr="00BD1331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BD1331">
        <w:rPr>
          <w:rFonts w:ascii="Arial" w:hAnsi="Arial" w:cs="Arial"/>
        </w:rPr>
        <w:instrText xml:space="preserve">\a \f 4 \r \* MERGEFORMAT </w:instrText>
      </w:r>
      <w:r w:rsidRPr="00BD1331">
        <w:rPr>
          <w:rFonts w:ascii="Arial" w:hAnsi="Arial" w:cs="Arial"/>
        </w:rPr>
        <w:fldChar w:fldCharType="separate"/>
      </w:r>
      <w:r w:rsidR="0035029C" w:rsidRPr="00BD1331">
        <w:rPr>
          <w:rFonts w:ascii="Arial" w:eastAsiaTheme="minorEastAsia" w:hAnsi="Arial" w:cs="Arial"/>
        </w:rPr>
        <w:t>Spoločnosť neúčtovala o dlhodobom nehmotnom majetku</w:t>
      </w:r>
      <w:r w:rsidR="000813DF" w:rsidRPr="00BD1331">
        <w:rPr>
          <w:rFonts w:ascii="Arial" w:eastAsiaTheme="minorEastAsia" w:hAnsi="Arial" w:cs="Arial"/>
        </w:rPr>
        <w:t xml:space="preserve">, ktorým je </w:t>
      </w:r>
      <w:proofErr w:type="spellStart"/>
      <w:r w:rsidR="000813DF" w:rsidRPr="00BD1331">
        <w:rPr>
          <w:rFonts w:ascii="Arial" w:eastAsiaTheme="minorEastAsia" w:hAnsi="Arial" w:cs="Arial"/>
        </w:rPr>
        <w:t>goodwill</w:t>
      </w:r>
      <w:proofErr w:type="spellEnd"/>
      <w:r w:rsidR="0035029C" w:rsidRPr="00BD1331">
        <w:rPr>
          <w:rFonts w:ascii="Arial" w:eastAsiaTheme="minorEastAsia" w:hAnsi="Arial" w:cs="Arial"/>
        </w:rPr>
        <w:t>.</w:t>
      </w:r>
      <w:r w:rsidRPr="00BD1331">
        <w:rPr>
          <w:rFonts w:ascii="Arial" w:hAnsi="Arial" w:cs="Arial"/>
        </w:rPr>
        <w:fldChar w:fldCharType="end"/>
      </w:r>
    </w:p>
    <w:p w14:paraId="3BDFABE2" w14:textId="77777777" w:rsidR="000813DF" w:rsidRPr="00BC7729" w:rsidRDefault="000813DF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77777777" w:rsidR="000813DF" w:rsidRPr="00BD1331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BD1331">
        <w:rPr>
          <w:rFonts w:ascii="Arial" w:hAnsi="Arial" w:cs="Arial"/>
        </w:rPr>
        <w:fldChar w:fldCharType="separate"/>
      </w:r>
      <w:proofErr w:type="spellStart"/>
      <w:r w:rsidRPr="00BD1331">
        <w:rPr>
          <w:rFonts w:ascii="Arial" w:eastAsiaTheme="minorEastAsia" w:hAnsi="Arial" w:cs="Arial"/>
          <w:lang w:val="en-US"/>
        </w:rPr>
        <w:t>Spoločnosť</w:t>
      </w:r>
      <w:proofErr w:type="spellEnd"/>
      <w:r w:rsidRPr="00BD133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1331">
        <w:rPr>
          <w:rFonts w:ascii="Arial" w:eastAsiaTheme="minorEastAsia" w:hAnsi="Arial" w:cs="Arial"/>
          <w:lang w:val="en-US"/>
        </w:rPr>
        <w:t>neúčtovala</w:t>
      </w:r>
      <w:proofErr w:type="spellEnd"/>
      <w:r w:rsidRPr="00BD1331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Pr="00BD1331">
        <w:rPr>
          <w:rFonts w:ascii="Arial" w:eastAsiaTheme="minorEastAsia" w:hAnsi="Arial" w:cs="Arial"/>
          <w:lang w:val="en-US"/>
        </w:rPr>
        <w:t>derivátoch</w:t>
      </w:r>
      <w:proofErr w:type="spellEnd"/>
      <w:r w:rsidRPr="00BD1331">
        <w:rPr>
          <w:rFonts w:ascii="Arial" w:hAnsi="Arial" w:cs="Arial"/>
        </w:rPr>
        <w:fldChar w:fldCharType="end"/>
      </w:r>
    </w:p>
    <w:p w14:paraId="0C963A7D" w14:textId="77777777" w:rsidR="00DA5249" w:rsidRPr="00BC7729" w:rsidRDefault="00DA5249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47B821F4" w14:textId="77777777" w:rsidR="007C3F5C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DA5249">
        <w:rPr>
          <w:rFonts w:ascii="Arial" w:hAnsi="Arial" w:cs="Arial"/>
          <w:color w:val="000000" w:themeColor="text1"/>
        </w:rPr>
        <w:t xml:space="preserve">Spoločnosť eviduje záväzky so zostatkovou dobou splatnosti dlhšou ako päť rokov v sume </w:t>
      </w:r>
      <w:r w:rsidR="00BD1331">
        <w:rPr>
          <w:rFonts w:ascii="Arial" w:hAnsi="Arial" w:cs="Arial"/>
          <w:color w:val="000000" w:themeColor="text1"/>
        </w:rPr>
        <w:t>0</w:t>
      </w:r>
      <w:r w:rsidRPr="00DA5249">
        <w:rPr>
          <w:rFonts w:ascii="Arial" w:hAnsi="Arial" w:cs="Arial"/>
          <w:color w:val="000000" w:themeColor="text1"/>
        </w:rPr>
        <w:t xml:space="preserve"> EUR.</w:t>
      </w:r>
    </w:p>
    <w:p w14:paraId="2F4B2D2E" w14:textId="7DFB5857" w:rsidR="00DA5249" w:rsidRPr="00BD7EC2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r w:rsidRPr="00BD7EC2">
        <w:rPr>
          <w:rFonts w:ascii="Arial" w:eastAsiaTheme="minorEastAsia" w:hAnsi="Arial" w:cs="Arial"/>
          <w:lang w:val="en-US"/>
        </w:rPr>
        <w:t>Spoločnosť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nemá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zabezpečené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záväzky</w:t>
      </w:r>
      <w:proofErr w:type="spellEnd"/>
      <w:r w:rsidRPr="00BD7EC2">
        <w:rPr>
          <w:rFonts w:ascii="Arial" w:eastAsiaTheme="minorEastAsia" w:hAnsi="Arial" w:cs="Arial"/>
          <w:lang w:val="en-US"/>
        </w:rPr>
        <w:t>.</w:t>
      </w:r>
    </w:p>
    <w:p w14:paraId="5429694A" w14:textId="4F89E55D" w:rsidR="00662096" w:rsidRDefault="00662096" w:rsidP="006D62D1">
      <w:pPr>
        <w:pStyle w:val="Listenabsatz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BD1331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D1331">
        <w:rPr>
          <w:rFonts w:ascii="Arial" w:hAnsi="Arial" w:cs="Arial"/>
          <w:szCs w:val="18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Listenabsatz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750E86F3" w14:textId="49CB31DE" w:rsidR="008E25E7" w:rsidRPr="00BD1331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t xml:space="preserve">Spoločnosť neúčtovala </w:t>
      </w:r>
      <w:r w:rsidR="00616185" w:rsidRPr="00BD1331">
        <w:rPr>
          <w:rFonts w:ascii="Arial" w:hAnsi="Arial" w:cs="Arial"/>
        </w:rPr>
        <w:t xml:space="preserve">počas účtovného obdobia </w:t>
      </w:r>
      <w:r w:rsidRPr="00BD1331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E96D750" w:rsidR="008E7276" w:rsidRPr="00BD1331" w:rsidRDefault="00B779FF" w:rsidP="00921BC3">
      <w:pPr>
        <w:spacing w:after="240" w:line="276" w:lineRule="auto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</w:instrText>
      </w:r>
      <w:r w:rsidR="004C693F" w:rsidRPr="00BD1331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BD1331">
        <w:rPr>
          <w:rFonts w:ascii="Arial" w:hAnsi="Arial" w:cs="Arial"/>
        </w:rPr>
        <w:instrText xml:space="preserve">\a \f 4 \r \* MERGEFORMAT </w:instrText>
      </w:r>
      <w:r w:rsidRPr="00BD1331">
        <w:rPr>
          <w:rFonts w:ascii="Arial" w:hAnsi="Arial" w:cs="Arial"/>
        </w:rPr>
        <w:fldChar w:fldCharType="separate"/>
      </w:r>
      <w:r w:rsidR="0035029C" w:rsidRPr="00BD1331">
        <w:rPr>
          <w:rFonts w:ascii="Arial" w:eastAsiaTheme="minorEastAsia" w:hAnsi="Arial" w:cs="Arial"/>
        </w:rPr>
        <w:t>Spoločnosť neúčtuje o iných aktívach a iných pasívach.</w:t>
      </w:r>
      <w:r w:rsidRPr="00BD1331">
        <w:rPr>
          <w:rFonts w:ascii="Arial" w:hAnsi="Arial" w:cs="Arial"/>
        </w:rPr>
        <w:fldChar w:fldCharType="end"/>
      </w:r>
    </w:p>
    <w:p w14:paraId="6EFA57D1" w14:textId="611CE667" w:rsidR="00DD0232" w:rsidRDefault="002F7601" w:rsidP="00921BC3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BC7729">
        <w:rPr>
          <w:rFonts w:ascii="Arial" w:hAnsi="Arial" w:cs="Arial"/>
          <w:b/>
        </w:rPr>
        <w:t xml:space="preserve">1. </w:t>
      </w:r>
      <w:r w:rsidRPr="00BC7729">
        <w:rPr>
          <w:rFonts w:ascii="Arial" w:hAnsi="Arial" w:cs="Arial"/>
          <w:b/>
        </w:rPr>
        <w:tab/>
      </w:r>
      <w:r w:rsidR="00DD0232">
        <w:rPr>
          <w:rFonts w:ascii="Arial" w:hAnsi="Arial" w:cs="Arial"/>
          <w:b/>
        </w:rPr>
        <w:t>Podmienený majetok a podmienené záväzky</w:t>
      </w:r>
    </w:p>
    <w:p w14:paraId="26379BE3" w14:textId="1C02345A" w:rsidR="008B5784" w:rsidRPr="00BD7EC2" w:rsidRDefault="00BD7EC2" w:rsidP="00BD7EC2">
      <w:pPr>
        <w:tabs>
          <w:tab w:val="left" w:pos="426"/>
        </w:tabs>
        <w:spacing w:after="240"/>
        <w:ind w:left="360"/>
        <w:rPr>
          <w:rFonts w:ascii="Arial" w:hAnsi="Arial" w:cs="Arial"/>
        </w:rPr>
      </w:pPr>
      <w:r w:rsidRPr="00BD7EC2">
        <w:rPr>
          <w:rFonts w:ascii="Arial" w:hAnsi="Arial" w:cs="Arial"/>
        </w:rPr>
        <w:t>Spoločnosť nemá podmienený majetok a záväzky</w:t>
      </w:r>
    </w:p>
    <w:p w14:paraId="2CBFEC77" w14:textId="382DDA38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2.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Významné položky ostatných finančných povinností</w:t>
      </w:r>
    </w:p>
    <w:p w14:paraId="779F4953" w14:textId="6D025B9D" w:rsidR="00DD0232" w:rsidRDefault="00BD7EC2" w:rsidP="00BD7EC2">
      <w:pPr>
        <w:tabs>
          <w:tab w:val="left" w:pos="426"/>
        </w:tabs>
        <w:spacing w:after="240"/>
        <w:ind w:left="360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ab/>
      </w:r>
      <w:r w:rsidRPr="00BD7EC2">
        <w:rPr>
          <w:rFonts w:ascii="Arial" w:hAnsi="Arial" w:cs="Arial"/>
        </w:rPr>
        <w:t xml:space="preserve">Spoločnosť nemá </w:t>
      </w:r>
      <w:r>
        <w:rPr>
          <w:rFonts w:ascii="Arial" w:hAnsi="Arial" w:cs="Arial"/>
        </w:rPr>
        <w:t>významné položky ostatných finančných povinností</w:t>
      </w:r>
    </w:p>
    <w:p w14:paraId="3760450C" w14:textId="7019E341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3.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Skutočnosti sledované na podsúvahových účtoch</w:t>
      </w:r>
    </w:p>
    <w:p w14:paraId="314516C2" w14:textId="5619FB3B" w:rsidR="001C42AC" w:rsidRPr="00DD0232" w:rsidRDefault="00BD7EC2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</w:rPr>
        <w:t>Spoločnosť nemá skutočnosti sledované na podsúvahových účtoch</w:t>
      </w:r>
    </w:p>
    <w:p w14:paraId="44C23561" w14:textId="77777777" w:rsidR="00C72E5C" w:rsidRPr="00BC7729" w:rsidRDefault="008B578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43457AFC" w14:textId="40A97273" w:rsidR="00DD0232" w:rsidRPr="007F17D8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7F17D8">
        <w:rPr>
          <w:rFonts w:ascii="Arial" w:hAnsi="Arial" w:cs="Arial"/>
        </w:rPr>
        <w:t xml:space="preserve">Po </w:t>
      </w:r>
      <w:r w:rsidR="007F17D8" w:rsidRPr="007F17D8">
        <w:rPr>
          <w:rFonts w:ascii="Arial" w:hAnsi="Arial" w:cs="Arial"/>
        </w:rPr>
        <w:t>30.11.201</w:t>
      </w:r>
      <w:r w:rsidR="00C875EA">
        <w:rPr>
          <w:rFonts w:ascii="Arial" w:hAnsi="Arial" w:cs="Arial"/>
        </w:rPr>
        <w:t>9</w:t>
      </w:r>
      <w:r w:rsidRPr="007F17D8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280DFA9D" w14:textId="11162B1E" w:rsidR="008B5784" w:rsidRDefault="00DD0232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27EF8505" w14:textId="295C36AB" w:rsidR="007F17D8" w:rsidRPr="007F17D8" w:rsidRDefault="007F17D8" w:rsidP="007F17D8">
      <w:pPr>
        <w:rPr>
          <w:rFonts w:ascii="Arial" w:hAnsi="Arial" w:cs="Arial"/>
        </w:rPr>
      </w:pPr>
      <w:r w:rsidRPr="007F17D8">
        <w:rPr>
          <w:rFonts w:ascii="Arial" w:hAnsi="Arial" w:cs="Arial"/>
        </w:rPr>
        <w:t xml:space="preserve">Uznesenie valného zhromaždenia  V súlade s </w:t>
      </w:r>
      <w:proofErr w:type="spellStart"/>
      <w:r w:rsidRPr="007F17D8">
        <w:rPr>
          <w:rFonts w:ascii="Arial" w:hAnsi="Arial" w:cs="Arial"/>
        </w:rPr>
        <w:t>parag</w:t>
      </w:r>
      <w:proofErr w:type="spellEnd"/>
      <w:r w:rsidRPr="007F17D8">
        <w:rPr>
          <w:rFonts w:ascii="Arial" w:hAnsi="Arial" w:cs="Arial"/>
        </w:rPr>
        <w:t>. 125 ods.1 Obchodného zákonníka schválilo:</w:t>
      </w:r>
    </w:p>
    <w:p w14:paraId="6D83B2A0" w14:textId="1C0D643A" w:rsidR="007F17D8" w:rsidRDefault="00BD7EC2" w:rsidP="00BD7EC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 </w:t>
      </w:r>
      <w:r w:rsidR="007F17D8" w:rsidRPr="007F17D8">
        <w:rPr>
          <w:rFonts w:ascii="Arial" w:hAnsi="Arial" w:cs="Arial"/>
        </w:rPr>
        <w:t xml:space="preserve">vykázaný zisk vo výške </w:t>
      </w:r>
      <w:r w:rsidR="00C875EA">
        <w:rPr>
          <w:rFonts w:ascii="Arial" w:hAnsi="Arial" w:cs="Arial"/>
        </w:rPr>
        <w:t>26</w:t>
      </w:r>
      <w:r w:rsidR="007F17D8" w:rsidRPr="007F17D8">
        <w:rPr>
          <w:rFonts w:ascii="Arial" w:hAnsi="Arial" w:cs="Arial"/>
        </w:rPr>
        <w:t>.</w:t>
      </w:r>
      <w:r w:rsidR="00C875EA">
        <w:rPr>
          <w:rFonts w:ascii="Arial" w:hAnsi="Arial" w:cs="Arial"/>
        </w:rPr>
        <w:t>788,22</w:t>
      </w:r>
      <w:r w:rsidR="007F17D8" w:rsidRPr="007F17D8">
        <w:rPr>
          <w:rFonts w:ascii="Arial" w:hAnsi="Arial" w:cs="Arial"/>
        </w:rPr>
        <w:t xml:space="preserve"> Eur za hospodársky rok od 01.12.201</w:t>
      </w:r>
      <w:r w:rsidR="00C875EA">
        <w:rPr>
          <w:rFonts w:ascii="Arial" w:hAnsi="Arial" w:cs="Arial"/>
        </w:rPr>
        <w:t>7</w:t>
      </w:r>
      <w:r w:rsidR="007F17D8" w:rsidRPr="007F17D8">
        <w:rPr>
          <w:rFonts w:ascii="Arial" w:hAnsi="Arial" w:cs="Arial"/>
        </w:rPr>
        <w:t xml:space="preserve"> do 30.11.201</w:t>
      </w:r>
      <w:r w:rsidR="00C875EA">
        <w:rPr>
          <w:rFonts w:ascii="Arial" w:hAnsi="Arial" w:cs="Arial"/>
        </w:rPr>
        <w:t>8</w:t>
      </w:r>
      <w:r w:rsidR="007F17D8" w:rsidRPr="007F17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</w:t>
      </w:r>
      <w:r w:rsidR="007F17D8" w:rsidRPr="007F17D8">
        <w:rPr>
          <w:rFonts w:ascii="Arial" w:hAnsi="Arial" w:cs="Arial"/>
        </w:rPr>
        <w:t xml:space="preserve">použiť časť vo výške </w:t>
      </w:r>
      <w:r w:rsidR="00C875EA">
        <w:rPr>
          <w:rFonts w:ascii="Arial" w:hAnsi="Arial" w:cs="Arial"/>
        </w:rPr>
        <w:t>571,29</w:t>
      </w:r>
      <w:r w:rsidR="007F17D8" w:rsidRPr="007F17D8">
        <w:rPr>
          <w:rFonts w:ascii="Arial" w:hAnsi="Arial" w:cs="Arial"/>
        </w:rPr>
        <w:t xml:space="preserve"> Eur  na prevod účtu nerozdeleného zisku a časť vo výške </w:t>
      </w:r>
      <w:r w:rsidR="00FC5EDF">
        <w:rPr>
          <w:rFonts w:ascii="Arial" w:hAnsi="Arial" w:cs="Arial"/>
        </w:rPr>
        <w:t>2</w:t>
      </w:r>
      <w:r w:rsidR="00C875EA">
        <w:rPr>
          <w:rFonts w:ascii="Arial" w:hAnsi="Arial" w:cs="Arial"/>
        </w:rPr>
        <w:t>6</w:t>
      </w:r>
      <w:r w:rsidR="007F17D8" w:rsidRPr="007F17D8">
        <w:rPr>
          <w:rFonts w:ascii="Arial" w:hAnsi="Arial" w:cs="Arial"/>
        </w:rPr>
        <w:t>.</w:t>
      </w:r>
      <w:r w:rsidR="00FC5EDF">
        <w:rPr>
          <w:rFonts w:ascii="Arial" w:hAnsi="Arial" w:cs="Arial"/>
        </w:rPr>
        <w:t>2</w:t>
      </w:r>
      <w:r w:rsidR="00C875EA">
        <w:rPr>
          <w:rFonts w:ascii="Arial" w:hAnsi="Arial" w:cs="Arial"/>
        </w:rPr>
        <w:t>16</w:t>
      </w:r>
      <w:r w:rsidR="00FC5EDF">
        <w:rPr>
          <w:rFonts w:ascii="Arial" w:hAnsi="Arial" w:cs="Arial"/>
        </w:rPr>
        <w:t>,</w:t>
      </w:r>
      <w:r w:rsidR="00C875EA">
        <w:rPr>
          <w:rFonts w:ascii="Arial" w:hAnsi="Arial" w:cs="Arial"/>
        </w:rPr>
        <w:t>93</w:t>
      </w:r>
      <w:r w:rsidR="007F17D8" w:rsidRPr="007F17D8">
        <w:rPr>
          <w:rFonts w:ascii="Arial" w:hAnsi="Arial" w:cs="Arial"/>
        </w:rPr>
        <w:t xml:space="preserve"> Eur na vyplatenie dividend. </w:t>
      </w:r>
    </w:p>
    <w:p w14:paraId="464D2354" w14:textId="29F7C0CB" w:rsidR="007F17D8" w:rsidRPr="007F17D8" w:rsidRDefault="00BD7EC2" w:rsidP="007F17D8">
      <w:pPr>
        <w:spacing w:after="0" w:line="240" w:lineRule="auto"/>
        <w:rPr>
          <w:rFonts w:ascii="Arial" w:hAnsi="Arial" w:cs="Arial"/>
        </w:rPr>
      </w:pPr>
      <w:r>
        <w:t>2.</w:t>
      </w:r>
      <w:r>
        <w:rPr>
          <w:rFonts w:ascii="Arial" w:hAnsi="Arial" w:cs="Arial"/>
        </w:rPr>
        <w:t xml:space="preserve"> </w:t>
      </w:r>
      <w:r w:rsidR="007F17D8" w:rsidRPr="007F17D8">
        <w:rPr>
          <w:rFonts w:ascii="Arial" w:hAnsi="Arial" w:cs="Arial"/>
        </w:rPr>
        <w:t>vyplatiť spoločníkovi zisk vykázaný za hospodársky rok 201</w:t>
      </w:r>
      <w:r w:rsidR="00C875EA">
        <w:rPr>
          <w:rFonts w:ascii="Arial" w:hAnsi="Arial" w:cs="Arial"/>
        </w:rPr>
        <w:t>7</w:t>
      </w:r>
      <w:r w:rsidR="007F17D8" w:rsidRPr="007F17D8">
        <w:rPr>
          <w:rFonts w:ascii="Arial" w:hAnsi="Arial" w:cs="Arial"/>
        </w:rPr>
        <w:t xml:space="preserve"> a 201</w:t>
      </w:r>
      <w:r w:rsidR="00C875EA">
        <w:rPr>
          <w:rFonts w:ascii="Arial" w:hAnsi="Arial" w:cs="Arial"/>
        </w:rPr>
        <w:t>8</w:t>
      </w:r>
      <w:r w:rsidR="007F17D8" w:rsidRPr="007F17D8">
        <w:rPr>
          <w:rFonts w:ascii="Arial" w:hAnsi="Arial" w:cs="Arial"/>
        </w:rPr>
        <w:t xml:space="preserve"> v celkovej výške </w:t>
      </w:r>
      <w:r w:rsidR="00C875EA">
        <w:rPr>
          <w:rFonts w:ascii="Arial" w:hAnsi="Arial" w:cs="Arial"/>
        </w:rPr>
        <w:t>3</w:t>
      </w:r>
      <w:r w:rsidR="007F17D8" w:rsidRPr="007F17D8">
        <w:rPr>
          <w:rFonts w:ascii="Arial" w:hAnsi="Arial" w:cs="Arial"/>
        </w:rPr>
        <w:t xml:space="preserve">5.000,- Eur: </w:t>
      </w:r>
    </w:p>
    <w:p w14:paraId="6E1048C4" w14:textId="63CCD174" w:rsidR="007F17D8" w:rsidRPr="007F17D8" w:rsidRDefault="007F17D8" w:rsidP="007F17D8">
      <w:pPr>
        <w:numPr>
          <w:ilvl w:val="0"/>
          <w:numId w:val="11"/>
        </w:numPr>
        <w:tabs>
          <w:tab w:val="clear" w:pos="720"/>
          <w:tab w:val="num" w:pos="356"/>
        </w:tabs>
        <w:spacing w:after="0" w:line="240" w:lineRule="auto"/>
        <w:ind w:left="356" w:hanging="356"/>
        <w:rPr>
          <w:rFonts w:ascii="Arial" w:hAnsi="Arial" w:cs="Arial"/>
        </w:rPr>
      </w:pPr>
      <w:r w:rsidRPr="007F17D8">
        <w:rPr>
          <w:rFonts w:ascii="Arial" w:hAnsi="Arial" w:cs="Arial"/>
        </w:rPr>
        <w:t>za hospodársky rok 201</w:t>
      </w:r>
      <w:r w:rsidR="00C875EA">
        <w:rPr>
          <w:rFonts w:ascii="Arial" w:hAnsi="Arial" w:cs="Arial"/>
        </w:rPr>
        <w:t>7</w:t>
      </w:r>
      <w:r w:rsidRPr="007F17D8">
        <w:rPr>
          <w:rFonts w:ascii="Arial" w:hAnsi="Arial" w:cs="Arial"/>
        </w:rPr>
        <w:t xml:space="preserve"> vo výške </w:t>
      </w:r>
      <w:r w:rsidR="00C875EA">
        <w:rPr>
          <w:rFonts w:ascii="Arial" w:hAnsi="Arial" w:cs="Arial"/>
        </w:rPr>
        <w:t>8</w:t>
      </w:r>
      <w:r w:rsidRPr="007F17D8">
        <w:rPr>
          <w:rFonts w:ascii="Arial" w:hAnsi="Arial" w:cs="Arial"/>
        </w:rPr>
        <w:t>.</w:t>
      </w:r>
      <w:r w:rsidR="00FC5EDF">
        <w:rPr>
          <w:rFonts w:ascii="Arial" w:hAnsi="Arial" w:cs="Arial"/>
        </w:rPr>
        <w:t>7</w:t>
      </w:r>
      <w:r w:rsidR="00C875EA">
        <w:rPr>
          <w:rFonts w:ascii="Arial" w:hAnsi="Arial" w:cs="Arial"/>
        </w:rPr>
        <w:t>83</w:t>
      </w:r>
      <w:r w:rsidR="00FC5EDF">
        <w:rPr>
          <w:rFonts w:ascii="Arial" w:hAnsi="Arial" w:cs="Arial"/>
        </w:rPr>
        <w:t>,</w:t>
      </w:r>
      <w:r w:rsidR="00C875EA">
        <w:rPr>
          <w:rFonts w:ascii="Arial" w:hAnsi="Arial" w:cs="Arial"/>
        </w:rPr>
        <w:t>07</w:t>
      </w:r>
      <w:r w:rsidRPr="007F17D8">
        <w:rPr>
          <w:rFonts w:ascii="Arial" w:hAnsi="Arial" w:cs="Arial"/>
        </w:rPr>
        <w:t xml:space="preserve"> Eur</w:t>
      </w:r>
    </w:p>
    <w:p w14:paraId="01C4829D" w14:textId="45515DE5" w:rsidR="007F17D8" w:rsidRPr="007F17D8" w:rsidRDefault="007F17D8" w:rsidP="007F17D8">
      <w:pPr>
        <w:numPr>
          <w:ilvl w:val="0"/>
          <w:numId w:val="11"/>
        </w:numPr>
        <w:tabs>
          <w:tab w:val="clear" w:pos="720"/>
          <w:tab w:val="num" w:pos="356"/>
        </w:tabs>
        <w:spacing w:after="0" w:line="240" w:lineRule="auto"/>
        <w:ind w:left="356" w:hanging="356"/>
        <w:rPr>
          <w:rFonts w:ascii="Arial" w:hAnsi="Arial" w:cs="Arial"/>
        </w:rPr>
      </w:pPr>
      <w:r w:rsidRPr="007F17D8">
        <w:rPr>
          <w:rFonts w:ascii="Arial" w:hAnsi="Arial" w:cs="Arial"/>
        </w:rPr>
        <w:t>za hospodársky rok 201</w:t>
      </w:r>
      <w:r w:rsidR="00C875EA">
        <w:rPr>
          <w:rFonts w:ascii="Arial" w:hAnsi="Arial" w:cs="Arial"/>
        </w:rPr>
        <w:t>8</w:t>
      </w:r>
      <w:r w:rsidRPr="007F17D8">
        <w:rPr>
          <w:rFonts w:ascii="Arial" w:hAnsi="Arial" w:cs="Arial"/>
        </w:rPr>
        <w:t xml:space="preserve"> vo výške </w:t>
      </w:r>
      <w:r w:rsidR="00FC5EDF">
        <w:rPr>
          <w:rFonts w:ascii="Arial" w:hAnsi="Arial" w:cs="Arial"/>
        </w:rPr>
        <w:t>2</w:t>
      </w:r>
      <w:r w:rsidR="00C875EA">
        <w:rPr>
          <w:rFonts w:ascii="Arial" w:hAnsi="Arial" w:cs="Arial"/>
        </w:rPr>
        <w:t>6</w:t>
      </w:r>
      <w:r w:rsidRPr="007F17D8">
        <w:rPr>
          <w:rFonts w:ascii="Arial" w:hAnsi="Arial" w:cs="Arial"/>
        </w:rPr>
        <w:t>.</w:t>
      </w:r>
      <w:r w:rsidR="00FC5EDF">
        <w:rPr>
          <w:rFonts w:ascii="Arial" w:hAnsi="Arial" w:cs="Arial"/>
        </w:rPr>
        <w:t>2</w:t>
      </w:r>
      <w:r w:rsidR="00C875EA">
        <w:rPr>
          <w:rFonts w:ascii="Arial" w:hAnsi="Arial" w:cs="Arial"/>
        </w:rPr>
        <w:t>16</w:t>
      </w:r>
      <w:r w:rsidR="00FC5EDF">
        <w:rPr>
          <w:rFonts w:ascii="Arial" w:hAnsi="Arial" w:cs="Arial"/>
        </w:rPr>
        <w:t>,</w:t>
      </w:r>
      <w:r w:rsidR="00C875EA">
        <w:rPr>
          <w:rFonts w:ascii="Arial" w:hAnsi="Arial" w:cs="Arial"/>
        </w:rPr>
        <w:t>93</w:t>
      </w:r>
      <w:r w:rsidRPr="007F17D8">
        <w:rPr>
          <w:rFonts w:ascii="Arial" w:hAnsi="Arial" w:cs="Arial"/>
        </w:rPr>
        <w:t xml:space="preserve"> Eur.</w:t>
      </w:r>
    </w:p>
    <w:p w14:paraId="4B0CD4D1" w14:textId="2255413A" w:rsidR="007F17D8" w:rsidRPr="007F17D8" w:rsidRDefault="007F17D8" w:rsidP="007F17D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Dividendy boli vyplatené </w:t>
      </w:r>
      <w:r w:rsidR="00C875EA">
        <w:rPr>
          <w:rFonts w:ascii="Arial" w:hAnsi="Arial" w:cs="Arial"/>
        </w:rPr>
        <w:t>28</w:t>
      </w:r>
      <w:r>
        <w:rPr>
          <w:rFonts w:ascii="Arial" w:hAnsi="Arial" w:cs="Arial"/>
        </w:rPr>
        <w:t>.</w:t>
      </w:r>
      <w:r w:rsidR="00C875EA">
        <w:rPr>
          <w:rFonts w:ascii="Arial" w:hAnsi="Arial" w:cs="Arial"/>
        </w:rPr>
        <w:t>5</w:t>
      </w:r>
      <w:r>
        <w:rPr>
          <w:rFonts w:ascii="Arial" w:hAnsi="Arial" w:cs="Arial"/>
        </w:rPr>
        <w:t>.201</w:t>
      </w:r>
      <w:r w:rsidR="00C875EA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14:paraId="70688BD3" w14:textId="77777777" w:rsidR="007F17D8" w:rsidRPr="007F17D8" w:rsidRDefault="007F17D8" w:rsidP="007F17D8">
      <w:pPr>
        <w:pStyle w:val="Listenabsatz"/>
        <w:rPr>
          <w:rFonts w:ascii="Arial" w:hAnsi="Arial" w:cs="Arial"/>
        </w:rPr>
      </w:pPr>
    </w:p>
    <w:p w14:paraId="4BDE2B62" w14:textId="63B5C631" w:rsidR="009912A2" w:rsidRPr="007F17D8" w:rsidRDefault="009912A2" w:rsidP="009912A2">
      <w:pPr>
        <w:spacing w:after="0" w:line="240" w:lineRule="auto"/>
        <w:rPr>
          <w:rFonts w:ascii="Arial" w:hAnsi="Arial" w:cs="Arial"/>
        </w:rPr>
      </w:pPr>
      <w:bookmarkStart w:id="3" w:name="_GoBack"/>
      <w:bookmarkEnd w:id="3"/>
    </w:p>
    <w:sectPr w:rsidR="009912A2" w:rsidRPr="007F17D8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0C1944" w14:textId="77777777" w:rsidR="00A82DCA" w:rsidRDefault="00A82DCA" w:rsidP="00964821">
      <w:pPr>
        <w:spacing w:after="0" w:line="240" w:lineRule="auto"/>
      </w:pPr>
      <w:r>
        <w:separator/>
      </w:r>
    </w:p>
  </w:endnote>
  <w:endnote w:type="continuationSeparator" w:id="0">
    <w:p w14:paraId="3C47254A" w14:textId="77777777" w:rsidR="00A82DCA" w:rsidRDefault="00A82DC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A82DCA" w:rsidRDefault="00A82DCA">
        <w:pPr>
          <w:pStyle w:val="Fuzeil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78EC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4A117C79" w14:textId="77777777" w:rsidR="00A82DCA" w:rsidRDefault="00A82DC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6509B1" w14:textId="77777777" w:rsidR="00A82DCA" w:rsidRDefault="00A82DCA" w:rsidP="00964821">
      <w:pPr>
        <w:spacing w:after="0" w:line="240" w:lineRule="auto"/>
      </w:pPr>
      <w:r>
        <w:separator/>
      </w:r>
    </w:p>
  </w:footnote>
  <w:footnote w:type="continuationSeparator" w:id="0">
    <w:p w14:paraId="3E63383F" w14:textId="77777777" w:rsidR="00A82DCA" w:rsidRDefault="00A82DC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44E2A" w14:textId="76E6B459" w:rsidR="00A82DCA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31381294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BA1BCF0" w:rsidR="00A82DCA" w:rsidRPr="00FF6E50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2020320489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3302E"/>
    <w:multiLevelType w:val="hybridMultilevel"/>
    <w:tmpl w:val="59E2BBDE"/>
    <w:lvl w:ilvl="0" w:tplc="AA284F6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4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F01F4"/>
    <w:multiLevelType w:val="multilevel"/>
    <w:tmpl w:val="09D6D95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8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5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8" w:hanging="1440"/>
      </w:pPr>
      <w:rPr>
        <w:rFonts w:hint="default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F53DC"/>
    <w:multiLevelType w:val="hybridMultilevel"/>
    <w:tmpl w:val="D74295B4"/>
    <w:lvl w:ilvl="0" w:tplc="4A24CC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F25FC"/>
    <w:multiLevelType w:val="hybridMultilevel"/>
    <w:tmpl w:val="3830FD08"/>
    <w:lvl w:ilvl="0" w:tplc="7DCA539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2159C"/>
    <w:multiLevelType w:val="hybridMultilevel"/>
    <w:tmpl w:val="2C9CB0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berschrift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9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01FA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19EC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7AC8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6D5C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178EC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0C6C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0FED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3F5C"/>
    <w:rsid w:val="007C6905"/>
    <w:rsid w:val="007D0F0F"/>
    <w:rsid w:val="007D5B56"/>
    <w:rsid w:val="007D6A9B"/>
    <w:rsid w:val="007E6D78"/>
    <w:rsid w:val="007E7D86"/>
    <w:rsid w:val="007F03DE"/>
    <w:rsid w:val="007F17D8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30EC"/>
    <w:rsid w:val="00A45479"/>
    <w:rsid w:val="00A462C0"/>
    <w:rsid w:val="00A52DBF"/>
    <w:rsid w:val="00A61BDE"/>
    <w:rsid w:val="00A66A15"/>
    <w:rsid w:val="00A810B4"/>
    <w:rsid w:val="00A81677"/>
    <w:rsid w:val="00A82DCA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1331"/>
    <w:rsid w:val="00BD573A"/>
    <w:rsid w:val="00BD7EC2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875EA"/>
    <w:rsid w:val="00C9141F"/>
    <w:rsid w:val="00C91C0C"/>
    <w:rsid w:val="00CA342D"/>
    <w:rsid w:val="00CA5D8D"/>
    <w:rsid w:val="00CB03DA"/>
    <w:rsid w:val="00CC06C3"/>
    <w:rsid w:val="00CC5F5C"/>
    <w:rsid w:val="00CC7411"/>
    <w:rsid w:val="00CD3146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28A8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5EDF"/>
    <w:rsid w:val="00FC6714"/>
    <w:rsid w:val="00FD0C38"/>
    <w:rsid w:val="00FD2736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Listenabsatz"/>
    <w:next w:val="Standard"/>
    <w:link w:val="berschrift1Zchn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berschrift2">
    <w:name w:val="heading 2"/>
    <w:basedOn w:val="Listenabsatz"/>
    <w:next w:val="Standard"/>
    <w:link w:val="berschrift2Zchn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707B39"/>
    <w:rPr>
      <w:rFonts w:ascii="Arial Narrow" w:hAnsi="Arial Narrow"/>
      <w:b/>
    </w:rPr>
  </w:style>
  <w:style w:type="character" w:customStyle="1" w:styleId="berschrift2Zchn">
    <w:name w:val="Überschrift 2 Zchn"/>
    <w:basedOn w:val="Absatz-Standardschriftart"/>
    <w:link w:val="berschrift2"/>
    <w:rsid w:val="00707B39"/>
    <w:rPr>
      <w:rFonts w:ascii="Arial Narrow" w:hAnsi="Arial Narrow"/>
      <w:b/>
    </w:rPr>
  </w:style>
  <w:style w:type="paragraph" w:styleId="Textkrper">
    <w:name w:val="Body Text"/>
    <w:basedOn w:val="Standard"/>
    <w:link w:val="TextkrperZchn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TextkrperZchn">
    <w:name w:val="Textkörper Zchn"/>
    <w:basedOn w:val="Absatz-Standardschriftart"/>
    <w:link w:val="Textkrper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enabsatz">
    <w:name w:val="List Paragraph"/>
    <w:basedOn w:val="Standard"/>
    <w:uiPriority w:val="34"/>
    <w:qFormat/>
    <w:rsid w:val="00BE54A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berschrift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berschrift3Zchn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31F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31F7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31F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31F7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berarbeitung">
    <w:name w:val="Revision"/>
    <w:hidden/>
    <w:uiPriority w:val="99"/>
    <w:semiHidden/>
    <w:rsid w:val="007C1582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64821"/>
  </w:style>
  <w:style w:type="paragraph" w:styleId="Fuzeile">
    <w:name w:val="footer"/>
    <w:basedOn w:val="Standard"/>
    <w:link w:val="Fu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64821"/>
  </w:style>
  <w:style w:type="character" w:styleId="Hyperlink">
    <w:name w:val="Hyperlink"/>
    <w:basedOn w:val="Absatz-Standardschriftar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Standard"/>
    <w:link w:val="ValueChar"/>
    <w:uiPriority w:val="99"/>
    <w:qFormat/>
    <w:rsid w:val="00476D5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uiPriority w:val="99"/>
    <w:locked/>
    <w:rsid w:val="00476D5C"/>
    <w:rPr>
      <w:rFonts w:ascii="Arial Narrow" w:eastAsia="Times New Roman" w:hAnsi="Arial Narrow" w:cs="Times New Roman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73E86-8B51-4713-9185-E06BFC890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1862</Words>
  <Characters>11731</Characters>
  <Application>Microsoft Office Word</Application>
  <DocSecurity>0</DocSecurity>
  <Lines>97</Lines>
  <Paragraphs>27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Iveta Klasova</cp:lastModifiedBy>
  <cp:revision>25</cp:revision>
  <cp:lastPrinted>2014-03-20T10:25:00Z</cp:lastPrinted>
  <dcterms:created xsi:type="dcterms:W3CDTF">2015-03-15T13:30:00Z</dcterms:created>
  <dcterms:modified xsi:type="dcterms:W3CDTF">2019-12-19T07:51:00Z</dcterms:modified>
</cp:coreProperties>
</file>