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6C1B4B">
        <w:rPr>
          <w:rFonts w:ascii="Times New Roman" w:hAnsi="Times New Roman" w:cs="Times New Roman"/>
          <w:b/>
        </w:rPr>
        <w:t xml:space="preserve"> Raj vína,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6C1B4B">
        <w:rPr>
          <w:rFonts w:ascii="Times New Roman" w:hAnsi="Times New Roman" w:cs="Times New Roman"/>
          <w:b/>
        </w:rPr>
        <w:t xml:space="preserve"> Osadná 2, 831 03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6C1B4B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Maloobchod s nápojmi v špecializovaných predajniach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0A2C2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26</w:t>
      </w:r>
      <w:r w:rsidR="006C1B4B">
        <w:rPr>
          <w:rFonts w:ascii="Times New Roman" w:hAnsi="Times New Roman" w:cs="Times New Roman"/>
          <w:b/>
        </w:rPr>
        <w:t>.2.201</w:t>
      </w:r>
      <w:r>
        <w:rPr>
          <w:rFonts w:ascii="Times New Roman" w:hAnsi="Times New Roman" w:cs="Times New Roman"/>
          <w:b/>
        </w:rPr>
        <w:t>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A2C2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C1B4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A2C2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A2C2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A2C2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A2C2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0A2C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0A2C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bookmarkStart w:id="0" w:name="_GoBack"/>
            <w:bookmarkEnd w:id="0"/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C1B4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A2C2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A2C2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A2C2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A2C2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6C1B4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6C1B4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6C1B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P</w:t>
          </w:r>
          <w:r w:rsidR="003B6528" w:rsidRPr="0018540B">
            <w:rPr>
              <w:rFonts w:ascii="Times New Roman" w:hAnsi="Times New Roman" w:cs="Times New Roman"/>
              <w:szCs w:val="24"/>
            </w:rPr>
            <w:t xml:space="preserve">oznámky </w:t>
          </w:r>
          <w:proofErr w:type="spellStart"/>
          <w:r w:rsidR="003B6528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3B6528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2C29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C1B4B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88E6EA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16</Pages>
  <Words>2793</Words>
  <Characters>15922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3</cp:revision>
  <cp:lastPrinted>2016-01-29T11:21:00Z</cp:lastPrinted>
  <dcterms:created xsi:type="dcterms:W3CDTF">2019-02-13T07:43:00Z</dcterms:created>
  <dcterms:modified xsi:type="dcterms:W3CDTF">2020-02-24T09:21:00Z</dcterms:modified>
</cp:coreProperties>
</file>