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</w:t>
      </w:r>
      <w:proofErr w:type="spellStart"/>
      <w:r w:rsidRPr="00FE5E5A">
        <w:rPr>
          <w:rFonts w:asciiTheme="majorHAnsi" w:hAnsiTheme="majorHAnsi"/>
          <w:b/>
          <w:sz w:val="28"/>
          <w:szCs w:val="28"/>
        </w:rPr>
        <w:t>Úč</w:t>
      </w:r>
      <w:proofErr w:type="spellEnd"/>
      <w:r w:rsidRPr="00FE5E5A">
        <w:rPr>
          <w:rFonts w:asciiTheme="majorHAnsi" w:hAnsiTheme="majorHAnsi"/>
          <w:b/>
          <w:sz w:val="28"/>
          <w:szCs w:val="28"/>
        </w:rPr>
        <w:t xml:space="preserve">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BA696B">
        <w:rPr>
          <w:rFonts w:asciiTheme="majorHAnsi" w:hAnsiTheme="majorHAnsi"/>
          <w:b/>
          <w:sz w:val="28"/>
          <w:szCs w:val="28"/>
        </w:rPr>
        <w:t>2019</w:t>
      </w:r>
    </w:p>
    <w:p w:rsidR="00F91B63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 xml:space="preserve">BM </w:t>
      </w:r>
      <w:proofErr w:type="spellStart"/>
      <w:r w:rsidR="00BA696B">
        <w:rPr>
          <w:rFonts w:asciiTheme="majorHAnsi" w:hAnsiTheme="majorHAnsi"/>
        </w:rPr>
        <w:t>uni</w:t>
      </w:r>
      <w:proofErr w:type="spellEnd"/>
      <w:r w:rsidR="00BA696B">
        <w:rPr>
          <w:rFonts w:asciiTheme="majorHAnsi" w:hAnsiTheme="majorHAnsi"/>
        </w:rPr>
        <w:t xml:space="preserve"> s.r.o.</w:t>
      </w:r>
    </w:p>
    <w:p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Odpisový plán vychádza z požiadaviek  zákona 431/2002 </w:t>
      </w:r>
      <w:proofErr w:type="spellStart"/>
      <w:r w:rsidRPr="00FE5E5A">
        <w:rPr>
          <w:rFonts w:asciiTheme="majorHAnsi" w:hAnsiTheme="majorHAnsi"/>
        </w:rPr>
        <w:t>Zz</w:t>
      </w:r>
      <w:proofErr w:type="spellEnd"/>
      <w:r w:rsidRPr="00FE5E5A">
        <w:rPr>
          <w:rFonts w:asciiTheme="majorHAnsi" w:hAnsiTheme="majorHAnsi"/>
        </w:rPr>
        <w:t xml:space="preserve"> o účtovníctve. Daňové a účtovné odpisy sa rovnajú.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  <w:r w:rsidR="00BA696B">
              <w:rPr>
                <w:rFonts w:asciiTheme="majorHAnsi" w:hAnsiTheme="majorHAnsi"/>
              </w:rPr>
              <w:t>583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:rsidR="00DE2867" w:rsidRPr="00FE5E5A" w:rsidRDefault="00BA696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276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:rsidR="00FE5E5A" w:rsidRPr="00FE5E5A" w:rsidRDefault="00BA696B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147</w:t>
            </w:r>
          </w:p>
        </w:tc>
      </w:tr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DE2867" w:rsidRPr="00FE5E5A" w:rsidRDefault="00DE2867">
      <w:pPr>
        <w:rPr>
          <w:rFonts w:asciiTheme="majorHAnsi" w:hAnsiTheme="majorHAnsi"/>
          <w:b/>
        </w:rPr>
      </w:pPr>
    </w:p>
    <w:p w:rsidR="00F91B63" w:rsidRDefault="00F91B63">
      <w:pPr>
        <w:rPr>
          <w:rFonts w:asciiTheme="majorHAnsi" w:hAnsiTheme="majorHAnsi"/>
          <w:b/>
        </w:rPr>
      </w:pPr>
    </w:p>
    <w:p w:rsidR="00BA696B" w:rsidRPr="00FE5E5A" w:rsidRDefault="00BA696B">
      <w:pPr>
        <w:rPr>
          <w:rFonts w:asciiTheme="majorHAnsi" w:hAnsiTheme="majorHAnsi"/>
          <w:b/>
        </w:rPr>
      </w:pPr>
    </w:p>
    <w:p w:rsidR="00F91B63" w:rsidRPr="00FE5E5A" w:rsidRDefault="00F91B63">
      <w:pPr>
        <w:rPr>
          <w:rFonts w:asciiTheme="majorHAnsi" w:hAnsiTheme="majorHAnsi"/>
          <w:b/>
        </w:rPr>
      </w:pPr>
    </w:p>
    <w:p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FE5E5A" w:rsidTr="00DE2867"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:rsidR="00DE2867" w:rsidRPr="00FE5E5A" w:rsidRDefault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  <w:tr w:rsidR="00DE2867" w:rsidRPr="00FE5E5A" w:rsidTr="00D42EB1">
        <w:trPr>
          <w:trHeight w:val="70"/>
        </w:trPr>
        <w:tc>
          <w:tcPr>
            <w:tcW w:w="4606" w:type="dxa"/>
          </w:tcPr>
          <w:p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:rsidR="00F64CB5" w:rsidRPr="00FE5E5A" w:rsidRDefault="00FE5E5A" w:rsidP="00F64CB5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:rsidR="00FF0F0D" w:rsidRPr="00FE5E5A" w:rsidRDefault="00FF0F0D">
      <w:pPr>
        <w:rPr>
          <w:rFonts w:asciiTheme="majorHAnsi" w:hAnsiTheme="majorHAnsi"/>
          <w:b/>
        </w:rPr>
      </w:pPr>
      <w:proofErr w:type="spellStart"/>
      <w:r w:rsidRPr="00FE5E5A">
        <w:rPr>
          <w:rFonts w:asciiTheme="majorHAnsi" w:hAnsiTheme="majorHAnsi"/>
          <w:b/>
        </w:rPr>
        <w:t>nformácie</w:t>
      </w:r>
      <w:proofErr w:type="spellEnd"/>
      <w:r w:rsidRPr="00FE5E5A">
        <w:rPr>
          <w:rFonts w:asciiTheme="majorHAnsi" w:hAnsiTheme="majorHAnsi"/>
          <w:b/>
        </w:rPr>
        <w:t xml:space="preserve"> o záväzkoch</w:t>
      </w:r>
    </w:p>
    <w:p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:rsidR="00F322BA" w:rsidRPr="00FE5E5A" w:rsidRDefault="00F322BA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:rsidR="0044281B" w:rsidRPr="00FE5E5A" w:rsidRDefault="0044281B">
      <w:pPr>
        <w:rPr>
          <w:rFonts w:asciiTheme="majorHAnsi" w:hAnsiTheme="majorHAnsi"/>
        </w:rPr>
      </w:pPr>
    </w:p>
    <w:p w:rsidR="00FF0F0D" w:rsidRPr="00FE5E5A" w:rsidRDefault="00FF0F0D">
      <w:pPr>
        <w:rPr>
          <w:rFonts w:asciiTheme="majorHAnsi" w:hAnsiTheme="majorHAnsi"/>
          <w:sz w:val="24"/>
        </w:rPr>
      </w:pPr>
    </w:p>
    <w:p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Miroslav </w:t>
      </w:r>
      <w:proofErr w:type="spellStart"/>
      <w:r>
        <w:rPr>
          <w:rFonts w:asciiTheme="majorHAnsi" w:hAnsiTheme="majorHAnsi"/>
        </w:rPr>
        <w:t>Grúber</w:t>
      </w:r>
      <w:proofErr w:type="spellEnd"/>
    </w:p>
    <w:p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</w:t>
      </w:r>
      <w:proofErr w:type="spellStart"/>
      <w:r>
        <w:rPr>
          <w:rFonts w:asciiTheme="majorHAnsi" w:hAnsiTheme="majorHAnsi"/>
        </w:rPr>
        <w:t>Grúber</w:t>
      </w:r>
      <w:proofErr w:type="spellEnd"/>
      <w:r>
        <w:rPr>
          <w:rFonts w:asciiTheme="majorHAnsi" w:hAnsiTheme="majorHAnsi"/>
        </w:rPr>
        <w:t xml:space="preserve"> </w:t>
      </w:r>
      <w:bookmarkStart w:id="0" w:name="_GoBack"/>
      <w:bookmarkEnd w:id="0"/>
    </w:p>
    <w:p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:rsidR="00FF0F0D" w:rsidRPr="00FE5E5A" w:rsidRDefault="00FF0F0D">
      <w:pPr>
        <w:rPr>
          <w:rFonts w:asciiTheme="majorHAnsi" w:hAnsiTheme="majorHAnsi" w:cs="Calibri"/>
          <w:b/>
        </w:rPr>
      </w:pPr>
    </w:p>
    <w:p w:rsidR="00FF0F0D" w:rsidRPr="00FE5E5A" w:rsidRDefault="00FF0F0D">
      <w:pPr>
        <w:rPr>
          <w:rFonts w:asciiTheme="majorHAnsi" w:hAnsiTheme="majorHAnsi" w:cs="Calibri"/>
        </w:rPr>
      </w:pPr>
    </w:p>
    <w:p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732565"/>
    <w:rsid w:val="008C1D76"/>
    <w:rsid w:val="009A5C9A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2020-02-28T09:06:00Z</dcterms:created>
  <dcterms:modified xsi:type="dcterms:W3CDTF">2020-02-28T09:11:00Z</dcterms:modified>
</cp:coreProperties>
</file>