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Úč MÚJ 3 – 01        IČO: 45549419      DIČ: 2023034860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Obchodné meno účtovnej jednotky: DECANTVINS, s.r.o.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Sídlo účtovnej jednotky: Za vodou 1084/6, 064 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založenia: 11.05.2010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Dátum vzniku:11.05.2010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kúpa tovaru na účely jeho predaja konečnému spotrebiteľovi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Priemerný počet zamestnancov: </w:t>
      </w:r>
      <w:r>
        <w:rPr>
          <w:rFonts w:cs="Tahoma"/>
        </w:rPr>
        <w:t>1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28</w:t>
      </w:r>
      <w:r>
        <w:rPr>
          <w:rFonts w:cs="Tahoma"/>
        </w:rPr>
        <w:t>.03.201</w:t>
      </w:r>
      <w:r>
        <w:rPr>
          <w:rFonts w:cs="Tahoma"/>
        </w:rPr>
        <w:t>9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Konateľ: Matúš Didecký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 xml:space="preserve"> 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>1</w:t>
      </w:r>
      <w:r>
        <w:rPr>
          <w:rFonts w:cs="Tahoma"/>
          <w:bCs/>
        </w:rPr>
        <w:t>.                    Matúš Didecký             5 000,00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 z príjmov splatná            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sz w:val="22"/>
          <w:szCs w:val="22"/>
        </w:rPr>
        <w:t xml:space="preserve">  </w:t>
      </w:r>
      <w:r>
        <w:rPr>
          <w:rFonts w:cs="Tahoma"/>
          <w:b/>
          <w:bCs/>
          <w:sz w:val="26"/>
          <w:szCs w:val="26"/>
        </w:rPr>
        <w:t xml:space="preserve">Poznámky Úč MÚJ 3 – 01           IČO: 45549419          DIČ: 2023034860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                         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012                    0                   0                     0                      0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014                4 600                0                     0                  4 600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 xml:space="preserve">013                   0                    0                     0                        0                             Oprávky k samost. hn. vec.         </w:t>
        <w:tab/>
        <w:t xml:space="preserve">014               </w:t>
      </w:r>
      <w:r>
        <w:rPr>
          <w:rFonts w:cs="Tahoma"/>
          <w:sz w:val="22"/>
          <w:szCs w:val="22"/>
        </w:rPr>
        <w:t>2492</w:t>
      </w:r>
      <w:r>
        <w:rPr>
          <w:rFonts w:cs="Tahoma"/>
          <w:sz w:val="22"/>
          <w:szCs w:val="22"/>
        </w:rPr>
        <w:t xml:space="preserve">             1150                    0                   </w:t>
      </w:r>
      <w:r>
        <w:rPr>
          <w:rFonts w:cs="Tahoma"/>
          <w:sz w:val="22"/>
          <w:szCs w:val="22"/>
        </w:rPr>
        <w:t>3642</w:t>
      </w:r>
      <w:r>
        <w:rPr>
          <w:rFonts w:cs="Tahoma"/>
          <w:sz w:val="22"/>
          <w:szCs w:val="22"/>
        </w:rPr>
        <w:t xml:space="preserve">                              Obstarávaný DHM</w:t>
        <w:tab/>
        <w:tab/>
        <w:t xml:space="preserve">             018                   0                    0                     0                        0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013                                    0                                         0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014                                  </w:t>
      </w:r>
      <w:r>
        <w:rPr>
          <w:rFonts w:cs="Tahoma"/>
          <w:sz w:val="22"/>
          <w:szCs w:val="22"/>
        </w:rPr>
        <w:t>2108</w:t>
      </w: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958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Obstarávaný DHM                      018                                   0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</w:t>
      </w:r>
      <w:r>
        <w:rPr>
          <w:rFonts w:cs="Tahoma"/>
          <w:sz w:val="22"/>
          <w:szCs w:val="22"/>
        </w:rPr>
        <w:t>101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Vlastné imanie                                                                                   -</w:t>
      </w:r>
      <w:r>
        <w:rPr>
          <w:rFonts w:cs="Tahoma"/>
          <w:sz w:val="22"/>
          <w:szCs w:val="22"/>
        </w:rPr>
        <w:t>18704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 imaní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          IČO: 45549419       DIČ: 2023034860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-</w:t>
      </w:r>
      <w:r>
        <w:rPr>
          <w:rFonts w:cs="Tahoma"/>
          <w:sz w:val="22"/>
          <w:szCs w:val="22"/>
        </w:rPr>
        <w:t>26611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</w:t>
      </w:r>
      <w:r>
        <w:rPr>
          <w:rFonts w:cs="Tahoma"/>
          <w:sz w:val="22"/>
          <w:szCs w:val="22"/>
        </w:rPr>
        <w:t>11905</w:t>
      </w:r>
      <w:r>
        <w:rPr>
          <w:rFonts w:cs="Tahoma"/>
          <w:sz w:val="22"/>
          <w:szCs w:val="22"/>
        </w:rPr>
        <w:t xml:space="preserve">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 xml:space="preserve">                       </w:t>
      </w:r>
      <w:r>
        <w:rPr>
          <w:rFonts w:cs="Tahoma"/>
          <w:sz w:val="22"/>
          <w:szCs w:val="22"/>
        </w:rPr>
        <w:t>11905</w:t>
      </w:r>
      <w:r>
        <w:rPr>
          <w:rFonts w:cs="Tahoma"/>
          <w:sz w:val="22"/>
          <w:szCs w:val="22"/>
        </w:rPr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 </w:t>
        <w:tab/>
        <w:tab/>
        <w:tab/>
        <w:t xml:space="preserve">            </w:t>
      </w:r>
      <w:r>
        <w:rPr>
          <w:rFonts w:cs="Tahoma"/>
          <w:sz w:val="22"/>
          <w:szCs w:val="22"/>
        </w:rPr>
        <w:t>9300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 xml:space="preserve">                          </w:t>
      </w:r>
      <w:r>
        <w:rPr>
          <w:rFonts w:cs="Tahoma"/>
          <w:sz w:val="22"/>
          <w:szCs w:val="22"/>
        </w:rPr>
        <w:t>226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    </w:t>
      </w:r>
      <w:r>
        <w:rPr>
          <w:rFonts w:cs="Tahoma"/>
          <w:sz w:val="22"/>
          <w:szCs w:val="22"/>
        </w:rPr>
        <w:t>1219</w:t>
      </w:r>
      <w:r>
        <w:rPr>
          <w:rFonts w:cs="Tahoma"/>
          <w:sz w:val="22"/>
          <w:szCs w:val="22"/>
        </w:rPr>
        <w:t xml:space="preserve">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 xml:space="preserve">                                     </w:t>
      </w:r>
      <w:r>
        <w:rPr>
          <w:rFonts w:cs="Tahoma"/>
          <w:sz w:val="22"/>
          <w:szCs w:val="22"/>
        </w:rPr>
        <w:t>1343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  <w:tab/>
        <w:tab/>
        <w:tab/>
        <w:t>135</w:t>
        <w:tab/>
        <w:tab/>
        <w:tab/>
        <w:tab/>
        <w:t xml:space="preserve">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Krátkodobý bank. úver                               0     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Úč MÚJ 3 – 0       IČO: 45549419        DIČ: 2023034860                           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080" w:leader="none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</w:t>
        <w:tab/>
        <w:t xml:space="preserve">             9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</w:t>
      </w:r>
      <w:r>
        <w:rPr>
          <w:rFonts w:cs="Tahoma"/>
          <w:sz w:val="22"/>
          <w:szCs w:val="22"/>
        </w:rPr>
        <w:t>44092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Ostatné finanč. výnosy 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Ostatné výnosy z HČ</w:t>
        <w:tab/>
        <w:tab/>
        <w:tab/>
        <w:tab/>
        <w:tab/>
        <w:tab/>
        <w:tab/>
        <w:t xml:space="preserve">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</w:t>
        <w:tab/>
        <w:tab/>
        <w:t xml:space="preserve">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 xml:space="preserve">            1</w:t>
      </w:r>
      <w:r>
        <w:rPr>
          <w:rFonts w:cs="Tahoma"/>
          <w:sz w:val="22"/>
          <w:szCs w:val="22"/>
        </w:rPr>
        <w:t>138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 xml:space="preserve">            2</w:t>
      </w:r>
      <w:r>
        <w:rPr>
          <w:rFonts w:cs="Tahoma"/>
          <w:sz w:val="22"/>
          <w:szCs w:val="22"/>
        </w:rPr>
        <w:t>021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 xml:space="preserve">            2</w:t>
      </w:r>
      <w:r>
        <w:rPr>
          <w:rFonts w:cs="Tahoma"/>
          <w:sz w:val="22"/>
          <w:szCs w:val="22"/>
        </w:rPr>
        <w:t>700</w:t>
      </w:r>
      <w:r>
        <w:rPr>
          <w:rFonts w:cs="Tahoma"/>
          <w:sz w:val="22"/>
          <w:szCs w:val="22"/>
        </w:rPr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 xml:space="preserve">                        </w:t>
      </w:r>
      <w:r>
        <w:rPr>
          <w:rFonts w:cs="Tahoma"/>
          <w:sz w:val="22"/>
          <w:szCs w:val="22"/>
        </w:rPr>
        <w:t>55788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 0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 xml:space="preserve">                           0                                                                                                               </w:t>
        <w:tab/>
        <w:tab/>
        <w:t xml:space="preserve">                                                      bankové poplatky                                 </w:t>
      </w:r>
      <w:r>
        <w:rPr>
          <w:rFonts w:cs="Tahoma"/>
          <w:sz w:val="22"/>
          <w:szCs w:val="22"/>
        </w:rPr>
        <w:t>136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 xml:space="preserve">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Členenie vlastného imania          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Vlastné imanie spolu                               -</w:t>
      </w:r>
      <w:r>
        <w:rPr>
          <w:rFonts w:cs="Tahoma"/>
          <w:sz w:val="22"/>
          <w:szCs w:val="22"/>
        </w:rPr>
        <w:t>1112</w:t>
      </w:r>
      <w:r>
        <w:rPr>
          <w:rFonts w:cs="Tahoma"/>
          <w:sz w:val="22"/>
          <w:szCs w:val="22"/>
        </w:rPr>
        <w:t xml:space="preserve">                -</w:t>
      </w:r>
      <w:r>
        <w:rPr>
          <w:rFonts w:cs="Tahoma"/>
          <w:sz w:val="22"/>
          <w:szCs w:val="22"/>
        </w:rPr>
        <w:t>17592</w:t>
      </w:r>
      <w:r>
        <w:rPr>
          <w:rFonts w:cs="Tahoma"/>
          <w:sz w:val="22"/>
          <w:szCs w:val="22"/>
        </w:rPr>
        <w:t xml:space="preserve">                   -</w:t>
      </w:r>
      <w:r>
        <w:rPr>
          <w:rFonts w:cs="Tahoma"/>
          <w:sz w:val="22"/>
          <w:szCs w:val="22"/>
        </w:rPr>
        <w:t>18704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5 000                    0                       5 000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0                        0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0                        0   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-</w:t>
      </w:r>
      <w:r>
        <w:rPr>
          <w:rFonts w:cs="Tahoma"/>
          <w:sz w:val="22"/>
          <w:szCs w:val="22"/>
        </w:rPr>
        <w:t>27805</w:t>
      </w: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>+1194</w:t>
      </w:r>
      <w:r>
        <w:rPr>
          <w:rFonts w:cs="Tahoma"/>
          <w:sz w:val="22"/>
          <w:szCs w:val="22"/>
        </w:rPr>
        <w:t xml:space="preserve">                   -</w:t>
      </w:r>
      <w:r>
        <w:rPr>
          <w:rFonts w:cs="Tahoma"/>
          <w:sz w:val="22"/>
          <w:szCs w:val="22"/>
        </w:rPr>
        <w:t>26611</w:t>
      </w:r>
    </w:p>
    <w:p>
      <w:pPr>
        <w:pStyle w:val="Normal"/>
        <w:rPr>
          <w:rFonts w:cs="Tahoma"/>
          <w:sz w:val="22"/>
          <w:szCs w:val="22"/>
        </w:rPr>
      </w:pPr>
      <w:r>
        <w:rPr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</w:t>
      </w:r>
      <w:r>
        <w:rPr>
          <w:rFonts w:cs="Tahoma"/>
          <w:sz w:val="22"/>
          <w:szCs w:val="22"/>
        </w:rPr>
        <w:t>+1193</w:t>
      </w:r>
      <w:r>
        <w:rPr>
          <w:rFonts w:cs="Tahoma"/>
          <w:sz w:val="22"/>
          <w:szCs w:val="22"/>
        </w:rPr>
        <w:t xml:space="preserve">             -</w:t>
      </w:r>
      <w:r>
        <w:rPr>
          <w:rFonts w:cs="Tahoma"/>
          <w:sz w:val="22"/>
          <w:szCs w:val="22"/>
        </w:rPr>
        <w:t>18786</w:t>
      </w:r>
      <w:r>
        <w:rPr>
          <w:rFonts w:cs="Tahoma"/>
          <w:sz w:val="22"/>
          <w:szCs w:val="22"/>
        </w:rPr>
        <w:t xml:space="preserve">                  -</w:t>
      </w:r>
      <w:r>
        <w:rPr>
          <w:rFonts w:cs="Tahoma"/>
          <w:sz w:val="22"/>
          <w:szCs w:val="22"/>
        </w:rPr>
        <w:t>17593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a3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DD286-BE23-4034-8EBF-EE50508A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LibreOffice/5.1.3.2$Windows_x86 LibreOffice_project/644e4637d1d8544fd9f56425bd6cec110e49301b</Application>
  <Pages>4</Pages>
  <Words>938</Words>
  <Characters>4615</Characters>
  <CharactersWithSpaces>12883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2018-03-12T08:26:00Z</dcterms:created>
  <dc:creator>root</dc:creator>
  <dc:description/>
  <dc:language>sk-SK</dc:language>
  <cp:lastModifiedBy/>
  <dcterms:modified xsi:type="dcterms:W3CDTF">2020-02-29T12:15:22Z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