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8E6" w:rsidRDefault="00AE48E6" w:rsidP="00AE48E6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36483826         DIČ: 2021715817</w:t>
      </w:r>
    </w:p>
    <w:p w:rsidR="00AE48E6" w:rsidRDefault="00AE48E6" w:rsidP="00AE48E6">
      <w:pPr>
        <w:jc w:val="both"/>
        <w:rPr>
          <w:b/>
          <w:sz w:val="24"/>
          <w:szCs w:val="24"/>
        </w:rPr>
      </w:pP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PONDES, spol. s r.o.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Nižná Jedľová č. 6, 089 01 Nižná Jedľová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10.02.2003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 rybárstve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E54BB2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Pozemky                                                               2.259</w:t>
      </w:r>
    </w:p>
    <w:p w:rsidR="00E54BB2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Finančný majetok                                             71.912</w:t>
      </w:r>
    </w:p>
    <w:p w:rsidR="00AE48E6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                                            8</w:t>
      </w:r>
      <w:r w:rsidR="00AE48E6">
        <w:rPr>
          <w:sz w:val="24"/>
          <w:szCs w:val="24"/>
        </w:rPr>
        <w:t xml:space="preserve">                              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6.639</w:t>
      </w:r>
    </w:p>
    <w:p w:rsidR="00E54BB2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Kapitálové fondy                                                6.639       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</w:t>
      </w:r>
      <w:r w:rsidR="00E54BB2">
        <w:rPr>
          <w:sz w:val="24"/>
          <w:szCs w:val="24"/>
        </w:rPr>
        <w:t xml:space="preserve">                    </w:t>
      </w:r>
      <w:r w:rsidR="00960AE5">
        <w:rPr>
          <w:sz w:val="24"/>
          <w:szCs w:val="24"/>
        </w:rPr>
        <w:t xml:space="preserve"> </w:t>
      </w:r>
      <w:r w:rsidR="00E54BB2">
        <w:rPr>
          <w:sz w:val="24"/>
          <w:szCs w:val="24"/>
        </w:rPr>
        <w:t xml:space="preserve">    - 1.231</w:t>
      </w:r>
      <w:r>
        <w:rPr>
          <w:sz w:val="24"/>
          <w:szCs w:val="24"/>
        </w:rPr>
        <w:t xml:space="preserve">  </w:t>
      </w:r>
    </w:p>
    <w:p w:rsidR="00E54BB2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</w:t>
      </w:r>
      <w:r w:rsidR="00E54BB2">
        <w:rPr>
          <w:sz w:val="24"/>
          <w:szCs w:val="24"/>
        </w:rPr>
        <w:t>renia minulých rokov</w:t>
      </w:r>
      <w:r w:rsidR="00960AE5">
        <w:rPr>
          <w:sz w:val="24"/>
          <w:szCs w:val="24"/>
        </w:rPr>
        <w:t xml:space="preserve"> </w:t>
      </w:r>
      <w:r w:rsidR="00E54BB2">
        <w:rPr>
          <w:sz w:val="24"/>
          <w:szCs w:val="24"/>
        </w:rPr>
        <w:t xml:space="preserve">     62.108</w:t>
      </w:r>
    </w:p>
    <w:p w:rsidR="00AE48E6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                                    </w:t>
      </w:r>
      <w:r w:rsidR="00960AE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24      </w:t>
      </w:r>
      <w:r w:rsidR="00AE48E6">
        <w:rPr>
          <w:sz w:val="24"/>
          <w:szCs w:val="24"/>
        </w:rPr>
        <w:t xml:space="preserve">   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E48E6" w:rsidRDefault="00E54BB2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z hospodárskej činnosti spolu boli vo výške 20 EUR.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</w:t>
      </w:r>
      <w:r w:rsidR="00E54BB2">
        <w:rPr>
          <w:sz w:val="24"/>
          <w:szCs w:val="24"/>
        </w:rPr>
        <w:t xml:space="preserve"> činnosť spolu boli vo výške 1.246</w:t>
      </w:r>
      <w:r>
        <w:rPr>
          <w:sz w:val="24"/>
          <w:szCs w:val="24"/>
        </w:rPr>
        <w:t xml:space="preserve"> EUR. Náklady na finančnú či</w:t>
      </w:r>
      <w:r w:rsidR="00E54BB2">
        <w:rPr>
          <w:sz w:val="24"/>
          <w:szCs w:val="24"/>
        </w:rPr>
        <w:t>nnosť spolu sú vo výške 5</w:t>
      </w:r>
      <w:r>
        <w:rPr>
          <w:sz w:val="24"/>
          <w:szCs w:val="24"/>
        </w:rPr>
        <w:t xml:space="preserve"> EUR.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</w:t>
      </w:r>
      <w:r w:rsidR="00E54BB2">
        <w:rPr>
          <w:sz w:val="24"/>
          <w:szCs w:val="24"/>
        </w:rPr>
        <w:t>árenia pred zdanením za rok 2019</w:t>
      </w:r>
      <w:r w:rsidR="000B39AA">
        <w:rPr>
          <w:sz w:val="24"/>
          <w:szCs w:val="24"/>
        </w:rPr>
        <w:t xml:space="preserve"> je strata vo výške - 1.231</w:t>
      </w:r>
      <w:r>
        <w:rPr>
          <w:sz w:val="24"/>
          <w:szCs w:val="24"/>
        </w:rPr>
        <w:t xml:space="preserve"> EUR. Daň na úhradu je vo výške 0,00 EUR. </w:t>
      </w:r>
    </w:p>
    <w:p w:rsidR="00E07720" w:rsidRDefault="00E07720"/>
    <w:sectPr w:rsidR="00E07720" w:rsidSect="005D49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E48E6"/>
    <w:rsid w:val="000B39AA"/>
    <w:rsid w:val="005D49ED"/>
    <w:rsid w:val="00960AE5"/>
    <w:rsid w:val="00AE48E6"/>
    <w:rsid w:val="00E07720"/>
    <w:rsid w:val="00E54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49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E48E6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012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4</cp:revision>
  <dcterms:created xsi:type="dcterms:W3CDTF">2019-03-06T10:51:00Z</dcterms:created>
  <dcterms:modified xsi:type="dcterms:W3CDTF">2020-03-02T12:36:00Z</dcterms:modified>
</cp:coreProperties>
</file>