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723A5D">
        <w:rPr>
          <w:rFonts w:cs="Arial"/>
          <w:b/>
          <w:sz w:val="28"/>
          <w:szCs w:val="28"/>
        </w:rPr>
        <w:t>31.12.2019</w:t>
      </w:r>
    </w:p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23A5D"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 w:rsidR="00723A5D"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B63429" w:rsidRPr="003E7910" w:rsidRDefault="00B63429" w:rsidP="00B63429">
      <w:pPr>
        <w:rPr>
          <w:rFonts w:cs="Arial"/>
          <w:szCs w:val="22"/>
        </w:rPr>
      </w:pPr>
    </w:p>
    <w:p w:rsidR="00B63429" w:rsidRPr="003E7910" w:rsidRDefault="00B63429" w:rsidP="00B63429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B63429" w:rsidRPr="003E7910" w:rsidTr="00380D9C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TOMY RUŽOMBEROK, s. r. o.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A6FA5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2035/8</w:t>
            </w:r>
            <w:r w:rsidR="00B63429">
              <w:rPr>
                <w:rFonts w:cs="Arial"/>
                <w:szCs w:val="22"/>
              </w:rPr>
              <w:t>, Ružomberok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36711284          DIČ:  2022316318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09.11.2006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13.12.2006</w:t>
            </w:r>
          </w:p>
        </w:tc>
      </w:tr>
    </w:tbl>
    <w:p w:rsidR="00B63429" w:rsidRPr="003E7910" w:rsidRDefault="00B63429" w:rsidP="00B63429">
      <w:pPr>
        <w:jc w:val="both"/>
        <w:rPr>
          <w:rFonts w:cs="Arial"/>
          <w:b/>
          <w:bCs/>
          <w:szCs w:val="22"/>
        </w:rPr>
      </w:pPr>
    </w:p>
    <w:p w:rsidR="00B63429" w:rsidRDefault="00B63429" w:rsidP="00B6342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autobusová doprava</w:t>
      </w:r>
    </w:p>
    <w:p w:rsidR="00B63429" w:rsidRPr="003E7910" w:rsidRDefault="00B63429" w:rsidP="00B63429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63429" w:rsidRPr="003E7910" w:rsidRDefault="00B63429" w:rsidP="00B63429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B63429" w:rsidRPr="003E7910" w:rsidTr="00380D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63429" w:rsidRPr="003E7910" w:rsidTr="00380D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758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63429" w:rsidRPr="003E7910" w:rsidRDefault="00B63429" w:rsidP="00B63429">
      <w:pPr>
        <w:pStyle w:val="Nzov"/>
        <w:spacing w:before="0" w:beforeAutospacing="0" w:after="0"/>
        <w:jc w:val="left"/>
        <w:rPr>
          <w:szCs w:val="22"/>
        </w:rPr>
      </w:pPr>
    </w:p>
    <w:p w:rsidR="00B63429" w:rsidRPr="003E7910" w:rsidRDefault="00B63429" w:rsidP="00B63429">
      <w:pPr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63429" w:rsidRPr="004534D4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5BF4">
        <w:rPr>
          <w:rFonts w:cs="Arial"/>
          <w:szCs w:val="22"/>
        </w:rPr>
        <w:t>03.03</w:t>
      </w:r>
      <w:r w:rsidR="00723A5D">
        <w:rPr>
          <w:rFonts w:cs="Arial"/>
          <w:szCs w:val="22"/>
        </w:rPr>
        <w:t>.2020</w:t>
      </w:r>
      <w:bookmarkStart w:id="0" w:name="_GoBack"/>
      <w:bookmarkEnd w:id="0"/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</w:t>
      </w:r>
      <w:r w:rsidRPr="003E7910">
        <w:rPr>
          <w:rFonts w:cs="Arial"/>
          <w:b/>
          <w:szCs w:val="22"/>
        </w:rPr>
        <w:t>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63429" w:rsidRPr="003E7910" w:rsidTr="00380D9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63429" w:rsidRPr="003E7910" w:rsidTr="00380D9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63429" w:rsidRPr="003E7910" w:rsidTr="00380D9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Vrana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</w:tbl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63429" w:rsidRPr="005611A8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</w:t>
      </w:r>
      <w:r w:rsidRPr="003E7910">
        <w:rPr>
          <w:rFonts w:cs="Arial"/>
          <w:szCs w:val="22"/>
        </w:rPr>
        <w:t xml:space="preserve"> hmotný majetok , obstarané kúpou: obstarávacou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>. Pohľad</w:t>
      </w:r>
      <w:r>
        <w:rPr>
          <w:rFonts w:cs="Arial"/>
          <w:szCs w:val="22"/>
        </w:rPr>
        <w:t>ávky, záväzky a úvery</w:t>
      </w:r>
      <w:r w:rsidRPr="003E7910">
        <w:rPr>
          <w:rFonts w:cs="Arial"/>
          <w:szCs w:val="22"/>
        </w:rPr>
        <w:t>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>. Krátkodobý finančný majetok: nominálnou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. Časové rozlíšenie na strane aktív a pasív súvahy: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6</w:t>
      </w:r>
      <w:r w:rsidRPr="003E7910">
        <w:rPr>
          <w:rFonts w:cs="Arial"/>
          <w:szCs w:val="22"/>
        </w:rPr>
        <w:t>. Splatná daň z príjmov a odložená daň z príjmov: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neúčtovala o zásobách.</w:t>
      </w:r>
    </w:p>
    <w:p w:rsidR="00B63429" w:rsidRPr="003E7910" w:rsidRDefault="00B63429" w:rsidP="00B6342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63429" w:rsidRPr="003E7910" w:rsidRDefault="00B63429" w:rsidP="00B63429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63429" w:rsidRPr="003F477D" w:rsidRDefault="00B63429" w:rsidP="00B63429">
      <w:pPr>
        <w:ind w:right="-468"/>
        <w:jc w:val="both"/>
        <w:rPr>
          <w:b/>
          <w:szCs w:val="22"/>
        </w:rPr>
      </w:pPr>
      <w:r w:rsidRPr="003E7910">
        <w:rPr>
          <w:rFonts w:cs="Arial"/>
          <w:szCs w:val="22"/>
        </w:rPr>
        <w:t xml:space="preserve">v účtovnom období nebolo účtované o oprave </w:t>
      </w:r>
      <w:r>
        <w:rPr>
          <w:rFonts w:cs="Arial"/>
          <w:szCs w:val="22"/>
        </w:rPr>
        <w:t xml:space="preserve">významných </w:t>
      </w:r>
      <w:r w:rsidRPr="003E7910">
        <w:rPr>
          <w:rFonts w:cs="Arial"/>
          <w:szCs w:val="22"/>
        </w:rPr>
        <w:t>minulých chýb</w:t>
      </w:r>
      <w:r>
        <w:rPr>
          <w:rFonts w:cs="Arial"/>
          <w:szCs w:val="22"/>
        </w:rPr>
        <w:t>.</w:t>
      </w:r>
      <w:r w:rsidRPr="003F477D">
        <w:rPr>
          <w:szCs w:val="22"/>
        </w:rPr>
        <w:t xml:space="preserve"> </w:t>
      </w:r>
    </w:p>
    <w:p w:rsidR="00B63429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63429" w:rsidRPr="00B90598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  <w:sectPr w:rsidR="00B63429" w:rsidRPr="00B90598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B63429" w:rsidRPr="003F477D" w:rsidRDefault="00B63429" w:rsidP="00B63429">
      <w:pPr>
        <w:spacing w:after="0" w:line="240" w:lineRule="auto"/>
        <w:rPr>
          <w:szCs w:val="22"/>
        </w:rPr>
      </w:pPr>
    </w:p>
    <w:p w:rsidR="008D4847" w:rsidRDefault="008D4847"/>
    <w:sectPr w:rsidR="008D4847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372" w:rsidRDefault="008A5372">
      <w:pPr>
        <w:spacing w:after="0" w:line="240" w:lineRule="auto"/>
      </w:pPr>
      <w:r>
        <w:separator/>
      </w:r>
    </w:p>
  </w:endnote>
  <w:endnote w:type="continuationSeparator" w:id="0">
    <w:p w:rsidR="008A5372" w:rsidRDefault="008A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D1A" w:rsidRPr="00981468" w:rsidRDefault="00B634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5BF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372" w:rsidRDefault="008A5372">
      <w:pPr>
        <w:spacing w:after="0" w:line="240" w:lineRule="auto"/>
      </w:pPr>
      <w:r>
        <w:separator/>
      </w:r>
    </w:p>
  </w:footnote>
  <w:footnote w:type="continuationSeparator" w:id="0">
    <w:p w:rsidR="008A5372" w:rsidRDefault="008A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3D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D1A" w:rsidRPr="003F477D" w:rsidRDefault="00B634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D1A" w:rsidRPr="003F477D" w:rsidRDefault="00B634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36711284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3D1A" w:rsidRPr="004268D2" w:rsidRDefault="008A537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D1A" w:rsidRPr="004268D2" w:rsidRDefault="008A537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29"/>
    <w:rsid w:val="001F7041"/>
    <w:rsid w:val="005A632B"/>
    <w:rsid w:val="005C791B"/>
    <w:rsid w:val="00723A5D"/>
    <w:rsid w:val="008A5372"/>
    <w:rsid w:val="008D4847"/>
    <w:rsid w:val="00965BF4"/>
    <w:rsid w:val="00B63429"/>
    <w:rsid w:val="00BA6FA5"/>
    <w:rsid w:val="00E3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1AA0"/>
  <w15:docId w15:val="{3EC14895-29E7-4D6C-A8CC-A964708E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3429"/>
    <w:rPr>
      <w:rFonts w:ascii="Arial Narrow" w:eastAsia="Times New Roman" w:hAnsi="Arial Narrow" w:cs="Times New Roman"/>
      <w:szCs w:val="36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6342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B634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B6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429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634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6342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B63429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9</cp:revision>
  <dcterms:created xsi:type="dcterms:W3CDTF">2018-01-26T12:44:00Z</dcterms:created>
  <dcterms:modified xsi:type="dcterms:W3CDTF">2020-03-03T12:41:00Z</dcterms:modified>
</cp:coreProperties>
</file>