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1819/19,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26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26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Jarmila Hlačoková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26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26E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5059" w:rsidRDefault="008C5059" w:rsidP="00107589">
      <w:pPr>
        <w:spacing w:after="0" w:line="240" w:lineRule="auto"/>
      </w:pPr>
      <w:r>
        <w:separator/>
      </w:r>
    </w:p>
  </w:endnote>
  <w:endnote w:type="continuationSeparator" w:id="0">
    <w:p w:rsidR="008C5059" w:rsidRDefault="008C50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26E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5059" w:rsidRDefault="008C5059" w:rsidP="00107589">
      <w:pPr>
        <w:spacing w:after="0" w:line="240" w:lineRule="auto"/>
      </w:pPr>
      <w:r>
        <w:separator/>
      </w:r>
    </w:p>
  </w:footnote>
  <w:footnote w:type="continuationSeparator" w:id="0">
    <w:p w:rsidR="008C5059" w:rsidRDefault="008C50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05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166F58E-333C-47DA-AD70-2D37D2B56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0C333-68EA-421C-BC2A-F3F1860EF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2020-03-06T17:24:00Z</dcterms:modified>
</cp:coreProperties>
</file>