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YARI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1819/19,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52102246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2120911958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26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26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Jarmila Hlačoková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26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26E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059" w:rsidRDefault="008C5059" w:rsidP="00107589">
      <w:pPr>
        <w:spacing w:after="0" w:line="240" w:lineRule="auto"/>
      </w:pPr>
      <w:r>
        <w:separator/>
      </w:r>
    </w:p>
  </w:endnote>
  <w:endnote w:type="continuationSeparator" w:id="0">
    <w:p w:rsidR="008C5059" w:rsidRDefault="008C50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F26E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059" w:rsidRDefault="008C5059" w:rsidP="00107589">
      <w:pPr>
        <w:spacing w:after="0" w:line="240" w:lineRule="auto"/>
      </w:pPr>
      <w:r>
        <w:separator/>
      </w:r>
    </w:p>
  </w:footnote>
  <w:footnote w:type="continuationSeparator" w:id="0">
    <w:p w:rsidR="008C5059" w:rsidRDefault="008C50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05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166F58E-333C-47DA-AD70-2D37D2B5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0C333-68EA-421C-BC2A-F3F1860E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5720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2020-03-06T17:24:00Z</dcterms:modified>
</cp:coreProperties>
</file>