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 xml:space="preserve">NOVAFIT </w:t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s.r.o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>.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proofErr w:type="spellStart"/>
      <w:r w:rsidRPr="008C6AB6">
        <w:rPr>
          <w:rFonts w:ascii="Arial" w:hAnsi="Arial" w:cs="Arial"/>
          <w:color w:val="000000"/>
          <w:sz w:val="18"/>
          <w:szCs w:val="18"/>
        </w:rPr>
        <w:t>Bulíkova</w:t>
      </w:r>
      <w:proofErr w:type="spellEnd"/>
      <w:r w:rsidRPr="008C6AB6">
        <w:rPr>
          <w:rFonts w:ascii="Arial" w:hAnsi="Arial" w:cs="Arial"/>
          <w:color w:val="000000"/>
          <w:sz w:val="18"/>
          <w:szCs w:val="18"/>
        </w:rPr>
        <w:t xml:space="preserve"> 1, 851 04  Bratislava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kúpa tovaru za účelom jeho predaja konečnému spotrebiteľovi v rozsahu voľnej živnosti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kúpa tovaru za účelom jeho predaja iným prevádzkovateľom živnosti v rozsahu voľnej živnosti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Administratívne služby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Činnosť podnikateľských, organizačných a ekonomických poradcov 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obchodu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služieb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Sprostredkovateľská činnosť v oblasti výroby </w:t>
      </w:r>
    </w:p>
    <w:p w:rsidR="008C6AB6" w:rsidRDefault="008C6AB6" w:rsidP="00A7473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Vykonávanie mimoškolskej vzdelávacej činnosti </w:t>
      </w:r>
    </w:p>
    <w:p w:rsidR="00A74736" w:rsidRPr="00A74736" w:rsidRDefault="00A74736" w:rsidP="00A7473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Reklamné a marketingové služby, prieskum trhu a verejnej mienky</w:t>
      </w:r>
    </w:p>
    <w:p w:rsidR="008C6AB6" w:rsidRPr="008C6AB6" w:rsidRDefault="008C6AB6" w:rsidP="008C6AB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 xml:space="preserve">Organizovanie kurzov, školení a seminárov </w:t>
      </w:r>
    </w:p>
    <w:p w:rsidR="008C6AB6" w:rsidRPr="008C6AB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Mimoškolská činnosť v záujmových krúžkoch</w:t>
      </w:r>
    </w:p>
    <w:p w:rsidR="008C6AB6" w:rsidRPr="00A74736" w:rsidRDefault="008C6AB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 w:rsidRPr="008C6AB6">
        <w:rPr>
          <w:rFonts w:ascii="Arial" w:hAnsi="Arial" w:cs="Arial"/>
          <w:sz w:val="18"/>
          <w:szCs w:val="18"/>
        </w:rPr>
        <w:t>Výkon špecializovaných činností v oblasti telesnej kultúry okrem horskej vodcovskej činnosti - osobný tréner</w:t>
      </w:r>
    </w:p>
    <w:p w:rsidR="00A74736" w:rsidRPr="00A74736" w:rsidRDefault="00A7473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Športová činnosť podľa &amp;3 </w:t>
      </w:r>
      <w:proofErr w:type="spellStart"/>
      <w:r>
        <w:rPr>
          <w:rFonts w:ascii="Arial" w:hAnsi="Arial" w:cs="Arial"/>
          <w:sz w:val="18"/>
          <w:szCs w:val="18"/>
        </w:rPr>
        <w:t>písm.a</w:t>
      </w:r>
      <w:proofErr w:type="spellEnd"/>
      <w:r>
        <w:rPr>
          <w:rFonts w:ascii="Arial" w:hAnsi="Arial" w:cs="Arial"/>
          <w:sz w:val="18"/>
          <w:szCs w:val="18"/>
        </w:rPr>
        <w:t xml:space="preserve">) zákona č. 440/2015 </w:t>
      </w:r>
      <w:proofErr w:type="spellStart"/>
      <w:r>
        <w:rPr>
          <w:rFonts w:ascii="Arial" w:hAnsi="Arial" w:cs="Arial"/>
          <w:sz w:val="18"/>
          <w:szCs w:val="18"/>
        </w:rPr>
        <w:t>Z.z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:rsidR="00A74736" w:rsidRPr="00A74736" w:rsidRDefault="00A7473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Čistiace a upratovacie služby</w:t>
      </w:r>
    </w:p>
    <w:p w:rsidR="00A74736" w:rsidRPr="00A74736" w:rsidRDefault="00A7473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Prevádzkovanie športových zariadení a zariadení slúžiacich na regeneráciu  rekondíci</w:t>
      </w:r>
      <w:bookmarkStart w:id="0" w:name="_GoBack"/>
      <w:bookmarkEnd w:id="0"/>
      <w:r>
        <w:rPr>
          <w:rFonts w:ascii="Arial" w:hAnsi="Arial" w:cs="Arial"/>
          <w:sz w:val="18"/>
          <w:szCs w:val="18"/>
        </w:rPr>
        <w:t>u</w:t>
      </w:r>
    </w:p>
    <w:p w:rsidR="00A74736" w:rsidRPr="008C6AB6" w:rsidRDefault="00A74736" w:rsidP="008C6AB6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bCs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Organizovanie športových, kultúrnych a iných spoločenských podujatí 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:rsidTr="008C6AB6">
        <w:tc>
          <w:tcPr>
            <w:tcW w:w="422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6AB6" w:rsidRPr="008C6AB6" w:rsidTr="008C6AB6">
        <w:tc>
          <w:tcPr>
            <w:tcW w:w="4225" w:type="dxa"/>
          </w:tcPr>
          <w:p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A74736">
        <w:rPr>
          <w:rFonts w:ascii="Arial" w:hAnsi="Arial" w:cs="Arial"/>
          <w:color w:val="000000"/>
          <w:sz w:val="18"/>
          <w:szCs w:val="18"/>
        </w:rPr>
        <w:t>01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5457B4">
        <w:rPr>
          <w:rFonts w:ascii="Arial" w:hAnsi="Arial" w:cs="Arial"/>
          <w:color w:val="000000"/>
          <w:sz w:val="18"/>
          <w:szCs w:val="18"/>
        </w:rPr>
        <w:t>4</w:t>
      </w:r>
      <w:r w:rsidRPr="00E80910">
        <w:rPr>
          <w:rFonts w:ascii="Arial" w:hAnsi="Arial" w:cs="Arial"/>
          <w:color w:val="000000"/>
          <w:sz w:val="18"/>
          <w:szCs w:val="18"/>
        </w:rPr>
        <w:t>.201</w:t>
      </w:r>
      <w:r w:rsidR="00A74736">
        <w:rPr>
          <w:rFonts w:ascii="Arial" w:hAnsi="Arial" w:cs="Arial"/>
          <w:color w:val="000000"/>
          <w:sz w:val="18"/>
          <w:szCs w:val="18"/>
        </w:rPr>
        <w:t>9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  <w:lang w:val="en-AU" w:eastAsia="en-A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:rsidTr="00E80910">
        <w:tc>
          <w:tcPr>
            <w:tcW w:w="620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:rsidTr="00994820">
        <w:tc>
          <w:tcPr>
            <w:tcW w:w="6205" w:type="dxa"/>
          </w:tcPr>
          <w:p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41B" w:rsidRDefault="00BD741B" w:rsidP="008353F7">
      <w:pPr>
        <w:spacing w:after="0" w:line="240" w:lineRule="auto"/>
      </w:pPr>
      <w:r>
        <w:separator/>
      </w:r>
    </w:p>
  </w:endnote>
  <w:endnote w:type="continuationSeparator" w:id="0">
    <w:p w:rsidR="00BD741B" w:rsidRDefault="00BD741B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8C6AB6" w:rsidRPr="008C6AB6" w:rsidRDefault="00994820" w:rsidP="008C6AB6">
            <w:pPr>
              <w:pStyle w:val="Footer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A74736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A74736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8C6AB6" w:rsidRDefault="008C6AB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41B" w:rsidRDefault="00BD741B" w:rsidP="008353F7">
      <w:pPr>
        <w:spacing w:after="0" w:line="240" w:lineRule="auto"/>
      </w:pPr>
      <w:r>
        <w:separator/>
      </w:r>
    </w:p>
  </w:footnote>
  <w:footnote w:type="continuationSeparator" w:id="0">
    <w:p w:rsidR="00BD741B" w:rsidRDefault="00BD741B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3F7" w:rsidRPr="008C6AB6" w:rsidRDefault="008353F7" w:rsidP="003A3BB2">
    <w:pPr>
      <w:pStyle w:val="Header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:rsidTr="00540C46">
      <w:trPr>
        <w:jc w:val="center"/>
      </w:trPr>
      <w:tc>
        <w:tcPr>
          <w:tcW w:w="0" w:type="auto"/>
        </w:tcPr>
        <w:p w:rsidR="00540C46" w:rsidRPr="00540C46" w:rsidRDefault="00540C46" w:rsidP="00540C46">
          <w:pPr>
            <w:pStyle w:val="Header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</w:t>
          </w:r>
          <w:proofErr w:type="spellStart"/>
          <w:r w:rsidRPr="00540C46">
            <w:rPr>
              <w:rFonts w:ascii="Arial" w:hAnsi="Arial" w:cs="Arial"/>
              <w:sz w:val="20"/>
              <w:szCs w:val="18"/>
            </w:rPr>
            <w:t>Úč</w:t>
          </w:r>
          <w:proofErr w:type="spellEnd"/>
          <w:r w:rsidRPr="00540C46">
            <w:rPr>
              <w:rFonts w:ascii="Arial" w:hAnsi="Arial" w:cs="Arial"/>
              <w:sz w:val="20"/>
              <w:szCs w:val="18"/>
            </w:rPr>
            <w:t xml:space="preserve"> PODV 3-01  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:rsidR="00540C46" w:rsidRPr="00540C46" w:rsidRDefault="00540C46" w:rsidP="00540C46">
          <w:pPr>
            <w:pStyle w:val="Header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5</w:t>
          </w:r>
        </w:p>
      </w:tc>
    </w:tr>
  </w:tbl>
  <w:p w:rsidR="008353F7" w:rsidRDefault="008353F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1E1"/>
    <w:rsid w:val="001C0FCC"/>
    <w:rsid w:val="002307E1"/>
    <w:rsid w:val="003A3BB2"/>
    <w:rsid w:val="00540C46"/>
    <w:rsid w:val="005457B4"/>
    <w:rsid w:val="006D1B50"/>
    <w:rsid w:val="007774ED"/>
    <w:rsid w:val="0081709A"/>
    <w:rsid w:val="008353F7"/>
    <w:rsid w:val="008967DF"/>
    <w:rsid w:val="008C61E1"/>
    <w:rsid w:val="008C6AB6"/>
    <w:rsid w:val="00987B12"/>
    <w:rsid w:val="00994820"/>
    <w:rsid w:val="00A74736"/>
    <w:rsid w:val="00BD741B"/>
    <w:rsid w:val="00CC4E40"/>
    <w:rsid w:val="00DA6CB8"/>
    <w:rsid w:val="00E80910"/>
    <w:rsid w:val="00EB5CAA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Footer">
    <w:name w:val="footer"/>
    <w:basedOn w:val="Normal"/>
    <w:link w:val="Footer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TableGrid">
    <w:name w:val="Table Grid"/>
    <w:basedOn w:val="TableNormal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C6A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F6240-AE7A-4857-A6C8-2574A17AB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Sona Eliasova</cp:lastModifiedBy>
  <cp:revision>5</cp:revision>
  <dcterms:created xsi:type="dcterms:W3CDTF">2018-02-22T17:12:00Z</dcterms:created>
  <dcterms:modified xsi:type="dcterms:W3CDTF">2020-03-06T14:52:00Z</dcterms:modified>
</cp:coreProperties>
</file>