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17F8E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0A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 Interactive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0A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44015038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0A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Sadová 11, 985 11 Halič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E0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CE0A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0A81">
      <w:rPr>
        <w:rFonts w:ascii="Arial" w:hAnsi="Arial" w:cs="Arial"/>
        <w:sz w:val="22"/>
        <w:szCs w:val="22"/>
        <w:bdr w:val="single" w:sz="4" w:space="0" w:color="auto"/>
      </w:rPr>
      <w:t>44015038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30A81">
      <w:rPr>
        <w:rFonts w:ascii="Arial" w:hAnsi="Arial" w:cs="Arial"/>
        <w:sz w:val="22"/>
        <w:szCs w:val="22"/>
        <w:bdr w:val="single" w:sz="4" w:space="0" w:color="auto"/>
      </w:rPr>
      <w:t>2022574840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30A81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7440A"/>
    <w:rsid w:val="00B77F6E"/>
    <w:rsid w:val="00C01CB7"/>
    <w:rsid w:val="00C17F8E"/>
    <w:rsid w:val="00C619E9"/>
    <w:rsid w:val="00C71636"/>
    <w:rsid w:val="00CC3205"/>
    <w:rsid w:val="00CD545D"/>
    <w:rsid w:val="00CE05F2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4DB75ECB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1133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11</cp:revision>
  <cp:lastPrinted>2019-02-22T15:50:00Z</cp:lastPrinted>
  <dcterms:created xsi:type="dcterms:W3CDTF">2019-02-15T06:35:00Z</dcterms:created>
  <dcterms:modified xsi:type="dcterms:W3CDTF">2020-02-28T14:38:00Z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