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015" w:rsidRDefault="00AA1015" w:rsidP="00AA1015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AA1015" w:rsidRPr="00B00B40" w:rsidRDefault="00AA1015" w:rsidP="00AA1015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46900829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2023668955</w:t>
      </w:r>
    </w:p>
    <w:p w:rsidR="00430B09" w:rsidRDefault="00430B09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</w:p>
    <w:p w:rsidR="00AA1015" w:rsidRPr="00FB10DD" w:rsidRDefault="00AA1015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 w:rsidR="006757DA">
        <w:rPr>
          <w:rFonts w:ascii="TimesNewRomanPSMT" w:hAnsi="TimesNewRomanPSMT" w:cs="TimesNewRomanPSMT"/>
          <w:sz w:val="28"/>
          <w:szCs w:val="28"/>
        </w:rPr>
        <w:t>9</w:t>
      </w:r>
    </w:p>
    <w:p w:rsidR="00AA1015" w:rsidRPr="00A54435" w:rsidRDefault="00AA1015" w:rsidP="00AA1015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>
        <w:rPr>
          <w:rFonts w:ascii="TimesNewRomanPSMT" w:hAnsi="TimesNewRomanPSMT" w:cs="TimesNewRomanPSMT"/>
          <w:sz w:val="20"/>
          <w:szCs w:val="20"/>
        </w:rPr>
        <w:t xml:space="preserve"> AP BROTHERS,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>
        <w:rPr>
          <w:rFonts w:ascii="TimesNewRomanPSMT" w:hAnsi="TimesNewRomanPSMT" w:cs="TimesNewRomanPSMT"/>
          <w:sz w:val="20"/>
          <w:szCs w:val="20"/>
        </w:rPr>
        <w:t>18.12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>
        <w:rPr>
          <w:rFonts w:ascii="TimesNewRomanPSMT" w:hAnsi="TimesNewRomanPSMT" w:cs="TimesNewRomanPSMT"/>
          <w:sz w:val="20"/>
          <w:szCs w:val="20"/>
        </w:rPr>
        <w:t>18.12.2012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Trnava v Trnave, oddiel s.r.o., vložka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>
        <w:rPr>
          <w:rFonts w:ascii="TimesNewRomanPSMT" w:hAnsi="TimesNewRomanPSMT" w:cs="TimesNewRomanPSMT"/>
          <w:sz w:val="20"/>
          <w:szCs w:val="20"/>
        </w:rPr>
        <w:t>30671</w:t>
      </w:r>
      <w:r w:rsidRPr="00961B9A">
        <w:rPr>
          <w:rFonts w:ascii="TimesNewRomanPSMT" w:hAnsi="TimesNewRomanPSMT" w:cs="TimesNewRomanPSMT"/>
          <w:sz w:val="20"/>
          <w:szCs w:val="20"/>
        </w:rPr>
        <w:t>/T).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údržba motorových vozidiel bez zásahu do motorickej časti vozidla,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montáž, rekonštrukcia, údržba nevyhradených technických zariadení elektrických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E5689A">
        <w:rPr>
          <w:rFonts w:ascii="TimesNewRomanPSMT" w:hAnsi="TimesNewRomanPSMT" w:cs="TimesNewRomanPSMT"/>
          <w:sz w:val="20"/>
          <w:szCs w:val="20"/>
        </w:rPr>
        <w:t>2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 w:rsidR="004C5C34">
        <w:rPr>
          <w:rFonts w:ascii="TimesNewRomanPSMT" w:hAnsi="TimesNewRomanPSMT" w:cs="TimesNewRomanPSMT"/>
          <w:sz w:val="20"/>
          <w:szCs w:val="20"/>
        </w:rPr>
        <w:t>2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6757DA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 w:rsidR="006757DA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6757DA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 w:rsidR="004C5C34">
        <w:rPr>
          <w:rFonts w:ascii="TimesNewRomanPSMT" w:hAnsi="TimesNewRomanPSMT" w:cs="TimesNewRomanPSMT"/>
          <w:sz w:val="20"/>
          <w:szCs w:val="20"/>
        </w:rPr>
        <w:t>ľ</w:t>
      </w:r>
      <w:r>
        <w:rPr>
          <w:rFonts w:ascii="TimesNewRomanPSMT" w:hAnsi="TimesNewRomanPSMT" w:cs="TimesNewRomanPSMT"/>
          <w:sz w:val="20"/>
          <w:szCs w:val="20"/>
        </w:rPr>
        <w:t xml:space="preserve">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BD4E82" w:rsidRPr="00961B9A" w:rsidRDefault="00BD4E82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 w:rsidR="004C5C34">
        <w:rPr>
          <w:rFonts w:ascii="TimesNewRomanPSMT" w:hAnsi="TimesNewRomanPSMT" w:cs="TimesNewRomanPSMT"/>
          <w:sz w:val="20"/>
          <w:szCs w:val="20"/>
        </w:rPr>
        <w:t>ľ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430B09" w:rsidRPr="004C5C34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Výška podielu na základnom imaní: </w:t>
      </w:r>
      <w:r w:rsidR="004C5C34">
        <w:rPr>
          <w:rFonts w:ascii="TimesNewRomanPSMT" w:hAnsi="TimesNewRomanPSMT" w:cs="TimesNewRomanPSMT"/>
          <w:sz w:val="20"/>
          <w:szCs w:val="20"/>
        </w:rPr>
        <w:t>5 000</w:t>
      </w:r>
      <w:r>
        <w:rPr>
          <w:rFonts w:ascii="TimesNewRomanPSMT" w:hAnsi="TimesNewRomanPSMT" w:cs="TimesNewRomanPSMT"/>
          <w:sz w:val="20"/>
          <w:szCs w:val="20"/>
        </w:rPr>
        <w:t xml:space="preserve"> EUR v % </w:t>
      </w:r>
      <w:r w:rsidR="004C5C34">
        <w:rPr>
          <w:rFonts w:ascii="TimesNewRomanPSMT" w:hAnsi="TimesNewRomanPSMT" w:cs="TimesNewRomanPSMT"/>
          <w:sz w:val="20"/>
          <w:szCs w:val="20"/>
        </w:rPr>
        <w:t>100</w:t>
      </w:r>
    </w:p>
    <w:p w:rsidR="00AA1015" w:rsidRDefault="00AA1015" w:rsidP="004C5C3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 w:rsidR="006757DA">
        <w:rPr>
          <w:rFonts w:ascii="TimesNewRomanPSMT" w:hAnsi="TimesNewRomanPSMT" w:cs="TimesNewRomanPSMT"/>
          <w:sz w:val="20"/>
          <w:szCs w:val="20"/>
        </w:rPr>
        <w:t>9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</w:t>
      </w:r>
    </w:p>
    <w:p w:rsidR="005E52F7" w:rsidRPr="00961B9A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</w:t>
      </w:r>
      <w:r w:rsidR="005E52F7">
        <w:rPr>
          <w:rFonts w:ascii="TimesNewRomanPSMT" w:hAnsi="TimesNewRomanPSMT" w:cs="TimesNewRomanPSMT"/>
          <w:sz w:val="20"/>
          <w:szCs w:val="20"/>
        </w:rPr>
        <w:t>plyvom na výsledok hospodárenia bežného účtovného obdobia.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 w:rsidR="006757DA">
        <w:rPr>
          <w:rFonts w:ascii="TimesNewRomanPSMT" w:hAnsi="TimesNewRomanPSMT" w:cs="TimesNewRomanPSMT"/>
          <w:sz w:val="20"/>
          <w:szCs w:val="20"/>
        </w:rPr>
        <w:t>9</w:t>
      </w:r>
      <w:bookmarkStart w:id="0" w:name="_GoBack"/>
      <w:bookmarkEnd w:id="0"/>
      <w:r>
        <w:rPr>
          <w:rFonts w:ascii="TimesNewRomanPSMT" w:hAnsi="TimesNewRomanPSMT" w:cs="TimesNewRomanPSMT"/>
          <w:sz w:val="20"/>
          <w:szCs w:val="20"/>
        </w:rPr>
        <w:t>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AA1015" w:rsidRPr="00430B09" w:rsidRDefault="00AA1015" w:rsidP="00AA1015">
      <w:pPr>
        <w:pStyle w:val="Default"/>
        <w:rPr>
          <w:sz w:val="20"/>
          <w:szCs w:val="20"/>
        </w:rPr>
      </w:pPr>
      <w:r w:rsidRPr="00430B09">
        <w:rPr>
          <w:sz w:val="20"/>
          <w:szCs w:val="20"/>
        </w:rPr>
        <w:t xml:space="preserve">Odpisové metódy pri určení odpisov: rovnomerné. </w:t>
      </w:r>
    </w:p>
    <w:p w:rsidR="00AA1015" w:rsidRPr="00430B09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73688B" w:rsidRDefault="0073688B"/>
    <w:sectPr w:rsidR="00736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01E"/>
    <w:rsid w:val="002C442D"/>
    <w:rsid w:val="00430B09"/>
    <w:rsid w:val="004C5C34"/>
    <w:rsid w:val="005E52F7"/>
    <w:rsid w:val="006757DA"/>
    <w:rsid w:val="0073688B"/>
    <w:rsid w:val="0073760C"/>
    <w:rsid w:val="00AA1015"/>
    <w:rsid w:val="00BD4E82"/>
    <w:rsid w:val="00E5689A"/>
    <w:rsid w:val="00FB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13</cp:revision>
  <cp:lastPrinted>2016-03-03T15:47:00Z</cp:lastPrinted>
  <dcterms:created xsi:type="dcterms:W3CDTF">2016-03-03T15:18:00Z</dcterms:created>
  <dcterms:modified xsi:type="dcterms:W3CDTF">2020-03-07T06:41:00Z</dcterms:modified>
</cp:coreProperties>
</file>