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NUJ 3–01 </w:t>
        <w:tab/>
        <w:t xml:space="preserve">       IČO: 50846931</w:t>
        <w:tab/>
        <w:tab/>
        <w:t xml:space="preserve">          DIČ:2120518279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SENIOR CENTRUM CORRIB, n.o.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Okružná 879/52,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06.04.2017, vedená v Okr. úrad Prešov, register  n.o číslo OVVS – 575/2017-NO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    06.04.2017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činnosti: Poskytovanie sociálnej pomoci a humanitárna starostlivosť, všeobecne prospešné  služby v oblasti poskytovania sociálnej pomoci a humanitárnej starostlivosti.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Účtovná závierka je zostavená k poslednému dňu účtovného obdobia /riadna/ pre neziskové účtovné jednotky  v sústave podvojného účtovníctva.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neziskovej organizácie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Orgánmi neziskovej organizácie sú: správna rada, riaditeľ, revízor.</w:t>
      </w:r>
    </w:p>
    <w:p>
      <w:pPr>
        <w:pStyle w:val="Normal"/>
        <w:tabs>
          <w:tab w:val="left" w:pos="720" w:leader="none"/>
        </w:tabs>
        <w:ind w:left="720" w:hanging="0"/>
        <w:rPr>
          <w:rFonts w:cs="Tahoma"/>
          <w:b/>
          <w:b/>
        </w:rPr>
      </w:pPr>
      <w:r>
        <w:rPr>
          <w:rFonts w:cs="Tahoma"/>
        </w:rPr>
        <w:t xml:space="preserve">                 </w:t>
      </w:r>
    </w:p>
    <w:p>
      <w:pPr>
        <w:pStyle w:val="ListParagraph"/>
        <w:numPr>
          <w:ilvl w:val="0"/>
          <w:numId w:val="2"/>
        </w:numPr>
        <w:tabs>
          <w:tab w:val="left" w:pos="720" w:leader="none"/>
        </w:tabs>
        <w:rPr>
          <w:rFonts w:cs="Tahoma"/>
          <w:b/>
          <w:b/>
        </w:rPr>
      </w:pPr>
      <w:r>
        <w:rPr>
          <w:rFonts w:cs="Tahoma"/>
          <w:b/>
        </w:rPr>
        <w:t>Štruktúra členov neziskovej organizácie</w:t>
      </w:r>
    </w:p>
    <w:p>
      <w:pPr>
        <w:pStyle w:val="ListParagraph"/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  </w:t>
      </w:r>
    </w:p>
    <w:p>
      <w:pPr>
        <w:pStyle w:val="ListParagraph"/>
        <w:numPr>
          <w:ilvl w:val="1"/>
          <w:numId w:val="2"/>
        </w:numPr>
        <w:rPr>
          <w:rFonts w:cs="Tahoma"/>
        </w:rPr>
      </w:pPr>
      <w:r>
        <w:rPr>
          <w:rFonts w:cs="Tahoma"/>
        </w:rPr>
        <w:t>Slavomír Svitana –     riaditeľ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ListParagraph"/>
        <w:ind w:left="108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Použité účtovné zásady a účtovné metódy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 činnosti.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obdobiu.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Údaje vykázané na strane aktív súvahy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6"/>
          <w:szCs w:val="26"/>
        </w:rPr>
        <w:t xml:space="preserve">         </w:t>
      </w:r>
      <w:r>
        <w:rPr>
          <w:rFonts w:cs="Tahoma"/>
          <w:b/>
          <w:bCs/>
        </w:rPr>
        <w:t>1. Obežný majetok spolu: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</w:t>
      </w:r>
      <w:r>
        <w:rPr>
          <w:rFonts w:cs="Tahoma"/>
          <w:sz w:val="22"/>
          <w:szCs w:val="22"/>
        </w:rPr>
        <w:t>Riadok       Na začiatku       Prírastky  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     účt.ob.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Obežný majetok </w:t>
        <w:tab/>
        <w:t xml:space="preserve">             029</w:t>
        <w:tab/>
        <w:t xml:space="preserve">         </w:t>
      </w:r>
      <w:r>
        <w:rPr>
          <w:rFonts w:cs="Tahoma"/>
          <w:sz w:val="22"/>
          <w:szCs w:val="22"/>
        </w:rPr>
        <w:t>987</w:t>
      </w:r>
      <w:r>
        <w:rPr>
          <w:rFonts w:cs="Tahoma"/>
          <w:sz w:val="22"/>
          <w:szCs w:val="22"/>
        </w:rPr>
        <w:tab/>
        <w:t xml:space="preserve">        0                    -8</w:t>
      </w:r>
      <w:r>
        <w:rPr>
          <w:rFonts w:cs="Tahoma"/>
          <w:sz w:val="22"/>
          <w:szCs w:val="22"/>
        </w:rPr>
        <w:t xml:space="preserve">4  </w:t>
      </w:r>
      <w:r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>903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NUJ 3–01 </w:t>
        <w:tab/>
        <w:t xml:space="preserve">   IČO: 50846931</w:t>
        <w:tab/>
        <w:tab/>
        <w:t xml:space="preserve">          DIČ:2120518279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</w:t>
      </w:r>
      <w:r>
        <w:rPr>
          <w:rFonts w:cs="Tahoma"/>
          <w:sz w:val="22"/>
          <w:szCs w:val="22"/>
        </w:rPr>
        <w:t>Riadok súvahy               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z obchodného styku </w:t>
        <w:tab/>
        <w:t xml:space="preserve">       038</w:t>
        <w:tab/>
        <w:tab/>
        <w:t xml:space="preserve">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Iné pohľadávky </w:t>
        <w:tab/>
        <w:tab/>
        <w:tab/>
        <w:tab/>
        <w:t xml:space="preserve">       041                                      0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pasív súvahy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>Riadok</w:t>
        <w:tab/>
        <w:tab/>
        <w:tab/>
        <w:t>Hodnota v 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Vlastné zdroje krytia majetku</w:t>
        <w:tab/>
        <w:tab/>
        <w:t xml:space="preserve">   061</w:t>
        <w:tab/>
        <w:tab/>
        <w:tab/>
        <w:tab/>
        <w:t xml:space="preserve">       -</w:t>
      </w:r>
      <w:r>
        <w:rPr>
          <w:rFonts w:cs="Tahoma"/>
          <w:sz w:val="22"/>
          <w:szCs w:val="22"/>
        </w:rPr>
        <w:t>97</w:t>
      </w:r>
      <w:r>
        <w:rPr>
          <w:rFonts w:cs="Tahoma"/>
          <w:sz w:val="22"/>
          <w:szCs w:val="22"/>
        </w:rPr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Cudzie zdroje spolu</w:t>
        <w:tab/>
        <w:tab/>
        <w:tab/>
        <w:t xml:space="preserve">   074</w:t>
        <w:tab/>
        <w:tab/>
        <w:tab/>
        <w:tab/>
        <w:t xml:space="preserve">    1000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Výnosy budúcich období</w:t>
        <w:tab/>
        <w:tab/>
        <w:t xml:space="preserve">   103</w:t>
        <w:tab/>
        <w:tab/>
        <w:tab/>
        <w:t xml:space="preserve">                       0</w:t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Vlastné a cudzie zdroje spolu</w:t>
        <w:tab/>
        <w:tab/>
        <w:t xml:space="preserve">   104</w:t>
        <w:tab/>
        <w:tab/>
        <w:tab/>
        <w:t xml:space="preserve"> </w:t>
        <w:tab/>
        <w:t xml:space="preserve">      </w:t>
      </w:r>
      <w:r>
        <w:rPr>
          <w:rFonts w:cs="Tahoma"/>
          <w:sz w:val="22"/>
          <w:szCs w:val="22"/>
        </w:rPr>
        <w:t>903</w:t>
      </w:r>
      <w:r>
        <w:rPr>
          <w:rFonts w:cs="Tahoma"/>
          <w:sz w:val="22"/>
          <w:szCs w:val="22"/>
        </w:rPr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Výsledok hospodárenia</w:t>
        <w:tab/>
        <w:tab/>
        <w:tab/>
        <w:t xml:space="preserve">   073</w:t>
        <w:tab/>
        <w:tab/>
        <w:t xml:space="preserve">                                -8</w:t>
      </w:r>
      <w:r>
        <w:rPr>
          <w:rFonts w:cs="Tahoma"/>
          <w:sz w:val="22"/>
          <w:szCs w:val="22"/>
        </w:rPr>
        <w:t>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 xml:space="preserve">        Riadok</w:t>
        <w:tab/>
        <w:tab/>
        <w:t xml:space="preserve"> 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 do lehoty splatn./FA/</w:t>
        <w:tab/>
        <w:t>088</w:t>
        <w:tab/>
        <w:tab/>
        <w:tab/>
        <w:t xml:space="preserve">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 xml:space="preserve">  Riadok súvahy</w:t>
        <w:tab/>
        <w:tab/>
        <w:t xml:space="preserve">  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088</w:t>
        <w:tab/>
        <w:tab/>
        <w:tab/>
        <w:t xml:space="preserve">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089</w:t>
        <w:tab/>
        <w:tab/>
        <w:tab/>
        <w:tab/>
        <w:t xml:space="preserve">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>090</w:t>
        <w:tab/>
        <w:tab/>
        <w:tab/>
        <w:tab/>
        <w:t xml:space="preserve"> 0</w:t>
        <w:tab/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  <w:tab/>
        <w:tab/>
        <w:tab/>
        <w:t>091</w:t>
        <w:tab/>
        <w:tab/>
        <w:tab/>
        <w:t xml:space="preserve">              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096</w:t>
        <w:tab/>
        <w:t xml:space="preserve">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 xml:space="preserve"> </w:t>
        <w:tab/>
        <w:tab/>
        <w:t xml:space="preserve">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</w:t>
      </w:r>
      <w:r>
        <w:rPr>
          <w:rFonts w:cs="Tahoma"/>
          <w:sz w:val="22"/>
          <w:szCs w:val="22"/>
        </w:rPr>
        <w:tab/>
        <w:tab/>
        <w:tab/>
        <w:t xml:space="preserve">       Riadok súvahy</w:t>
        <w:tab/>
        <w:tab/>
        <w:t xml:space="preserve">    Hodnota v EUR</w:t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Prijaté krátkodobé finančné výpomoci       100 </w:t>
        <w:tab/>
        <w:t xml:space="preserve">       </w:t>
        <w:tab/>
        <w:tab/>
        <w:tab/>
        <w:t>1000</w:t>
        <w:tab/>
        <w:tab/>
        <w:tab/>
        <w:tab/>
        <w:tab/>
        <w:tab/>
        <w:tab/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 xml:space="preserve">        Riadok </w:t>
        <w:tab/>
        <w:tab/>
        <w:tab/>
        <w:t xml:space="preserve">     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 predaja služieb</w:t>
        <w:tab/>
        <w:tab/>
        <w:tab/>
        <w:t xml:space="preserve"> 40</w:t>
        <w:tab/>
        <w:tab/>
        <w:tab/>
        <w:tab/>
        <w:t xml:space="preserve">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za tovar</w:t>
        <w:tab/>
        <w:t xml:space="preserve">                                        41                                                        0           </w:t>
        <w:tab/>
        <w:tab/>
        <w:tab/>
        <w:tab/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Prijaté dary</w:t>
        <w:tab/>
        <w:tab/>
        <w:tab/>
        <w:tab/>
        <w:t xml:space="preserve"> 55</w:t>
        <w:tab/>
        <w:tab/>
        <w:tab/>
        <w:tab/>
        <w:t xml:space="preserve">          0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Dotácie                                                      73                                                        0 </w:t>
        <w:tab/>
        <w:tab/>
        <w:tab/>
        <w:tab/>
        <w:tab/>
        <w:tab/>
        <w:tab/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 xml:space="preserve">          </w:t>
        <w:tab/>
        <w:tab/>
        <w:tab/>
        <w:tab/>
        <w:tab/>
        <w:tab/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NUJ 3-01        IČO: 50846931</w:t>
        <w:tab/>
        <w:tab/>
        <w:t xml:space="preserve">            DIČ:2120518279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sz w:val="22"/>
          <w:szCs w:val="22"/>
        </w:rPr>
        <w:t>Druh nákladov</w:t>
        <w:tab/>
        <w:tab/>
        <w:tab/>
        <w:t xml:space="preserve">Riadok </w:t>
        <w:tab/>
        <w:tab/>
        <w:tab/>
        <w:tab/>
        <w:tab/>
        <w:t>Suma v 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Spotreba materiálu</w:t>
        <w:tab/>
        <w:tab/>
        <w:t xml:space="preserve">   01</w:t>
        <w:tab/>
        <w:tab/>
        <w:tab/>
        <w:tab/>
        <w:tab/>
        <w:t xml:space="preserve">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Ostatné služby</w:t>
        <w:tab/>
        <w:tab/>
        <w:tab/>
        <w:t xml:space="preserve">   07</w:t>
        <w:tab/>
        <w:tab/>
        <w:tab/>
        <w:tab/>
        <w:tab/>
        <w:t xml:space="preserve">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Mzdové náklady</w:t>
        <w:tab/>
        <w:tab/>
        <w:t xml:space="preserve">   08</w:t>
        <w:tab/>
        <w:tab/>
        <w:tab/>
        <w:tab/>
        <w:t xml:space="preserve">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Zákonné poistenie                         09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/soc. , zdravotné/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Daň z mot. vozidiel                       13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 xml:space="preserve">Osobitné náklady </w:t>
        <w:tab/>
        <w:tab/>
        <w:t xml:space="preserve">   22</w:t>
        <w:tab/>
        <w:tab/>
        <w:tab/>
        <w:tab/>
        <w:tab/>
        <w:t xml:space="preserve">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Iné ostatné náklady                       24</w:t>
        <w:tab/>
        <w:t xml:space="preserve">                                                              8</w:t>
      </w:r>
      <w:bookmarkStart w:id="0" w:name="_GoBack"/>
      <w:bookmarkEnd w:id="0"/>
      <w:r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ab/>
        <w:tab/>
        <w:tab/>
        <w:tab/>
        <w:t xml:space="preserve">                    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440c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341369"/>
    <w:rPr>
      <w:rFonts w:ascii="Times New Roman" w:hAnsi="Times New Roman" w:eastAsia="Lucida Sans Unicode" w:cs="Times New Roman"/>
      <w:sz w:val="24"/>
      <w:szCs w:val="24"/>
      <w:lang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341369"/>
    <w:rPr>
      <w:rFonts w:ascii="Times New Roman" w:hAnsi="Times New Roman" w:eastAsia="Lucida Sans Unicode" w:cs="Times New Roman"/>
      <w:sz w:val="24"/>
      <w:szCs w:val="24"/>
      <w:lang w:eastAsia="sk-SK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02fe7"/>
    <w:pPr>
      <w:spacing w:before="0" w:after="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341369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341369"/>
    <w:pPr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423C-FAC3-4C77-A0F2-33F6DCEC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LibreOffice/5.1.3.2$Windows_x86 LibreOffice_project/644e4637d1d8544fd9f56425bd6cec110e49301b</Application>
  <Pages>3</Pages>
  <Words>430</Words>
  <Characters>2342</Characters>
  <CharactersWithSpaces>4521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2018-03-16T13:31:00Z</dcterms:created>
  <dc:creator>root</dc:creator>
  <dc:description/>
  <dc:language>sk-SK</dc:language>
  <cp:lastModifiedBy/>
  <cp:lastPrinted>2016-03-29T08:52:00Z</cp:lastPrinted>
  <dcterms:modified xsi:type="dcterms:W3CDTF">2020-03-11T12:56:40Z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