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BAAFBD9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98C8B6D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FCD950A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CDB5C33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66CF9E0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DBAEF0C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771960D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B961969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8599CD3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0E20FA9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B7FAB66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BDF3C33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E1549B1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1B8EAFD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E1B9DA9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47C4D9D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FBA451E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7FA7BDF" w:rsidR="009B5BD9" w:rsidRPr="00FA593D" w:rsidRDefault="005D3B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bookmarkStart w:id="0" w:name="_GoBack"/>
      <w:bookmarkEnd w:id="0"/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FC4A60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D3BA9">
        <w:rPr>
          <w:rFonts w:ascii="Times New Roman" w:hAnsi="Times New Roman"/>
          <w:sz w:val="24"/>
          <w:szCs w:val="24"/>
        </w:rPr>
        <w:t>Pavlík-okná, dvere, s.r.o.</w:t>
      </w:r>
    </w:p>
    <w:p w14:paraId="10C7878B" w14:textId="57EBA42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montáž okien a dverí</w:t>
      </w:r>
    </w:p>
    <w:p w14:paraId="51A787CF" w14:textId="060626A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5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870D4B" w14:textId="77777777" w:rsidR="00E26E65" w:rsidRDefault="00E26E65" w:rsidP="004F0E04">
      <w:pPr>
        <w:spacing w:after="0" w:line="240" w:lineRule="auto"/>
      </w:pPr>
      <w:r>
        <w:separator/>
      </w:r>
    </w:p>
  </w:endnote>
  <w:endnote w:type="continuationSeparator" w:id="0">
    <w:p w14:paraId="72FFDA26" w14:textId="77777777" w:rsidR="00E26E65" w:rsidRDefault="00E26E6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C0B61" w14:textId="77777777" w:rsidR="00E26E65" w:rsidRDefault="00E26E65" w:rsidP="004F0E04">
      <w:pPr>
        <w:spacing w:after="0" w:line="240" w:lineRule="auto"/>
      </w:pPr>
      <w:r>
        <w:separator/>
      </w:r>
    </w:p>
  </w:footnote>
  <w:footnote w:type="continuationSeparator" w:id="0">
    <w:p w14:paraId="621FE648" w14:textId="77777777" w:rsidR="00E26E65" w:rsidRDefault="00E26E6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3236F"/>
    <w:rsid w:val="004F0E04"/>
    <w:rsid w:val="005433B5"/>
    <w:rsid w:val="0056698C"/>
    <w:rsid w:val="005D3BA9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CE0B54"/>
    <w:rsid w:val="00D3258C"/>
    <w:rsid w:val="00DC091B"/>
    <w:rsid w:val="00E1243A"/>
    <w:rsid w:val="00E26E65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2020-03-11T19:47:00Z</dcterms:created>
  <dcterms:modified xsi:type="dcterms:W3CDTF">2020-03-11T19:47:00Z</dcterms:modified>
</cp:coreProperties>
</file>