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5FC2" w:rsidRPr="00D26E73" w:rsidRDefault="00575FC2" w:rsidP="00575FC2">
      <w:pPr>
        <w:pStyle w:val="Nzov"/>
        <w:spacing w:before="0" w:beforeAutospacing="0" w:after="240"/>
        <w:jc w:val="right"/>
        <w:rPr>
          <w:b w:val="0"/>
          <w:bCs w:val="0"/>
          <w:sz w:val="21"/>
          <w:szCs w:val="21"/>
        </w:rPr>
      </w:pPr>
      <w:r w:rsidRPr="00D26E73">
        <w:rPr>
          <w:b w:val="0"/>
          <w:bCs w:val="0"/>
          <w:sz w:val="21"/>
          <w:szCs w:val="21"/>
        </w:rPr>
        <w:t>Príloha k opatreniu č. MF/24013/2011-74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575FC2" w:rsidRPr="00D26E73" w:rsidTr="00575FC2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8715" w:type="dxa"/>
            <w:gridSpan w:val="35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Príloha č. 3a k opatreniu č. 4455/2003-92</w:t>
            </w:r>
          </w:p>
        </w:tc>
      </w:tr>
      <w:tr w:rsidR="00575FC2" w:rsidRPr="00D26E73" w:rsidTr="00575FC2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</w:tr>
      <w:tr w:rsidR="00575FC2" w:rsidRPr="00D26E73" w:rsidTr="00575FC2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</w:tr>
      <w:tr w:rsidR="00575FC2" w:rsidRPr="00D26E73" w:rsidTr="00575FC2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 xml:space="preserve">Poznámky </w:t>
            </w:r>
            <w:proofErr w:type="spellStart"/>
            <w:r w:rsidRPr="00D26E73">
              <w:rPr>
                <w:sz w:val="21"/>
                <w:szCs w:val="21"/>
                <w:lang w:eastAsia="sk-SK"/>
              </w:rPr>
              <w:t>Úč</w:t>
            </w:r>
            <w:proofErr w:type="spellEnd"/>
            <w:r w:rsidRPr="00D26E73">
              <w:rPr>
                <w:sz w:val="21"/>
                <w:szCs w:val="21"/>
                <w:lang w:eastAsia="sk-SK"/>
              </w:rPr>
              <w:t xml:space="preserve"> POD 3 - 04</w:t>
            </w:r>
          </w:p>
        </w:tc>
      </w:tr>
      <w:tr w:rsidR="00575FC2" w:rsidRPr="00D26E73" w:rsidTr="00575FC2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</w:tr>
      <w:tr w:rsidR="00575FC2" w:rsidRPr="00D26E73" w:rsidTr="00575FC2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>POZNÁMKY</w:t>
            </w:r>
          </w:p>
        </w:tc>
      </w:tr>
      <w:tr w:rsidR="00575FC2" w:rsidRPr="00D26E73" w:rsidTr="00575FC2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</w:tr>
      <w:tr w:rsidR="00575FC2" w:rsidRPr="00D26E73" w:rsidTr="00575FC2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 xml:space="preserve">individuálnej účtovnej závierky </w:t>
            </w:r>
          </w:p>
        </w:tc>
      </w:tr>
      <w:tr w:rsidR="00575FC2" w:rsidRPr="00D26E73" w:rsidTr="00575FC2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zostavenej k</w:t>
            </w:r>
            <w:r>
              <w:rPr>
                <w:sz w:val="21"/>
                <w:szCs w:val="21"/>
                <w:lang w:eastAsia="sk-SK"/>
              </w:rPr>
              <w:t> 31.12.</w:t>
            </w:r>
            <w:r w:rsidRPr="00D26E73">
              <w:rPr>
                <w:sz w:val="21"/>
                <w:szCs w:val="21"/>
                <w:lang w:eastAsia="sk-SK"/>
              </w:rPr>
              <w:t>20</w:t>
            </w:r>
            <w:r>
              <w:rPr>
                <w:sz w:val="21"/>
                <w:szCs w:val="21"/>
                <w:lang w:eastAsia="sk-SK"/>
              </w:rPr>
              <w:t>12</w:t>
            </w:r>
          </w:p>
        </w:tc>
      </w:tr>
      <w:tr w:rsidR="00575FC2" w:rsidRPr="00D26E73" w:rsidTr="00575FC2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</w:tr>
      <w:tr w:rsidR="00575FC2" w:rsidRPr="00D26E73" w:rsidTr="00575FC2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 xml:space="preserve"> - </w:t>
            </w:r>
            <w:proofErr w:type="spellStart"/>
            <w:r w:rsidRPr="00D26E73">
              <w:rPr>
                <w:sz w:val="21"/>
                <w:szCs w:val="21"/>
                <w:lang w:eastAsia="sk-SK"/>
              </w:rPr>
              <w:t>eurocentoch</w:t>
            </w:r>
            <w:proofErr w:type="spellEnd"/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 xml:space="preserve"> - celých eurách *)</w:t>
            </w:r>
          </w:p>
        </w:tc>
      </w:tr>
      <w:tr w:rsidR="00575FC2" w:rsidRPr="00D26E73" w:rsidTr="00575FC2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</w:tr>
      <w:tr w:rsidR="00575FC2" w:rsidRPr="00D26E73" w:rsidTr="00575FC2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75FC2" w:rsidRPr="00D26E73" w:rsidRDefault="00575FC2" w:rsidP="00575FC2">
            <w:pPr>
              <w:ind w:hanging="1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575FC2" w:rsidRPr="00D26E73" w:rsidRDefault="00575FC2" w:rsidP="00575FC2">
            <w:pPr>
              <w:ind w:hanging="1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75FC2" w:rsidRPr="00D26E73" w:rsidRDefault="00575FC2" w:rsidP="00575FC2">
            <w:pPr>
              <w:ind w:hanging="1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575FC2" w:rsidRPr="00D26E73" w:rsidRDefault="00575FC2" w:rsidP="00575FC2">
            <w:pPr>
              <w:ind w:hanging="1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rok</w:t>
            </w:r>
          </w:p>
        </w:tc>
      </w:tr>
      <w:tr w:rsidR="00575FC2" w:rsidRPr="00D26E73" w:rsidTr="00575FC2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75FC2" w:rsidRPr="00D26E73" w:rsidRDefault="00483720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</w:t>
            </w:r>
          </w:p>
        </w:tc>
      </w:tr>
      <w:tr w:rsidR="00575FC2" w:rsidRPr="00D26E73" w:rsidTr="00575FC2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</w:tr>
      <w:tr w:rsidR="00575FC2" w:rsidRPr="00D26E73" w:rsidTr="00575FC2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Za b</w:t>
            </w:r>
            <w:r w:rsidRPr="00D26E73">
              <w:rPr>
                <w:sz w:val="21"/>
                <w:szCs w:val="21"/>
                <w:lang w:eastAsia="sk-SK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75FC2" w:rsidRPr="00D26E73" w:rsidRDefault="00483720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75FC2" w:rsidRPr="00D26E73" w:rsidRDefault="00483720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</w:tr>
      <w:tr w:rsidR="00575FC2" w:rsidRPr="00D26E73" w:rsidTr="00575FC2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</w:tr>
      <w:tr w:rsidR="00575FC2" w:rsidRPr="00D26E73" w:rsidTr="00575FC2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</w:tr>
      <w:tr w:rsidR="00575FC2" w:rsidRPr="00D26E73" w:rsidTr="00575FC2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</w:tr>
      <w:tr w:rsidR="00575FC2" w:rsidRPr="00D26E73" w:rsidTr="00575FC2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</w:tr>
      <w:tr w:rsidR="00575FC2" w:rsidRPr="00D26E73" w:rsidTr="00575FC2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483720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</w:tr>
      <w:tr w:rsidR="00575FC2" w:rsidRPr="00D26E73" w:rsidTr="00575FC2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 xml:space="preserve"> - 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</w:tr>
      <w:tr w:rsidR="00575FC2" w:rsidRPr="00D26E73" w:rsidTr="00575FC2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</w:tr>
      <w:tr w:rsidR="00575FC2" w:rsidRPr="00D26E73" w:rsidTr="00575FC2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575FC2" w:rsidRPr="00D26E73" w:rsidTr="00575FC2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 xml:space="preserve"> 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 xml:space="preserve"> 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 xml:space="preserve"> 2 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 xml:space="preserve"> 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 xml:space="preserve"> 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 xml:space="preserve"> 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 xml:space="preserve"> 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 xml:space="preserve"> 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 xml:space="preserve"> 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 xml:space="preserve"> 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</w:tr>
      <w:tr w:rsidR="00575FC2" w:rsidRPr="00D26E73" w:rsidTr="00575FC2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</w:tr>
      <w:tr w:rsidR="00575FC2" w:rsidRPr="00D26E73" w:rsidTr="00575FC2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</w:tr>
      <w:tr w:rsidR="00575FC2" w:rsidRPr="00D26E73" w:rsidTr="00575FC2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 xml:space="preserve"> 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</w:tr>
      <w:tr w:rsidR="00575FC2" w:rsidRPr="00D26E73" w:rsidTr="00575FC2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</w:tr>
      <w:tr w:rsidR="00575FC2" w:rsidRPr="00D26E73" w:rsidTr="00575FC2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>Sídlo účtovnej jednotky</w:t>
            </w:r>
          </w:p>
        </w:tc>
      </w:tr>
      <w:tr w:rsidR="00575FC2" w:rsidRPr="00D26E73" w:rsidTr="00575FC2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575FC2" w:rsidRPr="00D26E73" w:rsidRDefault="00575FC2" w:rsidP="00575FC2">
            <w:pPr>
              <w:rPr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575FC2" w:rsidRPr="00D26E73" w:rsidRDefault="00575FC2" w:rsidP="00575FC2">
            <w:pPr>
              <w:rPr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>Číslo</w:t>
            </w:r>
          </w:p>
        </w:tc>
      </w:tr>
      <w:tr w:rsidR="00575FC2" w:rsidRPr="00D26E73" w:rsidTr="00575FC2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</w:tr>
      <w:tr w:rsidR="00575FC2" w:rsidRPr="00D26E73" w:rsidTr="00575FC2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</w:tr>
      <w:tr w:rsidR="00575FC2" w:rsidRPr="00D26E73" w:rsidTr="00575FC2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575FC2" w:rsidRPr="00D26E73" w:rsidTr="00575FC2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F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Ľ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</w:tr>
      <w:tr w:rsidR="00575FC2" w:rsidRPr="00D26E73" w:rsidTr="00575FC2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</w:tr>
      <w:tr w:rsidR="00575FC2" w:rsidRPr="00D26E73" w:rsidTr="00575FC2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575FC2" w:rsidRPr="00D26E73" w:rsidRDefault="00575FC2" w:rsidP="00575FC2">
            <w:pPr>
              <w:rPr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</w:tr>
      <w:tr w:rsidR="00575FC2" w:rsidRPr="00D26E73" w:rsidTr="00575FC2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</w:tr>
      <w:tr w:rsidR="00575FC2" w:rsidRPr="00D26E73" w:rsidTr="00575FC2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</w:tr>
      <w:tr w:rsidR="00575FC2" w:rsidRPr="00D26E73" w:rsidTr="00575FC2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575FC2" w:rsidRPr="00D26E73" w:rsidTr="00575FC2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</w:tr>
      <w:tr w:rsidR="00575FC2" w:rsidRPr="00D26E73" w:rsidTr="00575FC2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</w:tr>
      <w:tr w:rsidR="00575FC2" w:rsidRPr="00D26E73" w:rsidTr="00575FC2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575FC2" w:rsidRPr="00D26E73" w:rsidRDefault="00575FC2" w:rsidP="00483720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 xml:space="preserve"> Zostavené dňa:</w:t>
            </w:r>
            <w:r w:rsidRPr="00D26E73">
              <w:rPr>
                <w:sz w:val="21"/>
                <w:szCs w:val="21"/>
                <w:lang w:eastAsia="sk-SK"/>
              </w:rPr>
              <w:br/>
            </w:r>
            <w:r>
              <w:rPr>
                <w:sz w:val="21"/>
                <w:szCs w:val="21"/>
                <w:lang w:eastAsia="sk-SK"/>
              </w:rPr>
              <w:t>2</w:t>
            </w:r>
            <w:r w:rsidR="00483720">
              <w:rPr>
                <w:sz w:val="21"/>
                <w:szCs w:val="21"/>
                <w:lang w:eastAsia="sk-SK"/>
              </w:rPr>
              <w:t>8</w:t>
            </w:r>
            <w:r>
              <w:rPr>
                <w:sz w:val="21"/>
                <w:szCs w:val="21"/>
                <w:lang w:eastAsia="sk-SK"/>
              </w:rPr>
              <w:t>.03.2017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Podpisový záznam osoby zodpovednej za vedenie účtovníctva:</w:t>
            </w:r>
            <w:r w:rsidRPr="00D26E73">
              <w:rPr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Pr="00D26E73">
              <w:rPr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 w:rsidRPr="00D26E73">
              <w:rPr>
                <w:sz w:val="21"/>
                <w:szCs w:val="21"/>
                <w:lang w:eastAsia="sk-SK"/>
              </w:rPr>
              <w:br/>
            </w:r>
          </w:p>
        </w:tc>
      </w:tr>
      <w:tr w:rsidR="00575FC2" w:rsidRPr="00D26E73" w:rsidTr="00575FC2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575FC2" w:rsidRPr="00D26E73" w:rsidRDefault="00575FC2" w:rsidP="00483720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 xml:space="preserve"> Schválené dňa:</w:t>
            </w:r>
            <w:r w:rsidRPr="00D26E73">
              <w:rPr>
                <w:sz w:val="21"/>
                <w:szCs w:val="21"/>
                <w:lang w:eastAsia="sk-SK"/>
              </w:rPr>
              <w:br/>
            </w:r>
            <w:r>
              <w:rPr>
                <w:sz w:val="21"/>
                <w:szCs w:val="21"/>
                <w:lang w:eastAsia="sk-SK"/>
              </w:rPr>
              <w:t>2</w:t>
            </w:r>
            <w:r w:rsidR="00483720">
              <w:rPr>
                <w:sz w:val="21"/>
                <w:szCs w:val="21"/>
                <w:lang w:eastAsia="sk-SK"/>
              </w:rPr>
              <w:t>9</w:t>
            </w:r>
            <w:r>
              <w:rPr>
                <w:sz w:val="21"/>
                <w:szCs w:val="21"/>
                <w:lang w:eastAsia="sk-SK"/>
              </w:rPr>
              <w:t>.03.2017</w:t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</w:tr>
      <w:tr w:rsidR="00575FC2" w:rsidRPr="00D26E73" w:rsidTr="00575FC2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</w:tr>
      <w:tr w:rsidR="00575FC2" w:rsidRPr="00D26E73" w:rsidTr="00575FC2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575FC2" w:rsidRPr="00D26E73" w:rsidRDefault="00575FC2" w:rsidP="00575FC2">
            <w:pPr>
              <w:rPr>
                <w:sz w:val="21"/>
                <w:szCs w:val="21"/>
                <w:lang w:eastAsia="sk-SK"/>
              </w:rPr>
            </w:pPr>
          </w:p>
        </w:tc>
      </w:tr>
    </w:tbl>
    <w:p w:rsidR="00575FC2" w:rsidRDefault="00575FC2" w:rsidP="00575FC2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75FC2" w:rsidRPr="00FB7329" w:rsidRDefault="00575FC2" w:rsidP="00575FC2">
      <w:pPr>
        <w:rPr>
          <w:b/>
          <w:bCs/>
          <w:sz w:val="21"/>
          <w:szCs w:val="21"/>
        </w:rPr>
      </w:pPr>
      <w:r>
        <w:br w:type="page"/>
      </w:r>
      <w:r w:rsidRPr="00FB7329">
        <w:rPr>
          <w:b/>
          <w:bCs/>
          <w:sz w:val="21"/>
          <w:szCs w:val="21"/>
        </w:rPr>
        <w:lastRenderedPageBreak/>
        <w:t>1.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03"/>
        <w:gridCol w:w="2646"/>
        <w:gridCol w:w="2834"/>
      </w:tblGrid>
      <w:tr w:rsidR="00575FC2" w:rsidRPr="00D26E73" w:rsidTr="00575FC2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75FC2" w:rsidRPr="00D26E73" w:rsidRDefault="00575FC2" w:rsidP="00575FC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75FC2" w:rsidRPr="00D26E73" w:rsidTr="00575FC2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75FC2" w:rsidRPr="00D26E73" w:rsidTr="00575FC2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75FC2" w:rsidRPr="00D26E73" w:rsidTr="00575FC2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  <w:highlight w:val="green"/>
              </w:rPr>
            </w:pPr>
            <w:r w:rsidRPr="00D26E73">
              <w:rPr>
                <w:sz w:val="21"/>
                <w:szCs w:val="21"/>
              </w:rPr>
              <w:t>počet 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024B40" w:rsidRDefault="00575FC2" w:rsidP="00575F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575FC2" w:rsidRPr="00D26E73" w:rsidRDefault="00575FC2" w:rsidP="00575FC2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75FC2" w:rsidRPr="00D26E73" w:rsidRDefault="00575FC2" w:rsidP="00575FC2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575FC2" w:rsidRPr="00D26E73" w:rsidRDefault="00575FC2" w:rsidP="00575FC2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2576"/>
        <w:gridCol w:w="1590"/>
        <w:gridCol w:w="1591"/>
        <w:gridCol w:w="1735"/>
        <w:gridCol w:w="1591"/>
      </w:tblGrid>
      <w:tr w:rsidR="00575FC2" w:rsidRPr="00D26E73" w:rsidTr="00575FC2">
        <w:trPr>
          <w:trHeight w:val="231"/>
          <w:jc w:val="center"/>
        </w:trPr>
        <w:tc>
          <w:tcPr>
            <w:tcW w:w="262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Spoločník, akcionár</w:t>
            </w:r>
          </w:p>
        </w:tc>
        <w:tc>
          <w:tcPr>
            <w:tcW w:w="32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7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Podiel na </w:t>
            </w:r>
            <w:r>
              <w:rPr>
                <w:b/>
                <w:bCs/>
                <w:sz w:val="21"/>
                <w:szCs w:val="21"/>
              </w:rPr>
              <w:t>hlasovacích</w:t>
            </w:r>
            <w:r>
              <w:rPr>
                <w:b/>
                <w:bCs/>
                <w:sz w:val="21"/>
                <w:szCs w:val="21"/>
              </w:rPr>
              <w:br/>
            </w:r>
            <w:r w:rsidRPr="00D26E73">
              <w:rPr>
                <w:b/>
                <w:bCs/>
                <w:sz w:val="21"/>
                <w:szCs w:val="21"/>
              </w:rPr>
              <w:t>právach v %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75FC2" w:rsidRPr="00D26E73" w:rsidRDefault="00575FC2" w:rsidP="00575FC2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Iný podiel na ostatných položkách VI ako na ZI</w:t>
            </w:r>
          </w:p>
          <w:p w:rsidR="00575FC2" w:rsidRPr="00D26E73" w:rsidRDefault="00575FC2" w:rsidP="00575FC2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 %</w:t>
            </w:r>
          </w:p>
        </w:tc>
      </w:tr>
      <w:tr w:rsidR="00575FC2" w:rsidRPr="00D26E73" w:rsidTr="00575FC2">
        <w:trPr>
          <w:trHeight w:val="231"/>
          <w:jc w:val="center"/>
        </w:trPr>
        <w:tc>
          <w:tcPr>
            <w:tcW w:w="26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Absolútne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 %</w:t>
            </w:r>
          </w:p>
        </w:tc>
        <w:tc>
          <w:tcPr>
            <w:tcW w:w="176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107"/>
          <w:jc w:val="center"/>
        </w:trPr>
        <w:tc>
          <w:tcPr>
            <w:tcW w:w="262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5FC2" w:rsidRPr="00CB41A9" w:rsidRDefault="00575FC2" w:rsidP="00575FC2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5FC2" w:rsidRPr="00CB41A9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 w:rsidRPr="00CB41A9">
              <w:rPr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5FC2" w:rsidRPr="00CB41A9" w:rsidRDefault="00575FC2" w:rsidP="00575FC2">
            <w:pPr>
              <w:jc w:val="center"/>
              <w:rPr>
                <w:sz w:val="21"/>
                <w:szCs w:val="21"/>
                <w:lang w:eastAsia="sk-SK"/>
              </w:rPr>
            </w:pPr>
            <w:r w:rsidRPr="00CB41A9">
              <w:rPr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5FC2" w:rsidRPr="00CB41A9" w:rsidRDefault="00575FC2" w:rsidP="00575FC2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575FC2" w:rsidRPr="00CB41A9" w:rsidRDefault="00575FC2" w:rsidP="00575FC2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575FC2" w:rsidRPr="00D26E73" w:rsidTr="00575FC2">
        <w:trPr>
          <w:trHeight w:val="278"/>
          <w:jc w:val="center"/>
        </w:trPr>
        <w:tc>
          <w:tcPr>
            <w:tcW w:w="262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István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Agócs</w:t>
            </w:r>
            <w:proofErr w:type="spellEnd"/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5000EUR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100%</w:t>
            </w:r>
          </w:p>
        </w:tc>
        <w:tc>
          <w:tcPr>
            <w:tcW w:w="17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100%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278"/>
          <w:jc w:val="center"/>
        </w:trPr>
        <w:tc>
          <w:tcPr>
            <w:tcW w:w="2622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5FC2" w:rsidRPr="00D26E73" w:rsidRDefault="00575FC2" w:rsidP="00575FC2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  <w:lang w:eastAsia="sk-SK"/>
              </w:rPr>
            </w:pPr>
            <w:r>
              <w:rPr>
                <w:b/>
                <w:bCs/>
                <w:sz w:val="21"/>
                <w:szCs w:val="21"/>
                <w:lang w:eastAsia="sk-SK"/>
              </w:rPr>
              <w:t>5000EUR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  <w:lang w:eastAsia="sk-SK"/>
              </w:rPr>
            </w:pPr>
            <w:r>
              <w:rPr>
                <w:b/>
                <w:bCs/>
                <w:sz w:val="21"/>
                <w:szCs w:val="21"/>
                <w:lang w:eastAsia="sk-SK"/>
              </w:rPr>
              <w:t>100%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100%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</w:tbl>
    <w:p w:rsidR="00575FC2" w:rsidRPr="00D26E73" w:rsidRDefault="00575FC2" w:rsidP="00575FC2">
      <w:pPr>
        <w:rPr>
          <w:sz w:val="21"/>
          <w:szCs w:val="21"/>
        </w:rPr>
      </w:pPr>
    </w:p>
    <w:p w:rsidR="00575FC2" w:rsidRPr="00D26E73" w:rsidRDefault="00575FC2" w:rsidP="00575FC2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3. Informácie k časti F. písm. a) prílohy č. 3 o dlhodobom nehmotnom majetku</w:t>
      </w:r>
    </w:p>
    <w:p w:rsidR="00575FC2" w:rsidRPr="00F82AD2" w:rsidRDefault="00575FC2" w:rsidP="00575FC2">
      <w:pPr>
        <w:pStyle w:val="Nzov"/>
        <w:spacing w:before="0" w:beforeAutospacing="0" w:after="0"/>
        <w:jc w:val="left"/>
        <w:rPr>
          <w:b w:val="0"/>
          <w:bCs w:val="0"/>
          <w:i/>
          <w:iCs/>
          <w:sz w:val="21"/>
          <w:szCs w:val="21"/>
        </w:rPr>
      </w:pPr>
      <w:r>
        <w:rPr>
          <w:b w:val="0"/>
          <w:bCs w:val="0"/>
          <w:i/>
          <w:iCs/>
          <w:sz w:val="21"/>
          <w:szCs w:val="21"/>
        </w:rPr>
        <w:t xml:space="preserve">       -  s</w:t>
      </w:r>
      <w:r w:rsidRPr="00F82AD2">
        <w:rPr>
          <w:b w:val="0"/>
          <w:bCs w:val="0"/>
          <w:i/>
          <w:iCs/>
          <w:sz w:val="21"/>
          <w:szCs w:val="21"/>
        </w:rPr>
        <w:t>poločnosť v účtovnom období neúčtoval o dlhodobom nehmotnom majetku</w:t>
      </w:r>
    </w:p>
    <w:p w:rsidR="00575FC2" w:rsidRPr="00D26E73" w:rsidRDefault="00575FC2" w:rsidP="00575FC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575FC2" w:rsidRPr="00D26E73" w:rsidRDefault="00575FC2" w:rsidP="00575FC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 Informácie k časti F. písm. c) prílohy č. 3 o dlhodobom nehmotnom majetku</w:t>
      </w:r>
    </w:p>
    <w:p w:rsidR="00575FC2" w:rsidRPr="00F82AD2" w:rsidRDefault="00575FC2" w:rsidP="00575FC2">
      <w:pPr>
        <w:pStyle w:val="Nzov"/>
        <w:spacing w:before="0" w:beforeAutospacing="0" w:after="0"/>
        <w:jc w:val="left"/>
        <w:rPr>
          <w:b w:val="0"/>
          <w:bCs w:val="0"/>
          <w:i/>
          <w:iCs/>
          <w:sz w:val="21"/>
          <w:szCs w:val="21"/>
        </w:rPr>
      </w:pPr>
      <w:r>
        <w:rPr>
          <w:b w:val="0"/>
          <w:bCs w:val="0"/>
          <w:i/>
          <w:iCs/>
          <w:sz w:val="21"/>
          <w:szCs w:val="21"/>
        </w:rPr>
        <w:t xml:space="preserve">       -  s</w:t>
      </w:r>
      <w:r w:rsidRPr="00F82AD2">
        <w:rPr>
          <w:b w:val="0"/>
          <w:bCs w:val="0"/>
          <w:i/>
          <w:iCs/>
          <w:sz w:val="21"/>
          <w:szCs w:val="21"/>
        </w:rPr>
        <w:t>poločnosť v účtovnom období neúčtoval o dlhodobom nehmotnom majetku</w:t>
      </w:r>
    </w:p>
    <w:p w:rsidR="00575FC2" w:rsidRPr="00FB6C74" w:rsidRDefault="00575FC2" w:rsidP="00575FC2"/>
    <w:p w:rsidR="00575FC2" w:rsidRDefault="00575FC2" w:rsidP="00575FC2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 Informácie k časti F. písm. a) prílohy č. 3 o dlhodobom hmotnom majetku</w:t>
      </w:r>
      <w:r w:rsidRPr="00D26E73">
        <w:rPr>
          <w:sz w:val="21"/>
          <w:szCs w:val="21"/>
        </w:rPr>
        <w:tab/>
      </w:r>
    </w:p>
    <w:p w:rsidR="00575FC2" w:rsidRPr="00D26E73" w:rsidRDefault="00575FC2" w:rsidP="00575FC2">
      <w:pPr>
        <w:rPr>
          <w:sz w:val="21"/>
          <w:szCs w:val="21"/>
        </w:rPr>
      </w:pPr>
      <w:r>
        <w:rPr>
          <w:b/>
          <w:bCs/>
          <w:i/>
          <w:iCs/>
          <w:sz w:val="21"/>
          <w:szCs w:val="21"/>
        </w:rPr>
        <w:t xml:space="preserve">   </w:t>
      </w: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490"/>
        <w:gridCol w:w="11"/>
        <w:gridCol w:w="6"/>
        <w:gridCol w:w="812"/>
        <w:gridCol w:w="12"/>
        <w:gridCol w:w="14"/>
        <w:gridCol w:w="11"/>
        <w:gridCol w:w="650"/>
        <w:gridCol w:w="11"/>
        <w:gridCol w:w="14"/>
        <w:gridCol w:w="1055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6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2"/>
        <w:gridCol w:w="672"/>
      </w:tblGrid>
      <w:tr w:rsidR="00575FC2" w:rsidRPr="00D26E73" w:rsidTr="00575FC2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575FC2" w:rsidRPr="00D26E73" w:rsidTr="00575FC2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</w:tr>
      <w:tr w:rsidR="00575FC2" w:rsidRPr="00D26E73" w:rsidTr="00575FC2">
        <w:trPr>
          <w:trHeight w:val="155"/>
          <w:tblHeader/>
          <w:jc w:val="center"/>
        </w:trPr>
        <w:tc>
          <w:tcPr>
            <w:tcW w:w="15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88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J</w:t>
            </w:r>
          </w:p>
        </w:tc>
      </w:tr>
      <w:tr w:rsidR="00575FC2" w:rsidRPr="00D26E73" w:rsidTr="00575FC2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Prvotné ocenenie</w:t>
            </w:r>
          </w:p>
        </w:tc>
      </w:tr>
      <w:tr w:rsidR="00575FC2" w:rsidRPr="00D26E73" w:rsidTr="00575FC2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050375" w:rsidP="00575F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3367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5FC2" w:rsidRPr="00D26E73" w:rsidRDefault="00050375" w:rsidP="00575F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3367</w:t>
            </w:r>
          </w:p>
        </w:tc>
      </w:tr>
      <w:tr w:rsidR="00575FC2" w:rsidRPr="00D26E73" w:rsidTr="00575FC2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050375" w:rsidP="00575FC2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3367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C232E1" w:rsidRDefault="00050375" w:rsidP="00575FC2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3367</w:t>
            </w:r>
          </w:p>
        </w:tc>
      </w:tr>
      <w:tr w:rsidR="00575FC2" w:rsidRPr="00D26E73" w:rsidTr="00575FC2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Oprávky</w:t>
            </w:r>
          </w:p>
        </w:tc>
      </w:tr>
      <w:tr w:rsidR="00575FC2" w:rsidRPr="00D26E73" w:rsidTr="00575FC2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050375" w:rsidP="00575F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5FC2" w:rsidRPr="00D26E73" w:rsidRDefault="00050375" w:rsidP="00575F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</w:t>
            </w:r>
          </w:p>
        </w:tc>
      </w:tr>
      <w:tr w:rsidR="00575FC2" w:rsidRPr="00D26E73" w:rsidTr="00575FC2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050375" w:rsidP="00575FC2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96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C232E1" w:rsidRDefault="00050375" w:rsidP="00575FC2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96</w:t>
            </w:r>
          </w:p>
        </w:tc>
      </w:tr>
      <w:tr w:rsidR="00575FC2" w:rsidRPr="00D26E73" w:rsidTr="00575FC2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Opravné položky</w:t>
            </w:r>
          </w:p>
        </w:tc>
      </w:tr>
      <w:tr w:rsidR="00575FC2" w:rsidRPr="00D26E73" w:rsidTr="00575FC2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Zostatková hodnota </w:t>
            </w:r>
          </w:p>
        </w:tc>
      </w:tr>
      <w:tr w:rsidR="00575FC2" w:rsidRPr="00D26E73" w:rsidTr="00575FC2">
        <w:trPr>
          <w:trHeight w:val="278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050375" w:rsidP="00575FC2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C232E1" w:rsidRDefault="00050375" w:rsidP="00575FC2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</w:tr>
      <w:tr w:rsidR="00575FC2" w:rsidRPr="00D26E73" w:rsidTr="00575FC2">
        <w:trPr>
          <w:trHeight w:val="290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050375" w:rsidP="00575FC2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3271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C232E1" w:rsidRDefault="00050375" w:rsidP="00575FC2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3271</w:t>
            </w:r>
          </w:p>
        </w:tc>
      </w:tr>
    </w:tbl>
    <w:p w:rsidR="00575FC2" w:rsidRPr="00D26E73" w:rsidRDefault="00575FC2" w:rsidP="00575FC2">
      <w:pPr>
        <w:rPr>
          <w:sz w:val="21"/>
          <w:szCs w:val="21"/>
        </w:rPr>
      </w:pPr>
    </w:p>
    <w:p w:rsidR="00575FC2" w:rsidRPr="00D26E73" w:rsidRDefault="00575FC2" w:rsidP="00575FC2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575FC2" w:rsidRPr="00D26E73" w:rsidTr="00575FC2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575FC2" w:rsidRPr="00D26E73" w:rsidTr="00575FC2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</w:tr>
      <w:tr w:rsidR="00575FC2" w:rsidRPr="00D26E73" w:rsidTr="00575FC2">
        <w:trPr>
          <w:trHeight w:val="155"/>
          <w:tblHeader/>
          <w:jc w:val="center"/>
        </w:trPr>
        <w:tc>
          <w:tcPr>
            <w:tcW w:w="14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</w:p>
        </w:tc>
        <w:tc>
          <w:tcPr>
            <w:tcW w:w="6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J</w:t>
            </w:r>
          </w:p>
        </w:tc>
      </w:tr>
      <w:tr w:rsidR="00575FC2" w:rsidRPr="00D26E73" w:rsidTr="00575FC2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Prvotné ocenenie</w:t>
            </w:r>
          </w:p>
        </w:tc>
      </w:tr>
      <w:tr w:rsidR="00575FC2" w:rsidRPr="00D26E73" w:rsidTr="00575FC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Oprávky</w:t>
            </w:r>
          </w:p>
        </w:tc>
      </w:tr>
      <w:tr w:rsidR="00575FC2" w:rsidRPr="00D26E73" w:rsidTr="00575FC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Opravné položky</w:t>
            </w:r>
          </w:p>
        </w:tc>
      </w:tr>
      <w:tr w:rsidR="00575FC2" w:rsidRPr="00D26E73" w:rsidTr="00575FC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Zostatková hodnota </w:t>
            </w:r>
          </w:p>
        </w:tc>
      </w:tr>
      <w:tr w:rsidR="00575FC2" w:rsidRPr="00D26E73" w:rsidTr="00575FC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</w:tbl>
    <w:p w:rsidR="00575FC2" w:rsidRPr="000F6F6E" w:rsidRDefault="00575FC2" w:rsidP="00575FC2">
      <w:pPr>
        <w:pStyle w:val="Nzov"/>
        <w:spacing w:before="0" w:beforeAutospacing="0" w:after="0"/>
        <w:jc w:val="left"/>
        <w:rPr>
          <w:b w:val="0"/>
          <w:bCs w:val="0"/>
          <w:i/>
          <w:iCs/>
          <w:sz w:val="21"/>
          <w:szCs w:val="21"/>
        </w:rPr>
      </w:pPr>
      <w:r>
        <w:t xml:space="preserve"> </w:t>
      </w:r>
    </w:p>
    <w:p w:rsidR="00575FC2" w:rsidRPr="00D26E73" w:rsidRDefault="00575FC2" w:rsidP="00575FC2">
      <w:pPr>
        <w:spacing w:after="120"/>
        <w:rPr>
          <w:b/>
          <w:bCs/>
          <w:sz w:val="21"/>
          <w:szCs w:val="21"/>
        </w:rPr>
      </w:pPr>
      <w:r w:rsidRPr="00D26E73">
        <w:rPr>
          <w:b/>
          <w:bCs/>
          <w:sz w:val="21"/>
          <w:szCs w:val="21"/>
        </w:rPr>
        <w:t>6. 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828"/>
        <w:gridCol w:w="3255"/>
      </w:tblGrid>
      <w:tr w:rsidR="00575FC2" w:rsidRPr="00D26E73" w:rsidTr="00575FC2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75FC2" w:rsidRPr="00D26E73" w:rsidRDefault="00575FC2" w:rsidP="00575FC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za bežné účtovné obdobie</w:t>
            </w:r>
          </w:p>
        </w:tc>
      </w:tr>
      <w:tr w:rsidR="00575FC2" w:rsidRPr="00D26E73" w:rsidTr="00575FC2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5FC2" w:rsidRPr="00D26E73" w:rsidRDefault="0098776B" w:rsidP="00575F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75FC2" w:rsidRPr="00D26E73" w:rsidTr="00575FC2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5FC2" w:rsidRPr="00D26E73" w:rsidRDefault="0098776B" w:rsidP="00575F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575FC2" w:rsidRPr="00D26E73" w:rsidRDefault="00575FC2" w:rsidP="00575FC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575FC2" w:rsidRPr="00D26E73" w:rsidRDefault="00575FC2" w:rsidP="00575FC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7. Informácie k časti F. písm. j) prílohy č. 3 o dlhodobom finančnom majetku</w:t>
      </w:r>
    </w:p>
    <w:p w:rsidR="00575FC2" w:rsidRPr="00F82AD2" w:rsidRDefault="00575FC2" w:rsidP="00575FC2">
      <w:pPr>
        <w:pStyle w:val="Nzov"/>
        <w:spacing w:before="0" w:beforeAutospacing="0" w:after="0"/>
        <w:jc w:val="left"/>
        <w:rPr>
          <w:b w:val="0"/>
          <w:bCs w:val="0"/>
          <w:i/>
          <w:iCs/>
          <w:sz w:val="21"/>
          <w:szCs w:val="21"/>
        </w:rPr>
      </w:pPr>
      <w:r>
        <w:rPr>
          <w:b w:val="0"/>
          <w:bCs w:val="0"/>
          <w:i/>
          <w:iCs/>
          <w:sz w:val="21"/>
          <w:szCs w:val="21"/>
        </w:rPr>
        <w:t xml:space="preserve">       -  s</w:t>
      </w:r>
      <w:r w:rsidRPr="00F82AD2">
        <w:rPr>
          <w:b w:val="0"/>
          <w:bCs w:val="0"/>
          <w:i/>
          <w:iCs/>
          <w:sz w:val="21"/>
          <w:szCs w:val="21"/>
        </w:rPr>
        <w:t>poločnosť v účtovnom období neúčtoval o dlhodobom hmotnom majetku</w:t>
      </w:r>
    </w:p>
    <w:p w:rsidR="00575FC2" w:rsidRDefault="00575FC2" w:rsidP="00575FC2">
      <w:pPr>
        <w:spacing w:after="120"/>
        <w:rPr>
          <w:sz w:val="21"/>
          <w:szCs w:val="21"/>
        </w:rPr>
      </w:pPr>
    </w:p>
    <w:p w:rsidR="00575FC2" w:rsidRPr="00D26E73" w:rsidRDefault="00575FC2" w:rsidP="00575FC2">
      <w:pPr>
        <w:pStyle w:val="Nzov"/>
        <w:keepNext w:val="0"/>
        <w:widowControl w:val="0"/>
        <w:spacing w:before="0" w:beforeAutospacing="0" w:after="60"/>
        <w:jc w:val="left"/>
        <w:rPr>
          <w:kern w:val="0"/>
          <w:sz w:val="21"/>
          <w:szCs w:val="21"/>
        </w:rPr>
      </w:pPr>
      <w:r w:rsidRPr="00D26E73">
        <w:rPr>
          <w:kern w:val="0"/>
          <w:sz w:val="21"/>
          <w:szCs w:val="21"/>
        </w:rPr>
        <w:t>8. Informácie k časti F. písm. m) prílohy č. 3 o dlhodobom finančnom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894"/>
        <w:gridCol w:w="3189"/>
      </w:tblGrid>
      <w:tr w:rsidR="00575FC2" w:rsidRPr="00D26E73" w:rsidTr="00575FC2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75FC2" w:rsidRPr="00D26E73" w:rsidRDefault="00575FC2" w:rsidP="00575FC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za bežné účtovné obdobie</w:t>
            </w:r>
          </w:p>
        </w:tc>
      </w:tr>
      <w:tr w:rsidR="00575FC2" w:rsidRPr="00D26E73" w:rsidTr="00575FC2">
        <w:trPr>
          <w:trHeight w:val="301"/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75FC2" w:rsidRPr="00D26E73" w:rsidTr="00575FC2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575FC2" w:rsidRPr="00D26E73" w:rsidRDefault="00575FC2" w:rsidP="00575FC2">
      <w:pPr>
        <w:rPr>
          <w:sz w:val="21"/>
          <w:szCs w:val="21"/>
        </w:rPr>
      </w:pPr>
    </w:p>
    <w:p w:rsidR="00575FC2" w:rsidRDefault="00575FC2" w:rsidP="00575FC2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kern w:val="0"/>
          <w:sz w:val="21"/>
          <w:szCs w:val="21"/>
        </w:rPr>
        <w:t>9</w:t>
      </w:r>
      <w:r w:rsidRPr="00D26E73">
        <w:rPr>
          <w:sz w:val="21"/>
          <w:szCs w:val="21"/>
        </w:rPr>
        <w:t>. Informácie k časti F. písm. i) prílohy č. 3 o štruktúre dlhodobého finančného majetku</w:t>
      </w:r>
    </w:p>
    <w:p w:rsidR="00575FC2" w:rsidRPr="00F82AD2" w:rsidRDefault="00575FC2" w:rsidP="00575FC2">
      <w:pPr>
        <w:pStyle w:val="Nzov"/>
        <w:spacing w:before="0" w:beforeAutospacing="0" w:after="0"/>
        <w:jc w:val="left"/>
        <w:rPr>
          <w:b w:val="0"/>
          <w:bCs w:val="0"/>
          <w:i/>
          <w:iCs/>
          <w:sz w:val="21"/>
          <w:szCs w:val="21"/>
        </w:rPr>
      </w:pPr>
      <w:r w:rsidRPr="00F82AD2">
        <w:rPr>
          <w:b w:val="0"/>
          <w:bCs w:val="0"/>
          <w:i/>
          <w:iCs/>
          <w:sz w:val="21"/>
          <w:szCs w:val="21"/>
        </w:rPr>
        <w:t xml:space="preserve">       -  spoločnosť v účtovnom období neúčtoval o štruktúre dlhodobého finančného majetku</w:t>
      </w:r>
    </w:p>
    <w:p w:rsidR="00575FC2" w:rsidRPr="00D26E73" w:rsidRDefault="00575FC2" w:rsidP="00575FC2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75FC2" w:rsidRDefault="00575FC2" w:rsidP="00575FC2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10. Informácie k časti F. písm. j) a l) prílohy č. 3 o dlhových CP držaných do splatnosti</w:t>
      </w:r>
    </w:p>
    <w:p w:rsidR="00575FC2" w:rsidRPr="00F82AD2" w:rsidRDefault="00575FC2" w:rsidP="00575FC2">
      <w:pPr>
        <w:pStyle w:val="Nzov"/>
        <w:spacing w:before="0" w:beforeAutospacing="0" w:after="0"/>
        <w:jc w:val="left"/>
        <w:rPr>
          <w:b w:val="0"/>
          <w:bCs w:val="0"/>
          <w:i/>
          <w:iCs/>
          <w:sz w:val="21"/>
          <w:szCs w:val="21"/>
        </w:rPr>
      </w:pPr>
      <w:r w:rsidRPr="00F82AD2">
        <w:t xml:space="preserve">  </w:t>
      </w:r>
      <w:r w:rsidRPr="00F82AD2">
        <w:rPr>
          <w:b w:val="0"/>
          <w:bCs w:val="0"/>
          <w:i/>
          <w:iCs/>
          <w:sz w:val="21"/>
          <w:szCs w:val="21"/>
        </w:rPr>
        <w:t xml:space="preserve">     -  spoločnosť v účtovnom období neúčtoval o dlhových CP držaných do splatnosti</w:t>
      </w:r>
    </w:p>
    <w:p w:rsidR="00575FC2" w:rsidRPr="008060E5" w:rsidRDefault="00575FC2" w:rsidP="00575FC2"/>
    <w:p w:rsidR="00575FC2" w:rsidRDefault="00575FC2" w:rsidP="00575FC2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11. Informácie k časti F. písm. j) a l) prílohy č. 3 o poskytnutých dlhodobých pôžičkách</w:t>
      </w:r>
    </w:p>
    <w:p w:rsidR="00575FC2" w:rsidRPr="00F82AD2" w:rsidRDefault="00575FC2" w:rsidP="00575FC2">
      <w:pPr>
        <w:pStyle w:val="Nzov"/>
        <w:spacing w:before="0" w:beforeAutospacing="0" w:after="0"/>
        <w:jc w:val="left"/>
        <w:rPr>
          <w:b w:val="0"/>
          <w:bCs w:val="0"/>
          <w:i/>
          <w:iCs/>
          <w:sz w:val="21"/>
          <w:szCs w:val="21"/>
        </w:rPr>
      </w:pPr>
      <w:r w:rsidRPr="00F82AD2">
        <w:rPr>
          <w:b w:val="0"/>
          <w:bCs w:val="0"/>
          <w:i/>
          <w:iCs/>
          <w:sz w:val="21"/>
          <w:szCs w:val="21"/>
        </w:rPr>
        <w:t xml:space="preserve">       -  spoločnosť v účtovnom období neúčtoval o poskytnutých dlhodobých pôžičkách</w:t>
      </w:r>
    </w:p>
    <w:p w:rsidR="00575FC2" w:rsidRDefault="00575FC2" w:rsidP="00575FC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575FC2" w:rsidRDefault="00575FC2" w:rsidP="00575FC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12. Informácie k časti F. písm. o) prílohy č. 3 o opravných položkách k</w:t>
      </w:r>
      <w:r>
        <w:rPr>
          <w:sz w:val="21"/>
          <w:szCs w:val="21"/>
        </w:rPr>
        <w:t> </w:t>
      </w:r>
      <w:r w:rsidRPr="00D26E73">
        <w:rPr>
          <w:sz w:val="21"/>
          <w:szCs w:val="21"/>
        </w:rPr>
        <w:t>zásobám</w:t>
      </w:r>
    </w:p>
    <w:p w:rsidR="00575FC2" w:rsidRPr="00F82AD2" w:rsidRDefault="00575FC2" w:rsidP="00575FC2">
      <w:pPr>
        <w:pStyle w:val="Nzov"/>
        <w:keepNext w:val="0"/>
        <w:spacing w:before="0" w:beforeAutospacing="0" w:after="0"/>
        <w:jc w:val="left"/>
        <w:rPr>
          <w:b w:val="0"/>
          <w:bCs w:val="0"/>
          <w:i/>
          <w:iCs/>
          <w:sz w:val="21"/>
          <w:szCs w:val="21"/>
        </w:rPr>
      </w:pPr>
      <w:r w:rsidRPr="00F82AD2">
        <w:rPr>
          <w:b w:val="0"/>
          <w:bCs w:val="0"/>
          <w:i/>
          <w:iCs/>
          <w:sz w:val="21"/>
          <w:szCs w:val="21"/>
        </w:rPr>
        <w:t xml:space="preserve">       -  spoločnosť v účtovnom období neúčtoval o opravných položkách k zásobám</w:t>
      </w:r>
    </w:p>
    <w:p w:rsidR="00575FC2" w:rsidRPr="00D26E73" w:rsidRDefault="00575FC2" w:rsidP="00575FC2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575FC2" w:rsidRPr="00D26E73" w:rsidRDefault="00575FC2" w:rsidP="00575FC2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13. Informácie k časti F. písm. p) prílohy č. 3 o zásobách, na ktoré je zriadené záložné právo a o zásobách, pri ktorých má účtovná jednotka obmedzené právo s nimi nakladať</w:t>
      </w:r>
    </w:p>
    <w:p w:rsidR="00575FC2" w:rsidRPr="000F6F6E" w:rsidRDefault="00575FC2" w:rsidP="00575FC2">
      <w:pPr>
        <w:pStyle w:val="Nzov"/>
        <w:spacing w:before="0" w:beforeAutospacing="0" w:after="60"/>
        <w:jc w:val="both"/>
        <w:rPr>
          <w:b w:val="0"/>
          <w:bCs w:val="0"/>
          <w:sz w:val="21"/>
          <w:szCs w:val="21"/>
        </w:rPr>
      </w:pPr>
      <w:r w:rsidRPr="000F6F6E">
        <w:rPr>
          <w:b w:val="0"/>
          <w:bCs w:val="0"/>
          <w:i/>
          <w:iCs/>
          <w:sz w:val="21"/>
          <w:szCs w:val="21"/>
        </w:rPr>
        <w:t xml:space="preserve">       -  spoločnosť v účtovnom období neúčtoval o zásobách</w:t>
      </w:r>
      <w:r w:rsidRPr="000F6F6E">
        <w:rPr>
          <w:b w:val="0"/>
          <w:bCs w:val="0"/>
          <w:sz w:val="21"/>
          <w:szCs w:val="21"/>
        </w:rPr>
        <w:t>, na ktoré je zriadené záložné právo a o zásobách, pri ktorých má účtovná jednotka obmedzené právo s nimi nakladať</w:t>
      </w:r>
    </w:p>
    <w:p w:rsidR="00575FC2" w:rsidRPr="00AE7B6B" w:rsidRDefault="00575FC2" w:rsidP="00575FC2"/>
    <w:p w:rsidR="00575FC2" w:rsidRDefault="00575FC2" w:rsidP="00575FC2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14. Informácie k časti F. písm. q) prílohy č. 3 o zákazkovej výrobe a o zákazkovej výstavbe nehnuteľnosti určenej na predaj</w:t>
      </w:r>
    </w:p>
    <w:p w:rsidR="00575FC2" w:rsidRPr="00F82AD2" w:rsidRDefault="00575FC2" w:rsidP="00575FC2">
      <w:pPr>
        <w:pStyle w:val="Nzov"/>
        <w:spacing w:before="0" w:beforeAutospacing="0" w:after="0"/>
        <w:jc w:val="left"/>
        <w:rPr>
          <w:b w:val="0"/>
          <w:bCs w:val="0"/>
          <w:i/>
          <w:iCs/>
          <w:sz w:val="21"/>
          <w:szCs w:val="21"/>
        </w:rPr>
      </w:pPr>
      <w:r w:rsidRPr="00F82AD2">
        <w:rPr>
          <w:b w:val="0"/>
          <w:bCs w:val="0"/>
          <w:i/>
          <w:iCs/>
          <w:sz w:val="21"/>
          <w:szCs w:val="21"/>
        </w:rPr>
        <w:t xml:space="preserve">       -  spoločnosť v účtovnom období neúčtoval o zákazkovej výrobe a o zákazkovej výstavbe nehnuteľnosti určenej na predaj</w:t>
      </w:r>
    </w:p>
    <w:p w:rsidR="00575FC2" w:rsidRPr="00D26E73" w:rsidRDefault="00575FC2" w:rsidP="00575FC2">
      <w:pPr>
        <w:rPr>
          <w:sz w:val="21"/>
          <w:szCs w:val="21"/>
        </w:rPr>
      </w:pPr>
    </w:p>
    <w:p w:rsidR="00575FC2" w:rsidRDefault="00575FC2" w:rsidP="00575FC2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15. Informácie k časti F. písm. r) prílohy č. 3 o vývoji opravnej položky k</w:t>
      </w:r>
      <w:r>
        <w:rPr>
          <w:sz w:val="21"/>
          <w:szCs w:val="21"/>
        </w:rPr>
        <w:t> </w:t>
      </w:r>
      <w:r w:rsidRPr="00D26E73">
        <w:rPr>
          <w:sz w:val="21"/>
          <w:szCs w:val="21"/>
        </w:rPr>
        <w:t>pohľadávkam</w:t>
      </w:r>
    </w:p>
    <w:p w:rsidR="00575FC2" w:rsidRPr="00F82AD2" w:rsidRDefault="00575FC2" w:rsidP="00575FC2">
      <w:pPr>
        <w:pStyle w:val="Nzov"/>
        <w:spacing w:before="0" w:beforeAutospacing="0" w:after="0"/>
        <w:jc w:val="left"/>
        <w:rPr>
          <w:b w:val="0"/>
          <w:bCs w:val="0"/>
          <w:i/>
          <w:iCs/>
          <w:sz w:val="21"/>
          <w:szCs w:val="21"/>
        </w:rPr>
      </w:pPr>
      <w:r w:rsidRPr="00F82AD2">
        <w:t xml:space="preserve">       </w:t>
      </w:r>
      <w:r w:rsidRPr="00F82AD2">
        <w:rPr>
          <w:b w:val="0"/>
          <w:bCs w:val="0"/>
          <w:i/>
          <w:iCs/>
          <w:sz w:val="21"/>
          <w:szCs w:val="21"/>
        </w:rPr>
        <w:t>-  spoločnosť v účtovnom období neúčtoval o vývoji opravnej položky k pohľadávkam</w:t>
      </w:r>
    </w:p>
    <w:p w:rsidR="00575FC2" w:rsidRDefault="00575FC2" w:rsidP="00575FC2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75FC2" w:rsidRPr="00D26E73" w:rsidRDefault="00575FC2" w:rsidP="00575FC2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16. Informácie k časti F. písm. s) prílohy č. 3 o vekovej štruktúre pohľadávok</w:t>
      </w:r>
    </w:p>
    <w:p w:rsidR="00575FC2" w:rsidRPr="00D26E73" w:rsidRDefault="00575FC2" w:rsidP="00575FC2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3098"/>
        <w:gridCol w:w="1995"/>
        <w:gridCol w:w="1995"/>
        <w:gridCol w:w="1995"/>
      </w:tblGrid>
      <w:tr w:rsidR="00575FC2" w:rsidRPr="00D26E73" w:rsidTr="00575FC2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575FC2" w:rsidRPr="00D26E73" w:rsidTr="00575FC2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d</w:t>
            </w:r>
          </w:p>
        </w:tc>
      </w:tr>
      <w:tr w:rsidR="00575FC2" w:rsidRPr="00D26E73" w:rsidTr="00575FC2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575FC2" w:rsidRPr="00D26E73" w:rsidRDefault="00575FC2" w:rsidP="00575FC2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pohľadávky</w:t>
            </w:r>
          </w:p>
        </w:tc>
      </w:tr>
      <w:tr w:rsidR="00575FC2" w:rsidRPr="00D26E73" w:rsidTr="00575FC2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5FC2" w:rsidRPr="00D26E73" w:rsidRDefault="00575FC2" w:rsidP="00575FC2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pohľadávky</w:t>
            </w:r>
          </w:p>
        </w:tc>
      </w:tr>
      <w:tr w:rsidR="00575FC2" w:rsidRPr="00D26E73" w:rsidTr="00575FC2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</w:tbl>
    <w:p w:rsidR="00575FC2" w:rsidRPr="00D26E73" w:rsidRDefault="00575FC2" w:rsidP="00575FC2">
      <w:pPr>
        <w:jc w:val="both"/>
        <w:rPr>
          <w:sz w:val="21"/>
          <w:szCs w:val="21"/>
        </w:rPr>
      </w:pPr>
    </w:p>
    <w:p w:rsidR="00575FC2" w:rsidRPr="00D26E73" w:rsidRDefault="00575FC2" w:rsidP="00575FC2">
      <w:pPr>
        <w:pStyle w:val="Nzov"/>
        <w:spacing w:before="0" w:beforeAutospacing="0" w:after="0"/>
        <w:jc w:val="left"/>
        <w:rPr>
          <w:b w:val="0"/>
          <w:bCs w:val="0"/>
          <w:sz w:val="21"/>
          <w:szCs w:val="21"/>
        </w:rPr>
      </w:pPr>
      <w:r w:rsidRPr="00D26E73">
        <w:rPr>
          <w:b w:val="0"/>
          <w:bCs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19"/>
        <w:gridCol w:w="2732"/>
        <w:gridCol w:w="2732"/>
      </w:tblGrid>
      <w:tr w:rsidR="00575FC2" w:rsidRPr="00D26E73" w:rsidTr="00575FC2">
        <w:trPr>
          <w:jc w:val="center"/>
        </w:trPr>
        <w:tc>
          <w:tcPr>
            <w:tcW w:w="36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podľa zostatkovej</w:t>
            </w:r>
          </w:p>
          <w:p w:rsidR="00575FC2" w:rsidRPr="00D26E73" w:rsidRDefault="00575FC2" w:rsidP="00575FC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75FC2" w:rsidRPr="00D26E73" w:rsidTr="00575FC2">
        <w:trPr>
          <w:trHeight w:val="121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D26E73">
              <w:rPr>
                <w:b w:val="0"/>
                <w:bCs w:val="0"/>
                <w:sz w:val="21"/>
                <w:szCs w:val="21"/>
              </w:rPr>
              <w:t>c</w:t>
            </w:r>
          </w:p>
        </w:tc>
      </w:tr>
      <w:tr w:rsidR="00575FC2" w:rsidRPr="00D26E73" w:rsidTr="00575FC2">
        <w:trPr>
          <w:trHeight w:val="340"/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so zostatkovou dobou splatnosti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340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</w:tbl>
    <w:p w:rsidR="00575FC2" w:rsidRPr="00D26E73" w:rsidRDefault="00575FC2" w:rsidP="00575FC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575FC2" w:rsidRDefault="00575FC2" w:rsidP="00575FC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17. Informácie k časti F. písm. t) a u) prílohy č. 3 o pohľadávkach zabezpečených záložným právom alebo inou formou zabezpečenia</w:t>
      </w:r>
    </w:p>
    <w:p w:rsidR="00575FC2" w:rsidRPr="00153B8A" w:rsidRDefault="00575FC2" w:rsidP="00575FC2">
      <w:pPr>
        <w:pStyle w:val="Nzov"/>
        <w:keepNext w:val="0"/>
        <w:spacing w:before="0" w:beforeAutospacing="0" w:after="0"/>
        <w:jc w:val="both"/>
        <w:rPr>
          <w:b w:val="0"/>
          <w:bCs w:val="0"/>
          <w:i/>
          <w:iCs/>
          <w:sz w:val="21"/>
          <w:szCs w:val="21"/>
        </w:rPr>
      </w:pPr>
      <w:r w:rsidRPr="00153B8A">
        <w:rPr>
          <w:b w:val="0"/>
          <w:bCs w:val="0"/>
          <w:i/>
          <w:iCs/>
        </w:rPr>
        <w:t xml:space="preserve">       </w:t>
      </w:r>
      <w:r w:rsidRPr="00153B8A">
        <w:rPr>
          <w:b w:val="0"/>
          <w:bCs w:val="0"/>
          <w:i/>
          <w:iCs/>
          <w:sz w:val="21"/>
          <w:szCs w:val="21"/>
        </w:rPr>
        <w:t>-  spoločnosť v účtovnom období neúčtoval o pohľadávkach zabezpečených záložným právom alebo inou formou zabezpečenia</w:t>
      </w:r>
    </w:p>
    <w:p w:rsidR="00575FC2" w:rsidRDefault="00575FC2" w:rsidP="00575FC2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75FC2" w:rsidRDefault="00575FC2" w:rsidP="00575FC2"/>
    <w:p w:rsidR="00575FC2" w:rsidRPr="00143328" w:rsidRDefault="00575FC2" w:rsidP="00575FC2"/>
    <w:p w:rsidR="00575FC2" w:rsidRPr="00D26E73" w:rsidRDefault="00575FC2" w:rsidP="00575FC2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18. Informácie k časti F. písm. w) prílohy č. 3 o krátkodobom finančnom majetku</w:t>
      </w:r>
    </w:p>
    <w:p w:rsidR="00575FC2" w:rsidRPr="00D26E73" w:rsidRDefault="00575FC2" w:rsidP="00575FC2">
      <w:pPr>
        <w:pStyle w:val="Nzov"/>
        <w:keepNext w:val="0"/>
        <w:spacing w:before="0" w:beforeAutospacing="0" w:after="0"/>
        <w:jc w:val="left"/>
        <w:rPr>
          <w:b w:val="0"/>
          <w:bCs w:val="0"/>
          <w:sz w:val="21"/>
          <w:szCs w:val="21"/>
        </w:rPr>
      </w:pPr>
      <w:r w:rsidRPr="00D26E73">
        <w:rPr>
          <w:b w:val="0"/>
          <w:bCs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4147"/>
        <w:gridCol w:w="2646"/>
        <w:gridCol w:w="2290"/>
      </w:tblGrid>
      <w:tr w:rsidR="00575FC2" w:rsidRPr="00D26E73" w:rsidTr="00575FC2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75FC2" w:rsidRPr="00D26E73" w:rsidRDefault="00575FC2" w:rsidP="00575FC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75FC2" w:rsidRPr="00D26E73" w:rsidTr="00575FC2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5FC2" w:rsidRPr="00D26E73" w:rsidRDefault="00483720" w:rsidP="00575F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</w:t>
            </w:r>
          </w:p>
        </w:tc>
        <w:tc>
          <w:tcPr>
            <w:tcW w:w="2330" w:type="dxa"/>
            <w:tcBorders>
              <w:top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3675</w:t>
            </w:r>
          </w:p>
        </w:tc>
      </w:tr>
      <w:tr w:rsidR="00575FC2" w:rsidRPr="00D26E73" w:rsidTr="00575FC2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bankové účty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30" w:type="dxa"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75FC2" w:rsidRPr="00D26E73" w:rsidTr="00575FC2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5FC2" w:rsidRPr="00C232E1" w:rsidRDefault="00483720" w:rsidP="00575FC2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57</w:t>
            </w:r>
          </w:p>
        </w:tc>
        <w:tc>
          <w:tcPr>
            <w:tcW w:w="2330" w:type="dxa"/>
            <w:tcBorders>
              <w:bottom w:val="single" w:sz="12" w:space="0" w:color="auto"/>
            </w:tcBorders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3675</w:t>
            </w:r>
          </w:p>
        </w:tc>
      </w:tr>
    </w:tbl>
    <w:p w:rsidR="00575FC2" w:rsidRDefault="00575FC2" w:rsidP="00575FC2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  <w:lang w:eastAsia="sk-SK"/>
        </w:rPr>
      </w:pPr>
    </w:p>
    <w:p w:rsidR="00575FC2" w:rsidRDefault="00575FC2" w:rsidP="00575FC2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  <w:lang w:eastAsia="sk-SK"/>
        </w:rPr>
      </w:pPr>
      <w:r w:rsidRPr="00D26E73">
        <w:rPr>
          <w:sz w:val="21"/>
          <w:szCs w:val="21"/>
          <w:lang w:eastAsia="sk-SK"/>
        </w:rPr>
        <w:t>19. Informácie k časti F. písm. x) prílohy č. 3 o vývoji opravnej položky ku krátkodobému finančnému majetku</w:t>
      </w:r>
    </w:p>
    <w:p w:rsidR="00575FC2" w:rsidRPr="00153B8A" w:rsidRDefault="00575FC2" w:rsidP="00575FC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  <w:i/>
          <w:iCs/>
          <w:sz w:val="21"/>
          <w:szCs w:val="21"/>
          <w:lang w:eastAsia="sk-SK"/>
        </w:rPr>
      </w:pPr>
      <w:r w:rsidRPr="00153B8A">
        <w:rPr>
          <w:b w:val="0"/>
          <w:bCs w:val="0"/>
          <w:i/>
          <w:iCs/>
          <w:sz w:val="21"/>
          <w:szCs w:val="21"/>
        </w:rPr>
        <w:t xml:space="preserve">       -  spoločnosť v účtovnom období neúčtoval </w:t>
      </w:r>
      <w:r w:rsidRPr="00153B8A">
        <w:rPr>
          <w:b w:val="0"/>
          <w:bCs w:val="0"/>
          <w:i/>
          <w:iCs/>
          <w:sz w:val="21"/>
          <w:szCs w:val="21"/>
          <w:lang w:eastAsia="sk-SK"/>
        </w:rPr>
        <w:t>o vývoji opravnej položky ku krátkodobému finančnému majetku</w:t>
      </w:r>
    </w:p>
    <w:p w:rsidR="00575FC2" w:rsidRDefault="00575FC2" w:rsidP="00575FC2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75FC2" w:rsidRDefault="00575FC2" w:rsidP="00575FC2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20. Informácie k časti F. písm. y) prílohy č. 3 o krátkodobom finančnom majetku, na ktorý bolo zriadené záložné právo a o krátkodobom finančnom majetku, pri ktorom má účtovná jednotka obmedzené právo s ním nakladať</w:t>
      </w:r>
    </w:p>
    <w:p w:rsidR="00575FC2" w:rsidRPr="00153B8A" w:rsidRDefault="00575FC2" w:rsidP="00575FC2">
      <w:pPr>
        <w:pStyle w:val="Nzov"/>
        <w:spacing w:before="0" w:beforeAutospacing="0" w:after="60"/>
        <w:jc w:val="left"/>
        <w:rPr>
          <w:b w:val="0"/>
          <w:bCs w:val="0"/>
          <w:i/>
          <w:iCs/>
          <w:sz w:val="21"/>
          <w:szCs w:val="21"/>
        </w:rPr>
      </w:pPr>
      <w:r w:rsidRPr="00153B8A">
        <w:rPr>
          <w:b w:val="0"/>
          <w:bCs w:val="0"/>
          <w:i/>
          <w:iCs/>
          <w:sz w:val="21"/>
          <w:szCs w:val="21"/>
        </w:rPr>
        <w:t xml:space="preserve">       -  spoločnosť v účtovnom období neúčtoval o krátkodobom finančnom majetku, na ktorý bolo zriadené záložné právo a o krátkodobom finančnom majetku, pri ktorom má účtovná jednotka obmedzené právo s ním nakladať</w:t>
      </w:r>
    </w:p>
    <w:p w:rsidR="00575FC2" w:rsidRPr="00D26E73" w:rsidRDefault="00575FC2" w:rsidP="00575FC2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75FC2" w:rsidRDefault="00575FC2" w:rsidP="00575FC2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21. Informácie k časti F. písm. za) prílohy č. 3 o ocenení krátkodobého finančného majetku, ku dňu ku ktorému sa zostavuje účtovná závierka reálnou hodnotou</w:t>
      </w:r>
    </w:p>
    <w:p w:rsidR="00575FC2" w:rsidRPr="00153B8A" w:rsidRDefault="00575FC2" w:rsidP="00575FC2">
      <w:pPr>
        <w:pStyle w:val="Nzov"/>
        <w:spacing w:before="0" w:beforeAutospacing="0" w:after="60"/>
        <w:jc w:val="left"/>
        <w:rPr>
          <w:b w:val="0"/>
          <w:bCs w:val="0"/>
          <w:i/>
          <w:iCs/>
          <w:sz w:val="21"/>
          <w:szCs w:val="21"/>
        </w:rPr>
      </w:pPr>
      <w:r w:rsidRPr="00153B8A">
        <w:rPr>
          <w:b w:val="0"/>
          <w:bCs w:val="0"/>
          <w:i/>
          <w:iCs/>
          <w:sz w:val="21"/>
          <w:szCs w:val="21"/>
        </w:rPr>
        <w:t xml:space="preserve">       -  spoločnosť v účtovnom období neúčtoval o ocenení krátkodobého finančného majetku, ku dňu ku ktorému sa zostavuje účtovná závierka reálnou hodnotou</w:t>
      </w:r>
    </w:p>
    <w:p w:rsidR="00575FC2" w:rsidRPr="00D26E73" w:rsidRDefault="00575FC2" w:rsidP="00575FC2">
      <w:pPr>
        <w:rPr>
          <w:sz w:val="21"/>
          <w:szCs w:val="21"/>
        </w:rPr>
      </w:pPr>
    </w:p>
    <w:p w:rsidR="00575FC2" w:rsidRPr="00D26E73" w:rsidRDefault="00575FC2" w:rsidP="00575FC2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 xml:space="preserve">22. Informácie k časti F. písm. </w:t>
      </w:r>
      <w:proofErr w:type="spellStart"/>
      <w:r w:rsidRPr="00D26E73">
        <w:rPr>
          <w:sz w:val="21"/>
          <w:szCs w:val="21"/>
        </w:rPr>
        <w:t>zb</w:t>
      </w:r>
      <w:proofErr w:type="spellEnd"/>
      <w:r w:rsidRPr="00D26E73">
        <w:rPr>
          <w:sz w:val="21"/>
          <w:szCs w:val="21"/>
        </w:rP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42"/>
        <w:gridCol w:w="2529"/>
        <w:gridCol w:w="2412"/>
      </w:tblGrid>
      <w:tr w:rsidR="00575FC2" w:rsidRPr="00D26E73" w:rsidTr="00575FC2">
        <w:trPr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75FC2" w:rsidRPr="00D26E73" w:rsidTr="00575FC2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Náklady budúcich období dlhodobé, z toho: 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75FC2" w:rsidRPr="00771050" w:rsidRDefault="00771050" w:rsidP="00575FC2">
            <w:pPr>
              <w:pStyle w:val="Value"/>
              <w:rPr>
                <w:b/>
                <w:sz w:val="21"/>
                <w:szCs w:val="21"/>
              </w:rPr>
            </w:pPr>
            <w:r w:rsidRPr="00771050">
              <w:rPr>
                <w:b/>
                <w:sz w:val="21"/>
                <w:szCs w:val="21"/>
              </w:rPr>
              <w:t>20</w:t>
            </w: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</w:tr>
      <w:tr w:rsidR="00771050" w:rsidRPr="00D26E73" w:rsidTr="00575FC2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1050" w:rsidRPr="00771050" w:rsidRDefault="00771050" w:rsidP="00575FC2">
            <w:pPr>
              <w:rPr>
                <w:bCs/>
                <w:sz w:val="21"/>
                <w:szCs w:val="21"/>
              </w:rPr>
            </w:pPr>
            <w:r w:rsidRPr="00771050">
              <w:rPr>
                <w:bCs/>
                <w:sz w:val="21"/>
                <w:szCs w:val="21"/>
              </w:rPr>
              <w:t>poistenie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71050" w:rsidRPr="00D26E73" w:rsidRDefault="00771050" w:rsidP="00575F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</w:t>
            </w: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1050" w:rsidRPr="00D26E73" w:rsidRDefault="00771050" w:rsidP="00575FC2">
            <w:pPr>
              <w:pStyle w:val="Value"/>
              <w:rPr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Príjmy budúcich období krátkodobé,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75FC2" w:rsidRPr="00D26E73" w:rsidRDefault="00575FC2" w:rsidP="00575FC2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75FC2" w:rsidRDefault="00575FC2" w:rsidP="00575FC2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 xml:space="preserve">23. Informácie k časti F. písm. </w:t>
      </w:r>
      <w:proofErr w:type="spellStart"/>
      <w:r w:rsidRPr="00D26E73">
        <w:rPr>
          <w:sz w:val="21"/>
          <w:szCs w:val="21"/>
        </w:rPr>
        <w:t>zc</w:t>
      </w:r>
      <w:proofErr w:type="spellEnd"/>
      <w:r w:rsidRPr="00D26E73">
        <w:rPr>
          <w:sz w:val="21"/>
          <w:szCs w:val="21"/>
        </w:rPr>
        <w:t>) prílohy č. 3 o majetku prenajatom formou finančného prenájmu</w:t>
      </w:r>
    </w:p>
    <w:p w:rsidR="00575FC2" w:rsidRPr="00153B8A" w:rsidRDefault="00575FC2" w:rsidP="00575FC2">
      <w:pPr>
        <w:rPr>
          <w:i/>
          <w:iCs/>
        </w:rPr>
      </w:pPr>
      <w:r>
        <w:rPr>
          <w:i/>
          <w:iCs/>
          <w:sz w:val="21"/>
          <w:szCs w:val="21"/>
        </w:rPr>
        <w:t xml:space="preserve">       </w:t>
      </w:r>
      <w:r w:rsidRPr="00153B8A">
        <w:rPr>
          <w:i/>
          <w:iCs/>
          <w:sz w:val="21"/>
          <w:szCs w:val="21"/>
        </w:rPr>
        <w:t>-  spoločnosť v účtovnom období neúčtoval o majetku prenajatom formou finančného prenájmu</w:t>
      </w:r>
    </w:p>
    <w:p w:rsidR="00575FC2" w:rsidRPr="00D26E73" w:rsidRDefault="00575FC2" w:rsidP="00575FC2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575FC2" w:rsidRPr="00D26E73" w:rsidRDefault="00575FC2" w:rsidP="00575FC2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 Informácie k časti G. písm. a) tretiemu bodu prílohy č. 3 o rozdelení účtovného zisku alebo o </w:t>
      </w:r>
      <w:proofErr w:type="spellStart"/>
      <w:r w:rsidRPr="00D26E73">
        <w:rPr>
          <w:sz w:val="21"/>
          <w:szCs w:val="21"/>
        </w:rPr>
        <w:t>vysporiadaní</w:t>
      </w:r>
      <w:proofErr w:type="spellEnd"/>
      <w:r w:rsidRPr="00D26E73">
        <w:rPr>
          <w:sz w:val="21"/>
          <w:szCs w:val="21"/>
        </w:rPr>
        <w:t xml:space="preserve"> účtovnej straty</w:t>
      </w:r>
    </w:p>
    <w:p w:rsidR="00575FC2" w:rsidRPr="00D26E73" w:rsidRDefault="00575FC2" w:rsidP="00575FC2">
      <w:pPr>
        <w:rPr>
          <w:sz w:val="21"/>
          <w:szCs w:val="21"/>
        </w:rPr>
      </w:pPr>
    </w:p>
    <w:p w:rsidR="00575FC2" w:rsidRPr="00D26E73" w:rsidRDefault="00575FC2" w:rsidP="00575FC2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6792"/>
        <w:gridCol w:w="2291"/>
      </w:tblGrid>
      <w:tr w:rsidR="00575FC2" w:rsidRPr="00D26E73" w:rsidTr="00575FC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575FC2" w:rsidRPr="00D26E73" w:rsidTr="00575FC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771050" w:rsidP="00575FC2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Účtovný zisk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5FC2" w:rsidRPr="00C232E1" w:rsidRDefault="00771050" w:rsidP="00575FC2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23</w:t>
            </w:r>
          </w:p>
        </w:tc>
      </w:tr>
      <w:tr w:rsidR="00575FC2" w:rsidRPr="00D26E73" w:rsidTr="00575FC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t>Vysporiadanie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575FC2" w:rsidRPr="00D26E73" w:rsidTr="00575FC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77105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771050">
              <w:rPr>
                <w:sz w:val="21"/>
                <w:szCs w:val="21"/>
              </w:rPr>
              <w:t>646</w:t>
            </w:r>
          </w:p>
        </w:tc>
      </w:tr>
      <w:tr w:rsidR="00575FC2" w:rsidRPr="00D26E73" w:rsidTr="00575FC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771050" w:rsidP="00575F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</w:tr>
      <w:tr w:rsidR="00575FC2" w:rsidRPr="00D26E73" w:rsidTr="00575FC2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5FC2" w:rsidRPr="00C232E1" w:rsidRDefault="00575FC2" w:rsidP="00771050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-6</w:t>
            </w:r>
            <w:r w:rsidR="00771050">
              <w:rPr>
                <w:b/>
                <w:bCs/>
                <w:sz w:val="21"/>
                <w:szCs w:val="21"/>
              </w:rPr>
              <w:t>23</w:t>
            </w:r>
          </w:p>
        </w:tc>
      </w:tr>
    </w:tbl>
    <w:p w:rsidR="00575FC2" w:rsidRPr="00D26E73" w:rsidRDefault="00575FC2" w:rsidP="00575FC2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25. Informácie k časti G. písm. b) prílohy č. 3 o rezervách</w:t>
      </w:r>
    </w:p>
    <w:p w:rsidR="00575FC2" w:rsidRPr="00153B8A" w:rsidRDefault="00575FC2" w:rsidP="00575FC2">
      <w:pPr>
        <w:rPr>
          <w:i/>
          <w:iCs/>
        </w:rPr>
      </w:pPr>
      <w:r w:rsidRPr="00153B8A">
        <w:rPr>
          <w:i/>
          <w:iCs/>
          <w:sz w:val="21"/>
          <w:szCs w:val="21"/>
        </w:rPr>
        <w:t>-  spoločnosť v účtovnom období neúčtoval o </w:t>
      </w:r>
      <w:r>
        <w:rPr>
          <w:i/>
          <w:iCs/>
          <w:sz w:val="21"/>
          <w:szCs w:val="21"/>
        </w:rPr>
        <w:t>rezervách</w:t>
      </w:r>
    </w:p>
    <w:p w:rsidR="00575FC2" w:rsidRDefault="00575FC2" w:rsidP="00575FC2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75FC2" w:rsidRPr="00D26E73" w:rsidRDefault="00575FC2" w:rsidP="00575FC2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26. Informácie k časti G. písm. c) a d) prílohy č. 3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3673"/>
        <w:gridCol w:w="2858"/>
        <w:gridCol w:w="2552"/>
      </w:tblGrid>
      <w:tr w:rsidR="00575FC2" w:rsidRPr="00D26E73" w:rsidTr="00575FC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75FC2" w:rsidRPr="00D26E73" w:rsidTr="00575FC2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5FC2" w:rsidRPr="00D26E73" w:rsidRDefault="00771050" w:rsidP="00575F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1748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5FC2" w:rsidRPr="00C232E1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</w:tbl>
    <w:p w:rsidR="00575FC2" w:rsidRPr="00D26E73" w:rsidRDefault="00575FC2" w:rsidP="00575FC2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575FC2" w:rsidRDefault="00575FC2" w:rsidP="00575FC2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27. Informácie k časti F. písm. v) a časti G. písm. f) prílohy č. 3 o odloženej daňovej pohľadávke alebo o odloženom daňovom záväzku</w:t>
      </w:r>
    </w:p>
    <w:p w:rsidR="00575FC2" w:rsidRPr="00337FCB" w:rsidRDefault="00575FC2" w:rsidP="00575FC2">
      <w:pPr>
        <w:pStyle w:val="Nzov"/>
        <w:keepNext w:val="0"/>
        <w:widowControl w:val="0"/>
        <w:spacing w:before="0" w:beforeAutospacing="0" w:after="60"/>
        <w:jc w:val="both"/>
        <w:rPr>
          <w:b w:val="0"/>
          <w:bCs w:val="0"/>
          <w:i/>
          <w:iCs/>
          <w:sz w:val="21"/>
          <w:szCs w:val="21"/>
        </w:rPr>
      </w:pPr>
      <w:r w:rsidRPr="00337FCB">
        <w:rPr>
          <w:b w:val="0"/>
          <w:bCs w:val="0"/>
          <w:i/>
          <w:iCs/>
          <w:sz w:val="21"/>
          <w:szCs w:val="21"/>
        </w:rPr>
        <w:t xml:space="preserve">       -  spoločnosť v účtovnom období neúčtoval o odloženej daňovej pohľadávke alebo o odloženom daňovom záväzku</w:t>
      </w:r>
    </w:p>
    <w:p w:rsidR="00575FC2" w:rsidRPr="003D0260" w:rsidRDefault="00575FC2" w:rsidP="00575FC2"/>
    <w:p w:rsidR="00575FC2" w:rsidRDefault="00575FC2" w:rsidP="00575FC2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28. Informácie k časti G. písm. g) prílohy č. 3 o záväzkoch zo sociálneho fondu</w:t>
      </w:r>
    </w:p>
    <w:p w:rsidR="00575FC2" w:rsidRPr="00C53EB5" w:rsidRDefault="00575FC2" w:rsidP="00575FC2">
      <w:pPr>
        <w:pStyle w:val="Nzov"/>
        <w:keepNext w:val="0"/>
        <w:widowControl w:val="0"/>
        <w:spacing w:before="0" w:beforeAutospacing="0" w:after="60"/>
        <w:jc w:val="both"/>
        <w:rPr>
          <w:b w:val="0"/>
          <w:bCs w:val="0"/>
          <w:i/>
          <w:iCs/>
          <w:sz w:val="21"/>
          <w:szCs w:val="21"/>
        </w:rPr>
      </w:pPr>
      <w:r>
        <w:rPr>
          <w:b w:val="0"/>
          <w:bCs w:val="0"/>
          <w:i/>
          <w:iCs/>
          <w:sz w:val="21"/>
          <w:szCs w:val="21"/>
        </w:rPr>
        <w:t xml:space="preserve">     </w:t>
      </w:r>
      <w:r w:rsidRPr="00337FCB">
        <w:rPr>
          <w:b w:val="0"/>
          <w:bCs w:val="0"/>
          <w:i/>
          <w:iCs/>
          <w:sz w:val="21"/>
          <w:szCs w:val="21"/>
        </w:rPr>
        <w:t xml:space="preserve">-  spoločnosť v účtovnom období </w:t>
      </w:r>
      <w:r w:rsidRPr="00C53EB5">
        <w:rPr>
          <w:b w:val="0"/>
          <w:bCs w:val="0"/>
          <w:i/>
          <w:iCs/>
          <w:sz w:val="21"/>
          <w:szCs w:val="21"/>
        </w:rPr>
        <w:t xml:space="preserve">neúčtoval o </w:t>
      </w:r>
      <w:r w:rsidRPr="00C53EB5">
        <w:rPr>
          <w:b w:val="0"/>
          <w:bCs w:val="0"/>
          <w:sz w:val="21"/>
          <w:szCs w:val="21"/>
        </w:rPr>
        <w:t>záväzkoch zo sociálneho fondu</w:t>
      </w:r>
      <w:r w:rsidRPr="00C53EB5">
        <w:rPr>
          <w:b w:val="0"/>
          <w:bCs w:val="0"/>
          <w:i/>
          <w:iCs/>
          <w:sz w:val="21"/>
          <w:szCs w:val="21"/>
        </w:rPr>
        <w:t> </w:t>
      </w:r>
    </w:p>
    <w:p w:rsidR="00575FC2" w:rsidRPr="00D26E73" w:rsidRDefault="00575FC2" w:rsidP="00575FC2">
      <w:pPr>
        <w:rPr>
          <w:sz w:val="21"/>
          <w:szCs w:val="21"/>
        </w:rPr>
      </w:pPr>
    </w:p>
    <w:p w:rsidR="00575FC2" w:rsidRDefault="00575FC2" w:rsidP="00575FC2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29. Informácie k časti G. písm. h) prílohy č. 3 o vydaných dlhopisoch</w:t>
      </w:r>
    </w:p>
    <w:p w:rsidR="00575FC2" w:rsidRPr="00337FCB" w:rsidRDefault="00575FC2" w:rsidP="00575FC2">
      <w:pPr>
        <w:pStyle w:val="Nzov"/>
        <w:keepNext w:val="0"/>
        <w:widowControl w:val="0"/>
        <w:spacing w:before="0" w:beforeAutospacing="0" w:after="60"/>
        <w:jc w:val="both"/>
        <w:rPr>
          <w:b w:val="0"/>
          <w:bCs w:val="0"/>
          <w:i/>
          <w:iCs/>
          <w:sz w:val="21"/>
          <w:szCs w:val="21"/>
        </w:rPr>
      </w:pPr>
      <w:r w:rsidRPr="00337FCB">
        <w:rPr>
          <w:b w:val="0"/>
          <w:bCs w:val="0"/>
          <w:i/>
          <w:iCs/>
          <w:sz w:val="21"/>
          <w:szCs w:val="21"/>
        </w:rPr>
        <w:t xml:space="preserve">       -  spoločnosť v účtovnom období neúčtoval o vydaných dlhopisoch</w:t>
      </w:r>
    </w:p>
    <w:p w:rsidR="00575FC2" w:rsidRDefault="00575FC2" w:rsidP="00575FC2"/>
    <w:p w:rsidR="00575FC2" w:rsidRDefault="00575FC2" w:rsidP="00575FC2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30. Informácie k časti G. písm. i) prílohy č. 3 o bankových úveroch, pôžičkách a krátkodobých finančných výpomociach</w:t>
      </w:r>
    </w:p>
    <w:p w:rsidR="00575FC2" w:rsidRPr="00337FCB" w:rsidRDefault="00575FC2" w:rsidP="00575FC2">
      <w:pPr>
        <w:pStyle w:val="Nzov"/>
        <w:keepNext w:val="0"/>
        <w:widowControl w:val="0"/>
        <w:spacing w:before="0" w:beforeAutospacing="0" w:after="0"/>
        <w:jc w:val="both"/>
        <w:rPr>
          <w:b w:val="0"/>
          <w:bCs w:val="0"/>
          <w:i/>
          <w:iCs/>
          <w:sz w:val="21"/>
          <w:szCs w:val="21"/>
        </w:rPr>
      </w:pPr>
      <w:r w:rsidRPr="00337FCB">
        <w:rPr>
          <w:b w:val="0"/>
          <w:bCs w:val="0"/>
          <w:i/>
          <w:iCs/>
          <w:sz w:val="21"/>
          <w:szCs w:val="21"/>
        </w:rPr>
        <w:t xml:space="preserve">       -  spoločnosť v účtovnom období neúčtoval o bankových úveroch, pôžičkách a krátkodobých finančných výpomociach</w:t>
      </w:r>
    </w:p>
    <w:p w:rsidR="00575FC2" w:rsidRPr="00D26E73" w:rsidRDefault="00575FC2" w:rsidP="00575FC2">
      <w:pPr>
        <w:rPr>
          <w:sz w:val="21"/>
          <w:szCs w:val="21"/>
        </w:rPr>
      </w:pPr>
    </w:p>
    <w:p w:rsidR="00575FC2" w:rsidRDefault="00575FC2" w:rsidP="00575FC2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31. Informácie k časti G. písm. j) prílohy č. 3 o významných položkách časového rozlíšenia na strane pasív</w:t>
      </w:r>
    </w:p>
    <w:p w:rsidR="00575FC2" w:rsidRPr="00337FCB" w:rsidRDefault="00575FC2" w:rsidP="00575FC2">
      <w:pPr>
        <w:pStyle w:val="Nzov"/>
        <w:keepNext w:val="0"/>
        <w:widowControl w:val="0"/>
        <w:spacing w:before="0" w:beforeAutospacing="0" w:after="0"/>
        <w:jc w:val="both"/>
        <w:rPr>
          <w:b w:val="0"/>
          <w:bCs w:val="0"/>
          <w:i/>
          <w:iCs/>
          <w:sz w:val="21"/>
          <w:szCs w:val="21"/>
        </w:rPr>
      </w:pPr>
      <w:r w:rsidRPr="00337FCB">
        <w:rPr>
          <w:b w:val="0"/>
          <w:bCs w:val="0"/>
          <w:i/>
          <w:iCs/>
          <w:sz w:val="21"/>
          <w:szCs w:val="21"/>
        </w:rPr>
        <w:t xml:space="preserve">       -  spoločnosť v účtovnom období neúčtoval o významných položkách časového rozlíšenia na strane pasív</w:t>
      </w:r>
    </w:p>
    <w:p w:rsidR="00575FC2" w:rsidRPr="00D26E73" w:rsidRDefault="00575FC2" w:rsidP="00575FC2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575FC2" w:rsidRDefault="00575FC2" w:rsidP="00575FC2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32. Informácie k časti G. písm. k) prílohy č. 3 o významných položkách derivátov za bežné účtovné obdobie</w:t>
      </w:r>
    </w:p>
    <w:p w:rsidR="00575FC2" w:rsidRPr="00337FCB" w:rsidRDefault="00575FC2" w:rsidP="00575FC2">
      <w:pPr>
        <w:pStyle w:val="Nzov"/>
        <w:keepNext w:val="0"/>
        <w:widowControl w:val="0"/>
        <w:spacing w:before="0" w:beforeAutospacing="0" w:after="0"/>
        <w:jc w:val="both"/>
        <w:rPr>
          <w:b w:val="0"/>
          <w:bCs w:val="0"/>
          <w:i/>
          <w:iCs/>
          <w:sz w:val="21"/>
          <w:szCs w:val="21"/>
        </w:rPr>
      </w:pPr>
      <w:r w:rsidRPr="00337FCB">
        <w:rPr>
          <w:b w:val="0"/>
          <w:bCs w:val="0"/>
          <w:i/>
          <w:iCs/>
          <w:sz w:val="21"/>
          <w:szCs w:val="21"/>
        </w:rPr>
        <w:t xml:space="preserve">       -  spoločnosť v účtovnom období neúčtoval o významných položkách derivátov za bežné účtovné obd</w:t>
      </w:r>
      <w:r>
        <w:rPr>
          <w:b w:val="0"/>
          <w:bCs w:val="0"/>
          <w:i/>
          <w:iCs/>
          <w:sz w:val="21"/>
          <w:szCs w:val="21"/>
        </w:rPr>
        <w:t>obie</w:t>
      </w:r>
    </w:p>
    <w:p w:rsidR="00575FC2" w:rsidRPr="00D26E73" w:rsidRDefault="00575FC2" w:rsidP="00575FC2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75FC2" w:rsidRDefault="00575FC2" w:rsidP="00575FC2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33. Informácie k časti G. písm. l) prílohy č. 3 o položkách zabezpečených derivátmi</w:t>
      </w:r>
    </w:p>
    <w:p w:rsidR="00575FC2" w:rsidRPr="00337FCB" w:rsidRDefault="00575FC2" w:rsidP="00575FC2">
      <w:pPr>
        <w:pStyle w:val="Nzov"/>
        <w:keepNext w:val="0"/>
        <w:widowControl w:val="0"/>
        <w:spacing w:before="0" w:beforeAutospacing="0" w:after="0"/>
        <w:jc w:val="both"/>
        <w:rPr>
          <w:b w:val="0"/>
          <w:bCs w:val="0"/>
          <w:i/>
          <w:iCs/>
          <w:sz w:val="21"/>
          <w:szCs w:val="21"/>
        </w:rPr>
      </w:pPr>
      <w:r w:rsidRPr="00337FCB">
        <w:rPr>
          <w:b w:val="0"/>
          <w:bCs w:val="0"/>
          <w:i/>
          <w:iCs/>
          <w:sz w:val="21"/>
          <w:szCs w:val="21"/>
        </w:rPr>
        <w:t xml:space="preserve">       -  spoločnosť v účtovnom období neúčtoval o položkách zabezpečených derivátmi</w:t>
      </w:r>
    </w:p>
    <w:p w:rsidR="00575FC2" w:rsidRPr="00D26E73" w:rsidRDefault="00575FC2" w:rsidP="00575FC2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75FC2" w:rsidRDefault="00575FC2" w:rsidP="00575FC2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34. Informácie k časti G. písm. m) prílohy č. 3 o majetku prenajatom formou finančného prenájmu</w:t>
      </w:r>
    </w:p>
    <w:p w:rsidR="00575FC2" w:rsidRPr="00337FCB" w:rsidRDefault="00575FC2" w:rsidP="00575FC2">
      <w:pPr>
        <w:pStyle w:val="Nzov"/>
        <w:keepNext w:val="0"/>
        <w:widowControl w:val="0"/>
        <w:spacing w:before="0" w:beforeAutospacing="0" w:after="0"/>
        <w:jc w:val="both"/>
        <w:rPr>
          <w:b w:val="0"/>
          <w:bCs w:val="0"/>
          <w:i/>
          <w:iCs/>
          <w:sz w:val="21"/>
          <w:szCs w:val="21"/>
        </w:rPr>
      </w:pPr>
      <w:r w:rsidRPr="00337FCB">
        <w:rPr>
          <w:b w:val="0"/>
          <w:bCs w:val="0"/>
          <w:i/>
          <w:iCs/>
          <w:sz w:val="21"/>
          <w:szCs w:val="21"/>
        </w:rPr>
        <w:t xml:space="preserve">       -  spoločnosť v účtovnom období neúčtoval o majetku prenajatom formou finančného prenájmu</w:t>
      </w:r>
    </w:p>
    <w:p w:rsidR="00575FC2" w:rsidRPr="00D26E73" w:rsidRDefault="00575FC2" w:rsidP="00575FC2">
      <w:pPr>
        <w:rPr>
          <w:sz w:val="21"/>
          <w:szCs w:val="21"/>
        </w:rPr>
      </w:pPr>
    </w:p>
    <w:p w:rsidR="00575FC2" w:rsidRPr="00D26E73" w:rsidRDefault="00575FC2" w:rsidP="00575FC2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35. Informácie k časti H. písm. a) prílohy č. 3 o 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1502"/>
        <w:gridCol w:w="951"/>
        <w:gridCol w:w="1576"/>
        <w:gridCol w:w="951"/>
        <w:gridCol w:w="1576"/>
        <w:gridCol w:w="951"/>
        <w:gridCol w:w="1576"/>
      </w:tblGrid>
      <w:tr w:rsidR="00575FC2" w:rsidRPr="00D26E73" w:rsidTr="00575FC2">
        <w:trPr>
          <w:trHeight w:val="330"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A)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B)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C)</w:t>
            </w:r>
          </w:p>
        </w:tc>
      </w:tr>
      <w:tr w:rsidR="00575FC2" w:rsidRPr="00D26E73" w:rsidTr="00575FC2">
        <w:trPr>
          <w:trHeight w:val="902"/>
          <w:jc w:val="center"/>
        </w:trPr>
        <w:tc>
          <w:tcPr>
            <w:tcW w:w="152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75FC2" w:rsidRPr="00D26E73" w:rsidTr="00575FC2">
        <w:trPr>
          <w:trHeight w:val="116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771050" w:rsidP="00575FC2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75FC2" w:rsidRPr="00D26E73" w:rsidTr="00575FC2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Tovar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5FC2" w:rsidRPr="00D26E73" w:rsidRDefault="00771050" w:rsidP="0077105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682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5FC2" w:rsidRPr="00D26E73" w:rsidRDefault="00771050" w:rsidP="00575F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575FC2">
              <w:rPr>
                <w:sz w:val="21"/>
                <w:szCs w:val="21"/>
              </w:rPr>
              <w:t>2</w:t>
            </w:r>
            <w:r>
              <w:rPr>
                <w:sz w:val="21"/>
                <w:szCs w:val="21"/>
              </w:rPr>
              <w:t>4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345"/>
          <w:jc w:val="center"/>
        </w:trPr>
        <w:tc>
          <w:tcPr>
            <w:tcW w:w="1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5FC2" w:rsidRPr="00542A47" w:rsidRDefault="00771050" w:rsidP="00575FC2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682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5FC2" w:rsidRPr="00542A47" w:rsidRDefault="00771050" w:rsidP="00575FC2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</w:t>
            </w:r>
            <w:r w:rsidR="00575FC2">
              <w:rPr>
                <w:b/>
                <w:bCs/>
                <w:sz w:val="21"/>
                <w:szCs w:val="21"/>
              </w:rPr>
              <w:t>2</w:t>
            </w:r>
            <w:r>
              <w:rPr>
                <w:b/>
                <w:bCs/>
                <w:sz w:val="21"/>
                <w:szCs w:val="21"/>
              </w:rPr>
              <w:t>4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5FC2" w:rsidRPr="00542A47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5FC2" w:rsidRPr="00542A47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5FC2" w:rsidRPr="00542A47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5FC2" w:rsidRPr="00542A47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</w:tbl>
    <w:p w:rsidR="00575FC2" w:rsidRDefault="00575FC2" w:rsidP="00575FC2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575FC2" w:rsidRDefault="00575FC2" w:rsidP="00575FC2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36. Informácie k časti H. písm. b) prílohy č. 3 o zmene stavu vnútroorganizačných zásob</w:t>
      </w:r>
    </w:p>
    <w:p w:rsidR="00575FC2" w:rsidRPr="00337FCB" w:rsidRDefault="00575FC2" w:rsidP="00575FC2">
      <w:pPr>
        <w:pStyle w:val="Nzov"/>
        <w:keepNext w:val="0"/>
        <w:widowControl w:val="0"/>
        <w:spacing w:before="0" w:beforeAutospacing="0" w:after="60"/>
        <w:jc w:val="both"/>
        <w:rPr>
          <w:b w:val="0"/>
          <w:bCs w:val="0"/>
          <w:i/>
          <w:iCs/>
          <w:sz w:val="21"/>
          <w:szCs w:val="21"/>
        </w:rPr>
      </w:pPr>
      <w:r w:rsidRPr="00337FCB">
        <w:rPr>
          <w:b w:val="0"/>
          <w:bCs w:val="0"/>
          <w:i/>
          <w:iCs/>
          <w:sz w:val="21"/>
          <w:szCs w:val="21"/>
        </w:rPr>
        <w:t xml:space="preserve">       -  spoločnosť v účtovnom období neúčtoval o zmene stavu vnútroorganizačných zásob</w:t>
      </w:r>
    </w:p>
    <w:p w:rsidR="00575FC2" w:rsidRPr="00D26E73" w:rsidRDefault="00575FC2" w:rsidP="00575FC2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575FC2" w:rsidRDefault="00575FC2" w:rsidP="00575FC2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37. </w:t>
      </w:r>
      <w:r w:rsidRPr="00D26E73">
        <w:rPr>
          <w:sz w:val="21"/>
          <w:szCs w:val="21"/>
        </w:rPr>
        <w:t>Informácie k časti H. písm. c) až f) prílohy č. 3 o výnosoch pri aktivácii nákladov a o výnosoch z hospodárskej činnosti, finančnej činnosti a mimoriadnej činnosti</w:t>
      </w:r>
    </w:p>
    <w:p w:rsidR="00575FC2" w:rsidRPr="00337FCB" w:rsidRDefault="00575FC2" w:rsidP="00575FC2">
      <w:pPr>
        <w:pStyle w:val="Nzov"/>
        <w:spacing w:before="0" w:beforeAutospacing="0" w:after="60"/>
        <w:jc w:val="both"/>
        <w:rPr>
          <w:b w:val="0"/>
          <w:bCs w:val="0"/>
          <w:i/>
          <w:iCs/>
          <w:sz w:val="21"/>
          <w:szCs w:val="21"/>
        </w:rPr>
      </w:pPr>
      <w:r w:rsidRPr="00337FCB">
        <w:rPr>
          <w:b w:val="0"/>
          <w:bCs w:val="0"/>
          <w:i/>
          <w:iCs/>
          <w:sz w:val="21"/>
          <w:szCs w:val="21"/>
        </w:rPr>
        <w:t xml:space="preserve">       -  spoločnosť v účtovnom období neúčtoval o výnosoch pri aktivácii nákladov a o výnosoch z hospodárskej činnosti, finančnej činnosti a mimoriadnej činnosti</w:t>
      </w:r>
    </w:p>
    <w:p w:rsidR="00575FC2" w:rsidRDefault="00575FC2" w:rsidP="00575FC2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75FC2" w:rsidRPr="00D26E73" w:rsidRDefault="00575FC2" w:rsidP="00575FC2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38. Informácie k časti H. písm. g) prílohy č. 3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5793"/>
        <w:gridCol w:w="1645"/>
        <w:gridCol w:w="1645"/>
      </w:tblGrid>
      <w:tr w:rsidR="00575FC2" w:rsidRPr="00D26E73" w:rsidTr="00575FC2">
        <w:trPr>
          <w:trHeight w:val="947"/>
          <w:jc w:val="center"/>
        </w:trPr>
        <w:tc>
          <w:tcPr>
            <w:tcW w:w="5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75FC2" w:rsidRPr="00D26E73" w:rsidTr="00575FC2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345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5FC2" w:rsidRPr="00542A47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5FC2" w:rsidRPr="00542A47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</w:tbl>
    <w:p w:rsidR="00575FC2" w:rsidRPr="00D26E73" w:rsidRDefault="00575FC2" w:rsidP="00575FC2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75FC2" w:rsidRPr="00D26E73" w:rsidRDefault="00575FC2" w:rsidP="00575FC2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39. Informácie k časti I. prílohy č. 3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5761"/>
        <w:gridCol w:w="1673"/>
        <w:gridCol w:w="1649"/>
      </w:tblGrid>
      <w:tr w:rsidR="00575FC2" w:rsidRPr="00D26E73" w:rsidTr="00575FC2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75FC2" w:rsidRPr="00D26E73" w:rsidTr="00575FC2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5FC2" w:rsidRPr="00542A47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5FC2" w:rsidRPr="00542A47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542A47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542A47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7B5D36" w:rsidRDefault="00575FC2" w:rsidP="00575FC2">
            <w:pPr>
              <w:rPr>
                <w:sz w:val="21"/>
                <w:szCs w:val="21"/>
              </w:rPr>
            </w:pPr>
            <w:r w:rsidRPr="007B5D36">
              <w:rPr>
                <w:sz w:val="21"/>
                <w:szCs w:val="21"/>
              </w:rPr>
              <w:t>Spotreba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7B5D36" w:rsidRDefault="009E2854" w:rsidP="00575F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946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7B5D36" w:rsidRDefault="009E2854" w:rsidP="009E28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101</w:t>
            </w:r>
          </w:p>
        </w:tc>
      </w:tr>
      <w:tr w:rsidR="00575FC2" w:rsidRPr="00D26E73" w:rsidTr="00575FC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7B5D36" w:rsidRDefault="00575FC2" w:rsidP="00575FC2">
            <w:pPr>
              <w:rPr>
                <w:sz w:val="21"/>
                <w:szCs w:val="21"/>
              </w:rPr>
            </w:pPr>
            <w:r w:rsidRPr="007B5D36">
              <w:rPr>
                <w:sz w:val="21"/>
                <w:szCs w:val="21"/>
              </w:rPr>
              <w:t>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7B5D36" w:rsidRDefault="009E2854" w:rsidP="00575F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7B5D36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5FC2" w:rsidRPr="00542A47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5FC2" w:rsidRPr="00542A47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5FC2" w:rsidRPr="00542A47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5FC2" w:rsidRPr="00542A47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</w:tbl>
    <w:p w:rsidR="00575FC2" w:rsidRDefault="00575FC2" w:rsidP="00575FC2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75FC2" w:rsidRDefault="00575FC2" w:rsidP="00575FC2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40. Informácie k časti J. písm. a) až e) prílohy č. 3 o daniach z</w:t>
      </w:r>
      <w:r>
        <w:rPr>
          <w:sz w:val="21"/>
          <w:szCs w:val="21"/>
        </w:rPr>
        <w:t> </w:t>
      </w:r>
      <w:r w:rsidRPr="00D26E73">
        <w:rPr>
          <w:sz w:val="21"/>
          <w:szCs w:val="21"/>
        </w:rPr>
        <w:t>príjmov</w:t>
      </w:r>
    </w:p>
    <w:p w:rsidR="00575FC2" w:rsidRPr="007B5D36" w:rsidRDefault="00575FC2" w:rsidP="00575FC2">
      <w:r w:rsidRPr="007B5D36">
        <w:rPr>
          <w:i/>
          <w:iCs/>
          <w:sz w:val="21"/>
          <w:szCs w:val="21"/>
        </w:rPr>
        <w:t>-  spoločnosť v účtovnom období neúčtoval</w:t>
      </w:r>
      <w:r>
        <w:rPr>
          <w:i/>
          <w:iCs/>
          <w:sz w:val="21"/>
          <w:szCs w:val="21"/>
        </w:rPr>
        <w:t xml:space="preserve"> o daniach z príjmov</w:t>
      </w:r>
    </w:p>
    <w:p w:rsidR="00575FC2" w:rsidRPr="00D26E73" w:rsidRDefault="00575FC2" w:rsidP="00575FC2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75FC2" w:rsidRDefault="00575FC2" w:rsidP="00575FC2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41. Informácie k časti J. písm. f) a g) prílohy č. 3 o daniach z</w:t>
      </w:r>
      <w:r>
        <w:rPr>
          <w:sz w:val="21"/>
          <w:szCs w:val="21"/>
        </w:rPr>
        <w:t> </w:t>
      </w:r>
      <w:r w:rsidRPr="00D26E73">
        <w:rPr>
          <w:sz w:val="21"/>
          <w:szCs w:val="21"/>
        </w:rPr>
        <w:t>príjmov</w:t>
      </w:r>
    </w:p>
    <w:p w:rsidR="00575FC2" w:rsidRPr="007B5D36" w:rsidRDefault="00575FC2" w:rsidP="00575FC2">
      <w:r w:rsidRPr="007B5D36">
        <w:rPr>
          <w:i/>
          <w:iCs/>
          <w:sz w:val="21"/>
          <w:szCs w:val="21"/>
        </w:rPr>
        <w:t>-  spoločnosť v účtovnom období neúčtoval</w:t>
      </w:r>
      <w:r>
        <w:rPr>
          <w:i/>
          <w:iCs/>
          <w:sz w:val="21"/>
          <w:szCs w:val="21"/>
        </w:rPr>
        <w:t xml:space="preserve"> o daniach z príjmov</w:t>
      </w:r>
    </w:p>
    <w:p w:rsidR="009E2854" w:rsidRDefault="009E2854" w:rsidP="00575FC2">
      <w:pPr>
        <w:pStyle w:val="Nzov"/>
        <w:spacing w:before="0" w:beforeAutospacing="0" w:after="60"/>
        <w:jc w:val="left"/>
        <w:rPr>
          <w:b w:val="0"/>
          <w:bCs w:val="0"/>
          <w:kern w:val="0"/>
        </w:rPr>
      </w:pPr>
    </w:p>
    <w:p w:rsidR="00575FC2" w:rsidRDefault="00575FC2" w:rsidP="00575FC2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42. Informácie k časť K. prílohy č. 3 o podsúvahových položkách</w:t>
      </w:r>
    </w:p>
    <w:p w:rsidR="00575FC2" w:rsidRDefault="00575FC2" w:rsidP="00575FC2">
      <w:pPr>
        <w:pStyle w:val="Nzov"/>
        <w:keepNext w:val="0"/>
        <w:widowControl w:val="0"/>
        <w:spacing w:before="0" w:beforeAutospacing="0" w:after="60"/>
        <w:jc w:val="both"/>
        <w:rPr>
          <w:b w:val="0"/>
          <w:bCs w:val="0"/>
          <w:i/>
          <w:iCs/>
          <w:sz w:val="21"/>
          <w:szCs w:val="21"/>
        </w:rPr>
      </w:pPr>
      <w:r w:rsidRPr="00337FCB">
        <w:rPr>
          <w:b w:val="0"/>
          <w:bCs w:val="0"/>
          <w:i/>
          <w:iCs/>
          <w:sz w:val="21"/>
          <w:szCs w:val="21"/>
        </w:rPr>
        <w:t xml:space="preserve">       </w:t>
      </w:r>
      <w:r w:rsidRPr="00D40956">
        <w:rPr>
          <w:b w:val="0"/>
          <w:bCs w:val="0"/>
          <w:i/>
          <w:iCs/>
          <w:sz w:val="21"/>
          <w:szCs w:val="21"/>
        </w:rPr>
        <w:t>-  spoločnosť v účtovnom období neúčtoval o podsúvahových položkách</w:t>
      </w:r>
    </w:p>
    <w:p w:rsidR="00575FC2" w:rsidRPr="00D40956" w:rsidRDefault="00575FC2" w:rsidP="00575FC2"/>
    <w:p w:rsidR="00575FC2" w:rsidRDefault="00575FC2" w:rsidP="00575FC2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43. Informácie k časti L. písm. a) prílohy č. 3 o podmienených záväzkoch</w:t>
      </w:r>
    </w:p>
    <w:p w:rsidR="00575FC2" w:rsidRPr="00D40956" w:rsidRDefault="00575FC2" w:rsidP="00575FC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  <w:i/>
          <w:iCs/>
          <w:sz w:val="21"/>
          <w:szCs w:val="21"/>
        </w:rPr>
      </w:pPr>
      <w:r w:rsidRPr="00D40956">
        <w:rPr>
          <w:b w:val="0"/>
          <w:bCs w:val="0"/>
          <w:i/>
          <w:iCs/>
          <w:sz w:val="21"/>
          <w:szCs w:val="21"/>
        </w:rPr>
        <w:t xml:space="preserve">       -  spoločnosť v účtovnom období neúčtoval o podmienených záväzkoch</w:t>
      </w:r>
    </w:p>
    <w:p w:rsidR="00575FC2" w:rsidRDefault="00575FC2" w:rsidP="00575FC2"/>
    <w:p w:rsidR="00575FC2" w:rsidRDefault="00575FC2" w:rsidP="00575FC2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44. Informácie k časti L. písm. c) prílohy č. 3 o podmienenom majetku</w:t>
      </w:r>
    </w:p>
    <w:p w:rsidR="00575FC2" w:rsidRPr="00D40956" w:rsidRDefault="00575FC2" w:rsidP="00575FC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  <w:i/>
          <w:iCs/>
          <w:sz w:val="21"/>
          <w:szCs w:val="21"/>
        </w:rPr>
      </w:pPr>
      <w:r w:rsidRPr="00D40956">
        <w:rPr>
          <w:b w:val="0"/>
          <w:bCs w:val="0"/>
          <w:i/>
          <w:iCs/>
          <w:sz w:val="21"/>
          <w:szCs w:val="21"/>
        </w:rPr>
        <w:t xml:space="preserve">       -  spoločnosť v účtovnom období neúčtoval o podmienen</w:t>
      </w:r>
      <w:r>
        <w:rPr>
          <w:b w:val="0"/>
          <w:bCs w:val="0"/>
          <w:i/>
          <w:iCs/>
          <w:sz w:val="21"/>
          <w:szCs w:val="21"/>
        </w:rPr>
        <w:t>om</w:t>
      </w:r>
      <w:r w:rsidRPr="00D40956">
        <w:rPr>
          <w:b w:val="0"/>
          <w:bCs w:val="0"/>
          <w:i/>
          <w:iCs/>
          <w:sz w:val="21"/>
          <w:szCs w:val="21"/>
        </w:rPr>
        <w:t xml:space="preserve"> </w:t>
      </w:r>
      <w:r>
        <w:rPr>
          <w:b w:val="0"/>
          <w:bCs w:val="0"/>
          <w:i/>
          <w:iCs/>
          <w:sz w:val="21"/>
          <w:szCs w:val="21"/>
        </w:rPr>
        <w:t>majetku</w:t>
      </w:r>
    </w:p>
    <w:p w:rsidR="00575FC2" w:rsidRDefault="00575FC2" w:rsidP="00575FC2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575FC2" w:rsidRDefault="00575FC2" w:rsidP="00575FC2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45. Informácie k časti M. prílohy č. 3 o príjmoch a výhodách členov štatutárnych orgánov, dozorných orgánov a iných orgánov</w:t>
      </w:r>
    </w:p>
    <w:p w:rsidR="00575FC2" w:rsidRPr="00D40956" w:rsidRDefault="00575FC2" w:rsidP="00575FC2">
      <w:pPr>
        <w:pStyle w:val="Nzov"/>
        <w:keepNext w:val="0"/>
        <w:widowControl w:val="0"/>
        <w:spacing w:before="0" w:beforeAutospacing="0" w:after="60"/>
        <w:jc w:val="both"/>
        <w:rPr>
          <w:b w:val="0"/>
          <w:bCs w:val="0"/>
          <w:i/>
          <w:iCs/>
          <w:sz w:val="21"/>
          <w:szCs w:val="21"/>
        </w:rPr>
      </w:pPr>
      <w:r w:rsidRPr="00D40956">
        <w:rPr>
          <w:b w:val="0"/>
          <w:bCs w:val="0"/>
          <w:i/>
          <w:iCs/>
          <w:sz w:val="21"/>
          <w:szCs w:val="21"/>
        </w:rPr>
        <w:t xml:space="preserve">       -  spoločnosť v účtovnom období neúčtoval o príjmoch a výhodách členov štatutárnych orgánov, dozorných orgánov a iných orgánov</w:t>
      </w:r>
    </w:p>
    <w:p w:rsidR="00575FC2" w:rsidRPr="003D0260" w:rsidRDefault="00575FC2" w:rsidP="00575FC2"/>
    <w:p w:rsidR="00575FC2" w:rsidRDefault="00575FC2" w:rsidP="00575FC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46. Informácie k časti N. prílohy č. 3 o ekonomických vzťahoch medzi účtovnou jednotkou a spriaznenými osobami</w:t>
      </w:r>
    </w:p>
    <w:p w:rsidR="00575FC2" w:rsidRPr="00D40956" w:rsidRDefault="00575FC2" w:rsidP="00575FC2">
      <w:pPr>
        <w:pStyle w:val="Nzov"/>
        <w:keepNext w:val="0"/>
        <w:spacing w:before="0" w:beforeAutospacing="0" w:after="0"/>
        <w:jc w:val="both"/>
        <w:rPr>
          <w:b w:val="0"/>
          <w:bCs w:val="0"/>
          <w:i/>
          <w:iCs/>
          <w:sz w:val="21"/>
          <w:szCs w:val="21"/>
        </w:rPr>
      </w:pPr>
      <w:r w:rsidRPr="00D40956">
        <w:rPr>
          <w:b w:val="0"/>
          <w:bCs w:val="0"/>
          <w:i/>
          <w:iCs/>
          <w:sz w:val="21"/>
          <w:szCs w:val="21"/>
        </w:rPr>
        <w:t xml:space="preserve">       -  spoločnosť v účtovnom období neúčtoval o ekonomických vzťahoch medzi účtovnou jednotkou a spriaznenými osobami</w:t>
      </w:r>
    </w:p>
    <w:p w:rsidR="00575FC2" w:rsidRDefault="00575FC2" w:rsidP="00575FC2">
      <w:pPr>
        <w:pStyle w:val="Nzov"/>
        <w:spacing w:before="0" w:beforeAutospacing="0" w:after="0"/>
        <w:jc w:val="left"/>
        <w:rPr>
          <w:b w:val="0"/>
          <w:bCs w:val="0"/>
          <w:i/>
          <w:iCs/>
          <w:sz w:val="21"/>
          <w:szCs w:val="21"/>
        </w:rPr>
      </w:pPr>
    </w:p>
    <w:p w:rsidR="00575FC2" w:rsidRPr="00D26E73" w:rsidRDefault="00575FC2" w:rsidP="00575FC2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 Informácie k časti P. prílohy č. 3 o zmenách vlastného imania</w:t>
      </w:r>
    </w:p>
    <w:p w:rsidR="00575FC2" w:rsidRPr="00D26E73" w:rsidRDefault="00575FC2" w:rsidP="00575FC2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118"/>
        <w:gridCol w:w="1393"/>
        <w:gridCol w:w="1393"/>
        <w:gridCol w:w="1393"/>
        <w:gridCol w:w="1393"/>
        <w:gridCol w:w="1393"/>
      </w:tblGrid>
      <w:tr w:rsidR="00575FC2" w:rsidRPr="00D26E73" w:rsidTr="00575FC2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575FC2" w:rsidRPr="00D26E73" w:rsidTr="00575FC2">
        <w:trPr>
          <w:jc w:val="center"/>
        </w:trPr>
        <w:tc>
          <w:tcPr>
            <w:tcW w:w="2156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575FC2" w:rsidRPr="00D26E73" w:rsidTr="00575FC2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5FC2" w:rsidRPr="00CB41A9" w:rsidRDefault="00575FC2" w:rsidP="00575FC2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CB41A9" w:rsidRDefault="00575FC2" w:rsidP="00575FC2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5FC2" w:rsidRPr="00CB41A9" w:rsidRDefault="00575FC2" w:rsidP="00575FC2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5FC2" w:rsidRPr="00CB41A9" w:rsidRDefault="00575FC2" w:rsidP="00575FC2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5FC2" w:rsidRPr="00CB41A9" w:rsidRDefault="00575FC2" w:rsidP="00575FC2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CB41A9" w:rsidRDefault="00575FC2" w:rsidP="00575FC2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F</w:t>
            </w:r>
          </w:p>
        </w:tc>
      </w:tr>
      <w:tr w:rsidR="00575FC2" w:rsidRPr="00D26E73" w:rsidTr="00575FC2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575FC2" w:rsidRPr="00D26E73" w:rsidTr="00575FC2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5FC2" w:rsidRPr="00D26E73" w:rsidRDefault="00575FC2" w:rsidP="009E28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9E2854">
              <w:rPr>
                <w:sz w:val="21"/>
                <w:szCs w:val="21"/>
              </w:rPr>
              <w:t>646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5FC2" w:rsidRPr="00D26E73" w:rsidRDefault="009E2854" w:rsidP="00575F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9E28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</w:t>
            </w:r>
            <w:r w:rsidR="009E2854">
              <w:rPr>
                <w:sz w:val="21"/>
                <w:szCs w:val="21"/>
              </w:rPr>
              <w:t>23</w:t>
            </w:r>
          </w:p>
        </w:tc>
      </w:tr>
      <w:tr w:rsidR="00575FC2" w:rsidRPr="00D26E73" w:rsidTr="00575FC2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5FC2" w:rsidRPr="00D26E73" w:rsidRDefault="009E2854" w:rsidP="009E28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5FC2" w:rsidRPr="00D26E73" w:rsidRDefault="009E2854" w:rsidP="009E28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-1011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5FC2" w:rsidRPr="00D26E73" w:rsidRDefault="009E2854" w:rsidP="00575F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9E2854" w:rsidP="00575F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-1011</w:t>
            </w:r>
          </w:p>
        </w:tc>
      </w:tr>
    </w:tbl>
    <w:p w:rsidR="00575FC2" w:rsidRPr="00D26E73" w:rsidRDefault="00575FC2" w:rsidP="00575FC2">
      <w:pPr>
        <w:rPr>
          <w:sz w:val="21"/>
          <w:szCs w:val="21"/>
        </w:rPr>
      </w:pPr>
    </w:p>
    <w:p w:rsidR="00575FC2" w:rsidRPr="00D26E73" w:rsidRDefault="00575FC2" w:rsidP="00575FC2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102"/>
        <w:gridCol w:w="15"/>
        <w:gridCol w:w="1379"/>
        <w:gridCol w:w="12"/>
        <w:gridCol w:w="1384"/>
        <w:gridCol w:w="9"/>
        <w:gridCol w:w="1387"/>
        <w:gridCol w:w="6"/>
        <w:gridCol w:w="1393"/>
        <w:gridCol w:w="1396"/>
      </w:tblGrid>
      <w:tr w:rsidR="00575FC2" w:rsidRPr="00D26E73" w:rsidTr="00575FC2">
        <w:trPr>
          <w:trHeight w:val="221"/>
          <w:jc w:val="center"/>
        </w:trPr>
        <w:tc>
          <w:tcPr>
            <w:tcW w:w="214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10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75FC2" w:rsidRPr="00D26E73" w:rsidTr="00575FC2">
        <w:trPr>
          <w:jc w:val="center"/>
        </w:trPr>
        <w:tc>
          <w:tcPr>
            <w:tcW w:w="2140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575FC2" w:rsidRPr="00D26E73" w:rsidTr="00575FC2">
        <w:trPr>
          <w:trHeight w:val="185"/>
          <w:jc w:val="center"/>
        </w:trPr>
        <w:tc>
          <w:tcPr>
            <w:tcW w:w="21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5FC2" w:rsidRPr="00CB41A9" w:rsidRDefault="00575FC2" w:rsidP="00575FC2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a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CB41A9" w:rsidRDefault="00575FC2" w:rsidP="00575FC2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5FC2" w:rsidRPr="00CB41A9" w:rsidRDefault="00575FC2" w:rsidP="00575FC2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5FC2" w:rsidRPr="00CB41A9" w:rsidRDefault="00575FC2" w:rsidP="00575FC2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d</w:t>
            </w:r>
          </w:p>
        </w:tc>
        <w:tc>
          <w:tcPr>
            <w:tcW w:w="14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5FC2" w:rsidRPr="00CB41A9" w:rsidRDefault="00575FC2" w:rsidP="00575FC2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CB41A9" w:rsidRDefault="00575FC2" w:rsidP="00575FC2">
            <w:pPr>
              <w:pStyle w:val="TopHeader"/>
              <w:rPr>
                <w:b w:val="0"/>
                <w:bCs w:val="0"/>
                <w:sz w:val="21"/>
                <w:szCs w:val="21"/>
              </w:rPr>
            </w:pPr>
            <w:r w:rsidRPr="00CB41A9">
              <w:rPr>
                <w:b w:val="0"/>
                <w:bCs w:val="0"/>
                <w:sz w:val="21"/>
                <w:szCs w:val="21"/>
              </w:rPr>
              <w:t>F</w:t>
            </w:r>
          </w:p>
        </w:tc>
      </w:tr>
      <w:tr w:rsidR="00575FC2" w:rsidRPr="00D26E73" w:rsidTr="00575FC2">
        <w:trPr>
          <w:trHeight w:val="330"/>
          <w:jc w:val="center"/>
        </w:trPr>
        <w:tc>
          <w:tcPr>
            <w:tcW w:w="2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420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3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575FC2" w:rsidRPr="00D26E73" w:rsidTr="00575FC2">
        <w:trPr>
          <w:trHeight w:val="330"/>
          <w:jc w:val="center"/>
        </w:trPr>
        <w:tc>
          <w:tcPr>
            <w:tcW w:w="2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330"/>
          <w:jc w:val="center"/>
        </w:trPr>
        <w:tc>
          <w:tcPr>
            <w:tcW w:w="2155" w:type="dxa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5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5FC2" w:rsidRPr="00D26E73" w:rsidRDefault="00575FC2" w:rsidP="009E28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</w:t>
            </w:r>
            <w:r w:rsidR="009E2854">
              <w:rPr>
                <w:sz w:val="21"/>
                <w:szCs w:val="21"/>
              </w:rPr>
              <w:t>98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5FC2" w:rsidRPr="00D26E73" w:rsidRDefault="00575FC2" w:rsidP="009E28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</w:t>
            </w:r>
            <w:r w:rsidR="009E2854">
              <w:rPr>
                <w:sz w:val="21"/>
                <w:szCs w:val="21"/>
              </w:rPr>
              <w:t>8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9E28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9E2854">
              <w:rPr>
                <w:sz w:val="21"/>
                <w:szCs w:val="21"/>
              </w:rPr>
              <w:t>646</w:t>
            </w:r>
          </w:p>
        </w:tc>
      </w:tr>
      <w:tr w:rsidR="00575FC2" w:rsidRPr="00D26E73" w:rsidTr="00575FC2">
        <w:trPr>
          <w:trHeight w:val="330"/>
          <w:jc w:val="center"/>
        </w:trPr>
        <w:tc>
          <w:tcPr>
            <w:tcW w:w="214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5FC2" w:rsidRPr="00D26E73" w:rsidRDefault="00575FC2" w:rsidP="009E285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</w:t>
            </w:r>
            <w:r w:rsidR="009E2854">
              <w:rPr>
                <w:sz w:val="21"/>
                <w:szCs w:val="21"/>
              </w:rPr>
              <w:t>8</w:t>
            </w:r>
          </w:p>
        </w:tc>
        <w:tc>
          <w:tcPr>
            <w:tcW w:w="14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5FC2" w:rsidRPr="00D26E73" w:rsidRDefault="009E2854" w:rsidP="00575F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4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9E2854" w:rsidP="00575F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</w:tr>
    </w:tbl>
    <w:p w:rsidR="00575FC2" w:rsidRDefault="00575FC2" w:rsidP="00575FC2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75FC2" w:rsidRPr="00D26E73" w:rsidRDefault="00575FC2" w:rsidP="00575FC2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48. Informácie k časti S. prílohy č. 3 o prehľade peňažných tokov pri použití priamej metódy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1004"/>
        <w:gridCol w:w="5153"/>
        <w:gridCol w:w="1335"/>
        <w:gridCol w:w="1591"/>
      </w:tblGrid>
      <w:tr w:rsidR="00575FC2" w:rsidRPr="00D26E73" w:rsidTr="00606595">
        <w:trPr>
          <w:trHeight w:val="300"/>
          <w:tblHeader/>
          <w:jc w:val="center"/>
        </w:trPr>
        <w:tc>
          <w:tcPr>
            <w:tcW w:w="100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Označenie položky</w:t>
            </w:r>
          </w:p>
        </w:tc>
        <w:tc>
          <w:tcPr>
            <w:tcW w:w="515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Obsah položky</w:t>
            </w:r>
          </w:p>
        </w:tc>
        <w:tc>
          <w:tcPr>
            <w:tcW w:w="13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9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75FC2" w:rsidRPr="00D26E73" w:rsidTr="00606595">
        <w:trPr>
          <w:trHeight w:val="315"/>
          <w:tblHeader/>
          <w:jc w:val="center"/>
        </w:trPr>
        <w:tc>
          <w:tcPr>
            <w:tcW w:w="100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515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33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59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rPr>
                <w:b/>
                <w:bCs/>
                <w:sz w:val="21"/>
                <w:szCs w:val="21"/>
              </w:rPr>
            </w:pPr>
          </w:p>
        </w:tc>
      </w:tr>
      <w:tr w:rsidR="00575FC2" w:rsidRPr="00D26E73" w:rsidTr="00606595">
        <w:trPr>
          <w:trHeight w:val="266"/>
          <w:jc w:val="center"/>
        </w:trPr>
        <w:tc>
          <w:tcPr>
            <w:tcW w:w="10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</w:p>
        </w:tc>
        <w:tc>
          <w:tcPr>
            <w:tcW w:w="51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Peňažné toky z prevádzkovej činnosti</w:t>
            </w:r>
          </w:p>
        </w:tc>
        <w:tc>
          <w:tcPr>
            <w:tcW w:w="13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</w:tr>
      <w:tr w:rsidR="00606595" w:rsidRPr="00D26E73" w:rsidTr="00606595">
        <w:trPr>
          <w:trHeight w:val="330"/>
          <w:jc w:val="center"/>
        </w:trPr>
        <w:tc>
          <w:tcPr>
            <w:tcW w:w="10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6595" w:rsidRPr="00D26E73" w:rsidRDefault="00606595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A. 1. </w:t>
            </w:r>
          </w:p>
        </w:tc>
        <w:tc>
          <w:tcPr>
            <w:tcW w:w="5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6595" w:rsidRPr="00D26E73" w:rsidRDefault="00606595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z predaja tovaru (+) 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6595" w:rsidRPr="00D26E73" w:rsidRDefault="00606595" w:rsidP="00575F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682</w:t>
            </w:r>
          </w:p>
        </w:tc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6595" w:rsidRPr="00D26E73" w:rsidRDefault="00606595" w:rsidP="00D025B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124</w:t>
            </w:r>
          </w:p>
        </w:tc>
      </w:tr>
      <w:tr w:rsidR="00606595" w:rsidRPr="00D26E73" w:rsidTr="00606595">
        <w:trPr>
          <w:trHeight w:val="330"/>
          <w:jc w:val="center"/>
        </w:trPr>
        <w:tc>
          <w:tcPr>
            <w:tcW w:w="10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6595" w:rsidRPr="00D26E73" w:rsidRDefault="00606595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</w:t>
            </w:r>
          </w:p>
        </w:tc>
        <w:tc>
          <w:tcPr>
            <w:tcW w:w="5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6595" w:rsidRPr="00D26E73" w:rsidRDefault="00606595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nákup tovaru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6595" w:rsidRPr="00D26E73" w:rsidRDefault="00606595" w:rsidP="00575F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619</w:t>
            </w:r>
          </w:p>
        </w:tc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6595" w:rsidRPr="00D26E73" w:rsidRDefault="00606595" w:rsidP="00D025B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101</w:t>
            </w:r>
          </w:p>
        </w:tc>
      </w:tr>
      <w:tr w:rsidR="00606595" w:rsidRPr="00D26E73" w:rsidTr="00606595">
        <w:trPr>
          <w:trHeight w:val="330"/>
          <w:jc w:val="center"/>
        </w:trPr>
        <w:tc>
          <w:tcPr>
            <w:tcW w:w="10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6595" w:rsidRPr="00D26E73" w:rsidRDefault="00606595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3.</w:t>
            </w:r>
          </w:p>
        </w:tc>
        <w:tc>
          <w:tcPr>
            <w:tcW w:w="5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6595" w:rsidRPr="00D26E73" w:rsidRDefault="00606595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vlastných výrobkov (+)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6595" w:rsidRPr="00D26E73" w:rsidRDefault="00606595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6595" w:rsidRPr="00D26E73" w:rsidRDefault="00606595" w:rsidP="00D025B6">
            <w:pPr>
              <w:pStyle w:val="Value"/>
              <w:rPr>
                <w:sz w:val="21"/>
                <w:szCs w:val="21"/>
              </w:rPr>
            </w:pPr>
          </w:p>
        </w:tc>
      </w:tr>
      <w:tr w:rsidR="00606595" w:rsidRPr="00D26E73" w:rsidTr="00606595">
        <w:trPr>
          <w:trHeight w:val="330"/>
          <w:jc w:val="center"/>
        </w:trPr>
        <w:tc>
          <w:tcPr>
            <w:tcW w:w="10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6595" w:rsidRPr="00D26E73" w:rsidRDefault="00606595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4.</w:t>
            </w:r>
          </w:p>
        </w:tc>
        <w:tc>
          <w:tcPr>
            <w:tcW w:w="5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6595" w:rsidRPr="00D26E73" w:rsidRDefault="00606595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služieb (+)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6595" w:rsidRPr="00D26E73" w:rsidRDefault="00606595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6595" w:rsidRPr="00D26E73" w:rsidRDefault="00606595" w:rsidP="00D025B6">
            <w:pPr>
              <w:pStyle w:val="Value"/>
              <w:rPr>
                <w:sz w:val="21"/>
                <w:szCs w:val="21"/>
              </w:rPr>
            </w:pPr>
          </w:p>
        </w:tc>
      </w:tr>
      <w:tr w:rsidR="00606595" w:rsidRPr="00D26E73" w:rsidTr="00606595">
        <w:trPr>
          <w:trHeight w:val="543"/>
          <w:jc w:val="center"/>
        </w:trPr>
        <w:tc>
          <w:tcPr>
            <w:tcW w:w="10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6595" w:rsidRPr="00D26E73" w:rsidRDefault="00606595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5.</w:t>
            </w:r>
          </w:p>
        </w:tc>
        <w:tc>
          <w:tcPr>
            <w:tcW w:w="5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6595" w:rsidRPr="00D26E73" w:rsidRDefault="00606595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materiálu, energie a ostatných neskladovateľných dodávok (-)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6595" w:rsidRPr="00D26E73" w:rsidRDefault="00606595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6595" w:rsidRPr="00D26E73" w:rsidRDefault="00606595" w:rsidP="00D025B6">
            <w:pPr>
              <w:pStyle w:val="Value"/>
              <w:rPr>
                <w:sz w:val="21"/>
                <w:szCs w:val="21"/>
              </w:rPr>
            </w:pPr>
          </w:p>
        </w:tc>
      </w:tr>
      <w:tr w:rsidR="00606595" w:rsidRPr="00D26E73" w:rsidTr="00606595">
        <w:trPr>
          <w:trHeight w:val="330"/>
          <w:jc w:val="center"/>
        </w:trPr>
        <w:tc>
          <w:tcPr>
            <w:tcW w:w="10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6595" w:rsidRPr="00D26E73" w:rsidRDefault="00606595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6.</w:t>
            </w:r>
          </w:p>
        </w:tc>
        <w:tc>
          <w:tcPr>
            <w:tcW w:w="5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6595" w:rsidRPr="00D26E73" w:rsidRDefault="00606595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služby (-)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6595" w:rsidRPr="00D26E73" w:rsidRDefault="00606595" w:rsidP="00575F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6595" w:rsidRPr="00D26E73" w:rsidRDefault="00606595" w:rsidP="00D025B6">
            <w:pPr>
              <w:pStyle w:val="Value"/>
              <w:rPr>
                <w:sz w:val="21"/>
                <w:szCs w:val="21"/>
              </w:rPr>
            </w:pPr>
          </w:p>
        </w:tc>
      </w:tr>
      <w:tr w:rsidR="00606595" w:rsidRPr="00D26E73" w:rsidTr="00606595">
        <w:trPr>
          <w:trHeight w:val="330"/>
          <w:jc w:val="center"/>
        </w:trPr>
        <w:tc>
          <w:tcPr>
            <w:tcW w:w="10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6595" w:rsidRPr="00D26E73" w:rsidRDefault="00606595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7.</w:t>
            </w:r>
          </w:p>
        </w:tc>
        <w:tc>
          <w:tcPr>
            <w:tcW w:w="5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6595" w:rsidRPr="00D26E73" w:rsidRDefault="00606595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osobné náklady (-)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6595" w:rsidRPr="00D26E73" w:rsidRDefault="00606595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6595" w:rsidRPr="00D26E73" w:rsidRDefault="00606595" w:rsidP="00D025B6">
            <w:pPr>
              <w:pStyle w:val="Value"/>
              <w:rPr>
                <w:sz w:val="21"/>
                <w:szCs w:val="21"/>
              </w:rPr>
            </w:pPr>
          </w:p>
        </w:tc>
      </w:tr>
      <w:tr w:rsidR="00606595" w:rsidRPr="00D26E73" w:rsidTr="00606595">
        <w:trPr>
          <w:trHeight w:val="571"/>
          <w:jc w:val="center"/>
        </w:trPr>
        <w:tc>
          <w:tcPr>
            <w:tcW w:w="10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6595" w:rsidRPr="00D26E73" w:rsidRDefault="00606595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8.</w:t>
            </w:r>
          </w:p>
        </w:tc>
        <w:tc>
          <w:tcPr>
            <w:tcW w:w="5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6595" w:rsidRPr="00D26E73" w:rsidRDefault="00606595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dane a poplatky, s výnimkou výdavkov na daň z príjmov účtovnej jednotky (-)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6595" w:rsidRPr="00D26E73" w:rsidRDefault="00606595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6595" w:rsidRPr="00D26E73" w:rsidRDefault="00606595" w:rsidP="00D025B6">
            <w:pPr>
              <w:pStyle w:val="Value"/>
              <w:rPr>
                <w:sz w:val="21"/>
                <w:szCs w:val="21"/>
              </w:rPr>
            </w:pPr>
          </w:p>
        </w:tc>
      </w:tr>
      <w:tr w:rsidR="00606595" w:rsidRPr="00D26E73" w:rsidTr="00606595">
        <w:trPr>
          <w:trHeight w:val="815"/>
          <w:jc w:val="center"/>
        </w:trPr>
        <w:tc>
          <w:tcPr>
            <w:tcW w:w="10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6595" w:rsidRPr="00D26E73" w:rsidRDefault="00606595" w:rsidP="00575FC2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*</w:t>
            </w:r>
          </w:p>
        </w:tc>
        <w:tc>
          <w:tcPr>
            <w:tcW w:w="5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6595" w:rsidRPr="00D26E73" w:rsidRDefault="00606595" w:rsidP="00575FC2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>Peňažné toky z prevádzkovej činnosti okrem príjmov a výdavkov, ktoré sa uvádzajú osobitne v iných častiach prehľadu peňažných tokov (+/-), (súčet A. 1. až A. 16.)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6595" w:rsidRPr="00542A47" w:rsidRDefault="00606595" w:rsidP="00575FC2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60</w:t>
            </w:r>
          </w:p>
        </w:tc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6595" w:rsidRPr="00542A47" w:rsidRDefault="00606595" w:rsidP="00D025B6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101</w:t>
            </w:r>
          </w:p>
        </w:tc>
      </w:tr>
      <w:tr w:rsidR="00606595" w:rsidRPr="00D26E73" w:rsidTr="00606595">
        <w:trPr>
          <w:trHeight w:val="330"/>
          <w:jc w:val="center"/>
        </w:trPr>
        <w:tc>
          <w:tcPr>
            <w:tcW w:w="10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6595" w:rsidRPr="00D26E73" w:rsidRDefault="00606595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6595" w:rsidRPr="00D26E73" w:rsidRDefault="00606595" w:rsidP="00575FC2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>Peňažné toky z prevádzkovej činnosti (+/-)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br/>
              <w:t>(súčet A. 1. až A. 20.)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6595" w:rsidRPr="00542A47" w:rsidRDefault="00606595" w:rsidP="00575FC2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60</w:t>
            </w:r>
          </w:p>
        </w:tc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6595" w:rsidRPr="00542A47" w:rsidRDefault="00606595" w:rsidP="00D025B6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101</w:t>
            </w:r>
          </w:p>
        </w:tc>
      </w:tr>
      <w:tr w:rsidR="00606595" w:rsidRPr="00D26E73" w:rsidTr="00606595">
        <w:trPr>
          <w:trHeight w:val="330"/>
          <w:jc w:val="center"/>
        </w:trPr>
        <w:tc>
          <w:tcPr>
            <w:tcW w:w="10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6595" w:rsidRPr="00D26E73" w:rsidRDefault="00606595" w:rsidP="00575FC2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> A.</w:t>
            </w:r>
          </w:p>
        </w:tc>
        <w:tc>
          <w:tcPr>
            <w:tcW w:w="5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6595" w:rsidRPr="00D26E73" w:rsidRDefault="00606595" w:rsidP="00575FC2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 xml:space="preserve">Čisté peňažné toky z prevádzkovej </w:t>
            </w:r>
            <w:r>
              <w:rPr>
                <w:b/>
                <w:bCs/>
                <w:i/>
                <w:iCs/>
                <w:sz w:val="21"/>
                <w:szCs w:val="21"/>
              </w:rPr>
              <w:t>činnosti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br/>
              <w:t>(súčet A. 1. až A. 23.)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6595" w:rsidRPr="00542A47" w:rsidRDefault="00606595" w:rsidP="0060659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60</w:t>
            </w:r>
          </w:p>
        </w:tc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6595" w:rsidRPr="00542A47" w:rsidRDefault="00606595" w:rsidP="00D025B6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101</w:t>
            </w:r>
          </w:p>
        </w:tc>
      </w:tr>
      <w:tr w:rsidR="00575FC2" w:rsidRPr="00D26E73" w:rsidTr="00606595">
        <w:trPr>
          <w:trHeight w:val="330"/>
          <w:jc w:val="center"/>
        </w:trPr>
        <w:tc>
          <w:tcPr>
            <w:tcW w:w="10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Peňažné toky z investičnej činnosti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542A47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542A47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575FC2" w:rsidRPr="00D26E73" w:rsidTr="00606595">
        <w:trPr>
          <w:trHeight w:val="360"/>
          <w:jc w:val="center"/>
        </w:trPr>
        <w:tc>
          <w:tcPr>
            <w:tcW w:w="10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1.</w:t>
            </w:r>
          </w:p>
        </w:tc>
        <w:tc>
          <w:tcPr>
            <w:tcW w:w="5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dlhodobého nehmotného majetku (-)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</w:tr>
      <w:tr w:rsidR="00575FC2" w:rsidRPr="00D26E73" w:rsidTr="00606595">
        <w:trPr>
          <w:trHeight w:val="360"/>
          <w:jc w:val="center"/>
        </w:trPr>
        <w:tc>
          <w:tcPr>
            <w:tcW w:w="10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2.</w:t>
            </w:r>
          </w:p>
        </w:tc>
        <w:tc>
          <w:tcPr>
            <w:tcW w:w="5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dlhodobého hmotného majetku (-)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606595" w:rsidP="00575F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3367</w:t>
            </w:r>
          </w:p>
        </w:tc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</w:tr>
      <w:tr w:rsidR="00575FC2" w:rsidRPr="00D26E73" w:rsidTr="00606595">
        <w:trPr>
          <w:trHeight w:val="330"/>
          <w:jc w:val="center"/>
        </w:trPr>
        <w:tc>
          <w:tcPr>
            <w:tcW w:w="10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5.</w:t>
            </w:r>
          </w:p>
        </w:tc>
        <w:tc>
          <w:tcPr>
            <w:tcW w:w="5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dlhodobého hmotného majetku (+)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</w:tr>
      <w:tr w:rsidR="00575FC2" w:rsidRPr="00D26E73" w:rsidTr="00606595">
        <w:trPr>
          <w:trHeight w:val="330"/>
          <w:jc w:val="center"/>
        </w:trPr>
        <w:tc>
          <w:tcPr>
            <w:tcW w:w="10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>B.</w:t>
            </w:r>
          </w:p>
        </w:tc>
        <w:tc>
          <w:tcPr>
            <w:tcW w:w="5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 xml:space="preserve">Čisté peňažné toky z investičnej </w:t>
            </w:r>
            <w:r>
              <w:rPr>
                <w:b/>
                <w:bCs/>
                <w:i/>
                <w:iCs/>
                <w:sz w:val="21"/>
                <w:szCs w:val="21"/>
              </w:rPr>
              <w:t>činnosti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br/>
              <w:t xml:space="preserve"> (súčet B. 1. až B. 19.)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542A47" w:rsidRDefault="00606595" w:rsidP="00575FC2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-3367</w:t>
            </w:r>
          </w:p>
        </w:tc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542A47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575FC2" w:rsidRPr="00D26E73" w:rsidTr="00606595">
        <w:trPr>
          <w:trHeight w:val="330"/>
          <w:jc w:val="center"/>
        </w:trPr>
        <w:tc>
          <w:tcPr>
            <w:tcW w:w="10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</w:p>
        </w:tc>
        <w:tc>
          <w:tcPr>
            <w:tcW w:w="5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Peňažné toky z finančnej činnosti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542A47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542A47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575FC2" w:rsidRPr="00D26E73" w:rsidTr="00606595">
        <w:trPr>
          <w:trHeight w:val="330"/>
          <w:jc w:val="center"/>
        </w:trPr>
        <w:tc>
          <w:tcPr>
            <w:tcW w:w="10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5.</w:t>
            </w:r>
          </w:p>
        </w:tc>
        <w:tc>
          <w:tcPr>
            <w:tcW w:w="5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prijatých pôžičiek (+)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606595" w:rsidP="00575F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1700</w:t>
            </w:r>
          </w:p>
        </w:tc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</w:tr>
      <w:tr w:rsidR="00575FC2" w:rsidRPr="00D26E73" w:rsidTr="00606595">
        <w:trPr>
          <w:trHeight w:val="330"/>
          <w:jc w:val="center"/>
        </w:trPr>
        <w:tc>
          <w:tcPr>
            <w:tcW w:w="10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>C.</w:t>
            </w:r>
          </w:p>
        </w:tc>
        <w:tc>
          <w:tcPr>
            <w:tcW w:w="5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>Čisté peňažné toky z finančnej činnosti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br/>
              <w:t>(súčet C. 1. až C. 9.)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542A47" w:rsidRDefault="00606595" w:rsidP="00575FC2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1700</w:t>
            </w:r>
          </w:p>
        </w:tc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542A47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575FC2" w:rsidRPr="00D26E73" w:rsidTr="00606595">
        <w:trPr>
          <w:trHeight w:val="660"/>
          <w:jc w:val="center"/>
        </w:trPr>
        <w:tc>
          <w:tcPr>
            <w:tcW w:w="10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D.</w:t>
            </w:r>
          </w:p>
        </w:tc>
        <w:tc>
          <w:tcPr>
            <w:tcW w:w="5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Čisté zvýšenie alebo čisté zníženie peňažných prostriedkov </w:t>
            </w:r>
            <w:r>
              <w:rPr>
                <w:b/>
                <w:bCs/>
                <w:sz w:val="21"/>
                <w:szCs w:val="21"/>
              </w:rPr>
              <w:br/>
            </w:r>
            <w:r w:rsidRPr="00D26E73">
              <w:rPr>
                <w:b/>
                <w:bCs/>
                <w:sz w:val="21"/>
                <w:szCs w:val="21"/>
              </w:rPr>
              <w:t>(+/-), (súčet A + B + C)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542A47" w:rsidRDefault="00606595" w:rsidP="00575FC2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1607</w:t>
            </w:r>
          </w:p>
        </w:tc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542A47" w:rsidRDefault="00606595" w:rsidP="0060659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101</w:t>
            </w:r>
          </w:p>
        </w:tc>
      </w:tr>
      <w:tr w:rsidR="00575FC2" w:rsidRPr="00D26E73" w:rsidTr="00606595">
        <w:trPr>
          <w:trHeight w:val="451"/>
          <w:jc w:val="center"/>
        </w:trPr>
        <w:tc>
          <w:tcPr>
            <w:tcW w:w="10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E. </w:t>
            </w:r>
          </w:p>
        </w:tc>
        <w:tc>
          <w:tcPr>
            <w:tcW w:w="5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peňažných prostriedkov a peňažných ekvivalentov na začiatku účtovného obdobia (+/-)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542A47" w:rsidRDefault="00606595" w:rsidP="00575FC2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3675</w:t>
            </w:r>
          </w:p>
        </w:tc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542A47" w:rsidRDefault="00606595" w:rsidP="0060659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4354</w:t>
            </w:r>
          </w:p>
        </w:tc>
      </w:tr>
      <w:tr w:rsidR="00575FC2" w:rsidRPr="00D26E73" w:rsidTr="00606595">
        <w:trPr>
          <w:trHeight w:val="1020"/>
          <w:jc w:val="center"/>
        </w:trPr>
        <w:tc>
          <w:tcPr>
            <w:tcW w:w="10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F. </w:t>
            </w:r>
          </w:p>
        </w:tc>
        <w:tc>
          <w:tcPr>
            <w:tcW w:w="5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peňažných prostriedkov a peňažných ekvivalentov na konci účtovného obdobia pred zohľadnením kurzových rozdielov vyčíslených ku dňu, ku ktorému sa zostavuje účtovná závierka (+/-)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542A47" w:rsidRDefault="00606595" w:rsidP="00575FC2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57</w:t>
            </w:r>
          </w:p>
        </w:tc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542A47" w:rsidRDefault="00606595" w:rsidP="00575FC2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3675</w:t>
            </w:r>
          </w:p>
        </w:tc>
      </w:tr>
      <w:tr w:rsidR="00575FC2" w:rsidRPr="00D26E73" w:rsidTr="00606595">
        <w:trPr>
          <w:trHeight w:val="690"/>
          <w:jc w:val="center"/>
        </w:trPr>
        <w:tc>
          <w:tcPr>
            <w:tcW w:w="10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G. </w:t>
            </w:r>
          </w:p>
        </w:tc>
        <w:tc>
          <w:tcPr>
            <w:tcW w:w="5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Kurzové rozdiely vyčíslené k peňažným prostriedkom a peňažným ekvivalentom ku dňu, ku ktorému sa zostavuje účtovná závierka (+/-)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542A47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542A47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575FC2" w:rsidRPr="00D26E73" w:rsidTr="00606595">
        <w:trPr>
          <w:trHeight w:val="1035"/>
          <w:jc w:val="center"/>
        </w:trPr>
        <w:tc>
          <w:tcPr>
            <w:tcW w:w="10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H. </w:t>
            </w:r>
          </w:p>
        </w:tc>
        <w:tc>
          <w:tcPr>
            <w:tcW w:w="51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5FC2" w:rsidRPr="00542A47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5FC2" w:rsidRPr="00542A47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</w:tbl>
    <w:p w:rsidR="00575FC2" w:rsidRDefault="00575FC2" w:rsidP="00575FC2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</w:p>
    <w:p w:rsidR="00575FC2" w:rsidRDefault="00575FC2" w:rsidP="00575FC2"/>
    <w:p w:rsidR="00575FC2" w:rsidRDefault="00575FC2" w:rsidP="00575FC2"/>
    <w:p w:rsidR="00575FC2" w:rsidRDefault="00575FC2" w:rsidP="00575FC2"/>
    <w:p w:rsidR="00575FC2" w:rsidRPr="00F13A4E" w:rsidRDefault="00575FC2" w:rsidP="00575FC2"/>
    <w:p w:rsidR="00575FC2" w:rsidRPr="00D26E73" w:rsidRDefault="00575FC2" w:rsidP="00575FC2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49. Informácie k časti T. prílohy č. 3 o prehľade peňažných tokov pri použití nepriamej metódy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1157"/>
        <w:gridCol w:w="5013"/>
        <w:gridCol w:w="1322"/>
        <w:gridCol w:w="1591"/>
      </w:tblGrid>
      <w:tr w:rsidR="00575FC2" w:rsidRPr="00D26E73" w:rsidTr="00575FC2">
        <w:trPr>
          <w:trHeight w:val="300"/>
          <w:tblHeader/>
          <w:jc w:val="center"/>
        </w:trPr>
        <w:tc>
          <w:tcPr>
            <w:tcW w:w="11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Označenie položky</w:t>
            </w:r>
          </w:p>
        </w:tc>
        <w:tc>
          <w:tcPr>
            <w:tcW w:w="510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75FC2" w:rsidRPr="00D26E73" w:rsidTr="00575FC2">
        <w:trPr>
          <w:trHeight w:val="770"/>
          <w:tblHeader/>
          <w:jc w:val="center"/>
        </w:trPr>
        <w:tc>
          <w:tcPr>
            <w:tcW w:w="1177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</w:p>
        </w:tc>
        <w:tc>
          <w:tcPr>
            <w:tcW w:w="510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330"/>
          <w:jc w:val="center"/>
        </w:trPr>
        <w:tc>
          <w:tcPr>
            <w:tcW w:w="11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542A47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542A47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3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Z/S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z bežnej činnosti pred zdanením daňou z príjmov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841FC2" w:rsidP="00841F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-1011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606595" w:rsidP="00575F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</w:tr>
      <w:tr w:rsidR="00575FC2" w:rsidRPr="00D26E73" w:rsidTr="00575FC2">
        <w:trPr>
          <w:trHeight w:val="6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A. 1.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 xml:space="preserve">Nepeňažné operácie ovplyvňujúce výsledok hospodárenia z bežnej činnosti pred zdanením daňou z príjmov (+/-), </w:t>
            </w:r>
            <w:r>
              <w:rPr>
                <w:i/>
                <w:iCs/>
                <w:sz w:val="21"/>
                <w:szCs w:val="21"/>
              </w:rPr>
              <w:br/>
            </w:r>
            <w:r w:rsidRPr="00D26E73">
              <w:rPr>
                <w:i/>
                <w:iCs/>
                <w:sz w:val="21"/>
                <w:szCs w:val="21"/>
              </w:rPr>
              <w:t>(súčet A. 1. 1. až A. 1. 13.)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42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Odpisy dlhodobého nehmotného majetku a dlhodobého hmotného majetku</w:t>
            </w:r>
            <w:r w:rsidRPr="00D26E73">
              <w:rPr>
                <w:sz w:val="21"/>
                <w:szCs w:val="21"/>
                <w:vertAlign w:val="superscript"/>
              </w:rPr>
              <w:t xml:space="preserve"> 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841FC2" w:rsidP="00575F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102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2.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1065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>Peňažné toky z prevádzkovej činnosti s výnimkou príjmov a výdavkov, ktoré sa uvádzajú osobitne v iných častiach prehľadu peňažných tokov (+/-),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br/>
              <w:t>(súčet Z/S +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542A47" w:rsidRDefault="00841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-915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542A47" w:rsidRDefault="00606595" w:rsidP="00575FC2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23</w:t>
            </w:r>
          </w:p>
        </w:tc>
      </w:tr>
      <w:tr w:rsidR="00575FC2" w:rsidRPr="00D26E73" w:rsidTr="00575FC2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>Peňažné toky z prevádzkovej činnosti (+/-),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br/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841FC2" w:rsidP="00575F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-915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606595" w:rsidP="00575F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</w:tr>
      <w:tr w:rsidR="00575FC2" w:rsidRPr="00D26E73" w:rsidTr="00575FC2">
        <w:trPr>
          <w:trHeight w:val="599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>A.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>Čisté peňažné toky z prevádzkovej činnosti (+/-),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br/>
              <w:t>(súčet Z/S + A. 1. až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841FC2" w:rsidP="00575F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-915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606595" w:rsidP="00575F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</w:tr>
      <w:tr w:rsidR="00575FC2" w:rsidRPr="00D26E73" w:rsidTr="00575FC2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542A47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542A47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3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36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2.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4.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285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5.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>B.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>Čisté peňažné toky z investičnej činnosti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br/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542A47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542A47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542A47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542A47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C. 1.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Peňažné toky vo vlastnom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1.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588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2.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 ďalších vkladov do vlastného imania spoločníkmi alebo fyzickou osobou, ktorá je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33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>C.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>Čisté peňažné toky z finančnej činnosti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br/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pStyle w:val="Value"/>
              <w:rPr>
                <w:sz w:val="21"/>
                <w:szCs w:val="21"/>
              </w:rPr>
            </w:pPr>
          </w:p>
        </w:tc>
      </w:tr>
      <w:tr w:rsidR="00575FC2" w:rsidRPr="00D26E73" w:rsidTr="00575FC2">
        <w:trPr>
          <w:trHeight w:val="529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D.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Čisté zvýšenie alebo čisté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542A47" w:rsidRDefault="00841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-915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542A47" w:rsidRDefault="00606595" w:rsidP="00575FC2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23</w:t>
            </w:r>
          </w:p>
        </w:tc>
      </w:tr>
      <w:tr w:rsidR="00575FC2" w:rsidRPr="00D26E73" w:rsidTr="00575FC2">
        <w:trPr>
          <w:trHeight w:val="553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E. 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peňažných prostriedkov a peňažných ekvivalentov</w:t>
            </w:r>
            <w:r w:rsidRPr="00D26E73">
              <w:rPr>
                <w:b/>
                <w:bCs/>
                <w:sz w:val="21"/>
                <w:szCs w:val="21"/>
              </w:rPr>
              <w:br/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542A47" w:rsidRDefault="00841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3675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542A47" w:rsidRDefault="00575FC2" w:rsidP="00606595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43</w:t>
            </w:r>
            <w:r w:rsidR="00606595">
              <w:rPr>
                <w:b/>
                <w:bCs/>
                <w:sz w:val="21"/>
                <w:szCs w:val="21"/>
              </w:rPr>
              <w:t>54</w:t>
            </w:r>
          </w:p>
        </w:tc>
      </w:tr>
      <w:tr w:rsidR="00575FC2" w:rsidRPr="00D26E73" w:rsidTr="00575FC2">
        <w:trPr>
          <w:trHeight w:val="1020"/>
          <w:jc w:val="center"/>
        </w:trPr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D26E73" w:rsidRDefault="00575FC2" w:rsidP="00575FC2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 xml:space="preserve">F. </w:t>
            </w:r>
          </w:p>
        </w:tc>
        <w:tc>
          <w:tcPr>
            <w:tcW w:w="5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5FC2" w:rsidRPr="00D26E73" w:rsidRDefault="00575FC2" w:rsidP="00575FC2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peňažných prostriedkov a peňažných ekvivalentov</w:t>
            </w:r>
            <w:r w:rsidRPr="00D26E73">
              <w:rPr>
                <w:b/>
                <w:bCs/>
                <w:sz w:val="21"/>
                <w:szCs w:val="21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542A47" w:rsidRDefault="00575FC2" w:rsidP="00575FC2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</w:t>
            </w:r>
            <w:r w:rsidR="00841FC2">
              <w:rPr>
                <w:b/>
                <w:bCs/>
                <w:sz w:val="21"/>
                <w:szCs w:val="21"/>
              </w:rPr>
              <w:t>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5FC2" w:rsidRPr="00542A47" w:rsidRDefault="00841FC2" w:rsidP="00841FC2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3675</w:t>
            </w:r>
          </w:p>
        </w:tc>
      </w:tr>
    </w:tbl>
    <w:p w:rsidR="00575FC2" w:rsidRPr="00D26E73" w:rsidRDefault="00575FC2" w:rsidP="00575FC2">
      <w:pPr>
        <w:rPr>
          <w:sz w:val="21"/>
          <w:szCs w:val="21"/>
        </w:rPr>
      </w:pPr>
    </w:p>
    <w:p w:rsidR="00575FC2" w:rsidRDefault="00575FC2" w:rsidP="00575FC2"/>
    <w:p w:rsidR="00575FC2" w:rsidRDefault="00575FC2" w:rsidP="004D4FC6">
      <w:pPr>
        <w:pStyle w:val="Nzov"/>
        <w:spacing w:before="0" w:beforeAutospacing="0" w:after="240"/>
        <w:jc w:val="right"/>
        <w:rPr>
          <w:b w:val="0"/>
        </w:rPr>
      </w:pPr>
    </w:p>
    <w:p w:rsidR="00575FC2" w:rsidRDefault="00575FC2" w:rsidP="004D4FC6">
      <w:pPr>
        <w:pStyle w:val="Nzov"/>
        <w:spacing w:before="0" w:beforeAutospacing="0" w:after="240"/>
        <w:jc w:val="right"/>
        <w:rPr>
          <w:b w:val="0"/>
        </w:rPr>
      </w:pPr>
    </w:p>
    <w:p w:rsidR="00575FC2" w:rsidRDefault="00575FC2" w:rsidP="004D4FC6">
      <w:pPr>
        <w:pStyle w:val="Nzov"/>
        <w:spacing w:before="0" w:beforeAutospacing="0" w:after="240"/>
        <w:jc w:val="right"/>
        <w:rPr>
          <w:b w:val="0"/>
        </w:rPr>
      </w:pPr>
    </w:p>
    <w:p w:rsidR="00575FC2" w:rsidRDefault="00575FC2" w:rsidP="004D4FC6">
      <w:pPr>
        <w:pStyle w:val="Nzov"/>
        <w:spacing w:before="0" w:beforeAutospacing="0" w:after="240"/>
        <w:jc w:val="right"/>
        <w:rPr>
          <w:b w:val="0"/>
        </w:rPr>
      </w:pPr>
    </w:p>
    <w:p w:rsidR="00575FC2" w:rsidRDefault="00575FC2" w:rsidP="004D4FC6">
      <w:pPr>
        <w:pStyle w:val="Nzov"/>
        <w:spacing w:before="0" w:beforeAutospacing="0" w:after="240"/>
        <w:jc w:val="right"/>
        <w:rPr>
          <w:b w:val="0"/>
        </w:rPr>
      </w:pPr>
    </w:p>
    <w:p w:rsidR="00575FC2" w:rsidRDefault="00575FC2" w:rsidP="004D4FC6">
      <w:pPr>
        <w:pStyle w:val="Nzov"/>
        <w:spacing w:before="0" w:beforeAutospacing="0" w:after="240"/>
        <w:jc w:val="right"/>
        <w:rPr>
          <w:b w:val="0"/>
        </w:rPr>
      </w:pPr>
    </w:p>
    <w:p w:rsidR="00575FC2" w:rsidRDefault="00575FC2" w:rsidP="004D4FC6">
      <w:pPr>
        <w:pStyle w:val="Nzov"/>
        <w:spacing w:before="0" w:beforeAutospacing="0" w:after="240"/>
        <w:jc w:val="right"/>
        <w:rPr>
          <w:b w:val="0"/>
        </w:rPr>
      </w:pPr>
    </w:p>
    <w:p w:rsidR="00575FC2" w:rsidRDefault="00575FC2" w:rsidP="004D4FC6">
      <w:pPr>
        <w:pStyle w:val="Nzov"/>
        <w:spacing w:before="0" w:beforeAutospacing="0" w:after="240"/>
        <w:jc w:val="right"/>
        <w:rPr>
          <w:b w:val="0"/>
        </w:rPr>
      </w:pPr>
    </w:p>
    <w:p w:rsidR="00575FC2" w:rsidRDefault="00575FC2" w:rsidP="004D4FC6">
      <w:pPr>
        <w:pStyle w:val="Nzov"/>
        <w:spacing w:before="0" w:beforeAutospacing="0" w:after="240"/>
        <w:jc w:val="right"/>
        <w:rPr>
          <w:b w:val="0"/>
        </w:rPr>
      </w:pPr>
    </w:p>
    <w:p w:rsidR="00575FC2" w:rsidRDefault="00575FC2" w:rsidP="004D4FC6">
      <w:pPr>
        <w:pStyle w:val="Nzov"/>
        <w:spacing w:before="0" w:beforeAutospacing="0" w:after="240"/>
        <w:jc w:val="right"/>
        <w:rPr>
          <w:b w:val="0"/>
        </w:rPr>
      </w:pPr>
    </w:p>
    <w:p w:rsidR="00575FC2" w:rsidRDefault="00575FC2" w:rsidP="004D4FC6">
      <w:pPr>
        <w:pStyle w:val="Nzov"/>
        <w:spacing w:before="0" w:beforeAutospacing="0" w:after="240"/>
        <w:jc w:val="right"/>
        <w:rPr>
          <w:b w:val="0"/>
        </w:rPr>
      </w:pPr>
    </w:p>
    <w:p w:rsidR="00575FC2" w:rsidRDefault="00575FC2" w:rsidP="004D4FC6">
      <w:pPr>
        <w:pStyle w:val="Nzov"/>
        <w:spacing w:before="0" w:beforeAutospacing="0" w:after="240"/>
        <w:jc w:val="right"/>
        <w:rPr>
          <w:b w:val="0"/>
        </w:rPr>
      </w:pPr>
    </w:p>
    <w:sectPr w:rsidR="00575FC2" w:rsidSect="00575FC2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3A1E" w:rsidRDefault="000C3A1E" w:rsidP="00FE69E0">
      <w:r>
        <w:separator/>
      </w:r>
    </w:p>
  </w:endnote>
  <w:endnote w:type="continuationSeparator" w:id="0">
    <w:p w:rsidR="000C3A1E" w:rsidRDefault="000C3A1E" w:rsidP="00FE69E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FC2" w:rsidRDefault="00575FC2" w:rsidP="00575FC2">
    <w:pPr>
      <w:jc w:val="right"/>
    </w:pPr>
    <w:fldSimple w:instr=" PAGE   \* MERGEFORMAT ">
      <w:r w:rsidR="00841FC2">
        <w:rPr>
          <w:noProof/>
        </w:rPr>
        <w:t>12</w:t>
      </w:r>
    </w:fldSimple>
  </w:p>
  <w:p w:rsidR="00575FC2" w:rsidRDefault="00575FC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3A1E" w:rsidRDefault="000C3A1E" w:rsidP="00FE69E0">
      <w:r>
        <w:separator/>
      </w:r>
    </w:p>
  </w:footnote>
  <w:footnote w:type="continuationSeparator" w:id="0">
    <w:p w:rsidR="000C3A1E" w:rsidRDefault="000C3A1E" w:rsidP="00FE69E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D4FC6"/>
    <w:rsid w:val="000131FC"/>
    <w:rsid w:val="00050375"/>
    <w:rsid w:val="000C3A1E"/>
    <w:rsid w:val="00483720"/>
    <w:rsid w:val="004D4FC6"/>
    <w:rsid w:val="00575FC2"/>
    <w:rsid w:val="00606595"/>
    <w:rsid w:val="00771050"/>
    <w:rsid w:val="00841FC2"/>
    <w:rsid w:val="0098776B"/>
    <w:rsid w:val="009E2854"/>
    <w:rsid w:val="00CC2CE7"/>
    <w:rsid w:val="00FE69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D4FC6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4D4FC6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4D4FC6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4D4FC6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4D4FC6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4D4FC6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4D4FC6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4D4FC6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4D4FC6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4D4FC6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4D4FC6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4D4FC6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4D4FC6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4D4FC6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4D4FC6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4D4FC6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4D4FC6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4D4FC6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4D4FC6"/>
    <w:rPr>
      <w:rFonts w:ascii="Cambria" w:eastAsia="Times New Roman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4D4FC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4D4FC6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4D4FC6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rsid w:val="004D4FC6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uiPriority w:val="99"/>
    <w:qFormat/>
    <w:rsid w:val="004D4FC6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4D4FC6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unhideWhenUsed/>
    <w:qFormat/>
    <w:rsid w:val="004D4FC6"/>
    <w:pPr>
      <w:outlineLvl w:val="9"/>
    </w:pPr>
  </w:style>
  <w:style w:type="paragraph" w:customStyle="1" w:styleId="TopHeader">
    <w:name w:val="Top Header"/>
    <w:basedOn w:val="Normlny"/>
    <w:uiPriority w:val="99"/>
    <w:qFormat/>
    <w:rsid w:val="004D4FC6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4D4FC6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4D4FC6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4D4FC6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4D4FC6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4D4FC6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4D4FC6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4D4FC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4D4FC6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4D4FC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4D4FC6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4D4FC6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4D4FC6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4D4FC6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4D4FC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4D4FC6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D4FC6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4D4FC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4D4FC6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4D4FC6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Value">
    <w:name w:val="Value"/>
    <w:basedOn w:val="Normlny"/>
    <w:link w:val="ValueChar"/>
    <w:uiPriority w:val="99"/>
    <w:rsid w:val="00575FC2"/>
    <w:pPr>
      <w:jc w:val="right"/>
    </w:pPr>
    <w:rPr>
      <w:rFonts w:cs="Arial Narrow"/>
      <w:szCs w:val="22"/>
    </w:rPr>
  </w:style>
  <w:style w:type="paragraph" w:customStyle="1" w:styleId="ValueCentered">
    <w:name w:val="Value Centered"/>
    <w:basedOn w:val="Value"/>
    <w:link w:val="ValueCenteredChar"/>
    <w:uiPriority w:val="99"/>
    <w:rsid w:val="00575FC2"/>
    <w:pPr>
      <w:jc w:val="center"/>
    </w:pPr>
  </w:style>
  <w:style w:type="character" w:customStyle="1" w:styleId="ValueChar">
    <w:name w:val="Value Char"/>
    <w:basedOn w:val="Predvolenpsmoodseku"/>
    <w:link w:val="Value"/>
    <w:uiPriority w:val="99"/>
    <w:locked/>
    <w:rsid w:val="00575FC2"/>
    <w:rPr>
      <w:rFonts w:ascii="Arial Narrow" w:eastAsia="Times New Roman" w:hAnsi="Arial Narrow" w:cs="Arial Narrow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575FC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12</Pages>
  <Words>3057</Words>
  <Characters>17428</Characters>
  <Application>Microsoft Office Word</Application>
  <DocSecurity>0</DocSecurity>
  <Lines>145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Klára Lukyová</dc:creator>
  <cp:keywords/>
  <dc:description/>
  <cp:lastModifiedBy>Klára Lukyová</cp:lastModifiedBy>
  <cp:revision>4</cp:revision>
  <dcterms:created xsi:type="dcterms:W3CDTF">2017-04-04T13:48:00Z</dcterms:created>
  <dcterms:modified xsi:type="dcterms:W3CDTF">2017-04-15T12:24:00Z</dcterms:modified>
</cp:coreProperties>
</file>