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</w:t>
      </w:r>
      <w:r w:rsidR="0095002C">
        <w:rPr>
          <w:b/>
          <w:sz w:val="24"/>
          <w:szCs w:val="24"/>
        </w:rPr>
        <w:t>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AMENO-KH,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Hviezdoslavova 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51785889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2120782928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 xml:space="preserve">51785889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95002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oceňuje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95002C">
        <w:rPr>
          <w:sz w:val="24"/>
          <w:szCs w:val="24"/>
        </w:rPr>
        <w:t>sa  oceňujú nominálnou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95002C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Zásoby sú </w:t>
      </w:r>
      <w:proofErr w:type="spellStart"/>
      <w:r>
        <w:rPr>
          <w:sz w:val="24"/>
          <w:szCs w:val="24"/>
          <w:u w:val="single"/>
        </w:rPr>
        <w:t>oceäované</w:t>
      </w:r>
      <w:proofErr w:type="spellEnd"/>
      <w:r>
        <w:rPr>
          <w:sz w:val="24"/>
          <w:szCs w:val="24"/>
          <w:u w:val="single"/>
        </w:rPr>
        <w:t xml:space="preserve"> obstarávacou cenou</w:t>
      </w:r>
    </w:p>
    <w:p w:rsidR="0095002C" w:rsidRPr="00A956A3" w:rsidRDefault="0095002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5002C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95002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95002C" w:rsidRPr="00A956A3" w:rsidRDefault="0095002C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5002C">
        <w:rPr>
          <w:sz w:val="20"/>
          <w:szCs w:val="20"/>
        </w:rPr>
        <w:t>2120782928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95002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20000</w:t>
            </w: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95002C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590AF9-8BF5-4198-8136-08FEB6180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585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2020-03-13T17:45:00Z</dcterms:created>
  <dcterms:modified xsi:type="dcterms:W3CDTF">2020-03-13T17:45:00Z</dcterms:modified>
</cp:coreProperties>
</file>