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 xml:space="preserve"> </w:t>
      </w:r>
      <w:r>
        <w:rPr>
          <w:rFonts w:cs="Arial"/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20" w:after="17"/>
        <w:rPr/>
      </w:pPr>
      <w:r>
        <w:rPr/>
      </w:r>
    </w:p>
    <w:tbl>
      <w:tblPr>
        <w:jc w:val="left"/>
        <w:tblInd w:w="-7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099"/>
        <w:gridCol w:w="7064"/>
      </w:tblGrid>
      <w:tr>
        <w:trPr>
          <w:trHeight w:val="1100" w:hRule="atLeast"/>
          <w:cantSplit w:val="false"/>
        </w:trPr>
        <w:tc>
          <w:tcPr>
            <w:tcW w:w="20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Globus-MM,spol. S r.o.</w:t>
            </w:r>
          </w:p>
        </w:tc>
      </w:tr>
      <w:tr>
        <w:trPr>
          <w:trHeight w:val="390" w:hRule="atLeast"/>
          <w:cantSplit w:val="false"/>
        </w:trPr>
        <w:tc>
          <w:tcPr>
            <w:tcW w:w="20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Lučatín 196, 976 61 Lučatín</w:t>
            </w:r>
          </w:p>
        </w:tc>
      </w:tr>
      <w:tr>
        <w:trPr>
          <w:trHeight w:val="390" w:hRule="atLeast"/>
          <w:cantSplit w:val="false"/>
        </w:trPr>
        <w:tc>
          <w:tcPr>
            <w:tcW w:w="20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29.11.1999</w:t>
            </w:r>
          </w:p>
        </w:tc>
      </w:tr>
      <w:tr>
        <w:trPr>
          <w:trHeight w:val="390" w:hRule="atLeast"/>
          <w:cantSplit w:val="false"/>
        </w:trPr>
        <w:tc>
          <w:tcPr>
            <w:tcW w:w="20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29.11.1999</w:t>
            </w:r>
          </w:p>
        </w:tc>
      </w:tr>
    </w:tbl>
    <w:p>
      <w:pPr>
        <w:pStyle w:val="Default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Default"/>
        <w:spacing w:before="14" w:after="2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</w:t>
      </w:r>
      <w:r>
        <w:rPr>
          <w:rFonts w:cs="Arial"/>
          <w:sz w:val="20"/>
          <w:szCs w:val="20"/>
        </w:rPr>
        <w:t xml:space="preserve">Hlavnou činnosťou účtovnej jednotky je výroba ostatných výrobkov z dreva, konkrétne výroba </w:t>
      </w:r>
    </w:p>
    <w:p>
      <w:pPr>
        <w:pStyle w:val="Default"/>
        <w:spacing w:before="14" w:after="2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dýhových líšt, preglejkových výrobkov a drevených štiepok.</w:t>
      </w:r>
    </w:p>
    <w:p>
      <w:pPr>
        <w:pStyle w:val="Default"/>
        <w:spacing w:before="14" w:after="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c) Informácie o počte zamestnancov účtovnej jednotky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3636"/>
        <w:gridCol w:w="2605"/>
        <w:gridCol w:w="2831"/>
      </w:tblGrid>
      <w:tr>
        <w:trPr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0" w:hRule="atLeast"/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</w:t>
            </w:r>
          </w:p>
        </w:tc>
      </w:tr>
      <w:tr>
        <w:trPr>
          <w:trHeight w:val="285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</w:t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</w:t>
            </w:r>
          </w:p>
        </w:tc>
      </w:tr>
      <w:tr>
        <w:trPr>
          <w:trHeight w:val="397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</w:t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</w:t>
            </w:r>
          </w:p>
        </w:tc>
      </w:tr>
    </w:tbl>
    <w:p>
      <w:pPr>
        <w:pStyle w:val="Default"/>
        <w:spacing w:before="120" w:after="14"/>
        <w:rPr/>
      </w:pPr>
      <w:r>
        <w:rPr/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4" w:after="2"/>
        <w:rPr/>
      </w:pPr>
      <w:r>
        <w:rPr/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69"/>
        <w:gridCol w:w="3818"/>
        <w:gridCol w:w="2244"/>
        <w:gridCol w:w="566"/>
        <w:gridCol w:w="703"/>
        <w:gridCol w:w="844"/>
        <w:gridCol w:w="406"/>
      </w:tblGrid>
      <w:tr>
        <w:trPr>
          <w:trHeight w:val="340" w:hRule="exact"/>
          <w:cantSplit w:val="false"/>
        </w:trPr>
        <w:tc>
          <w:tcPr>
            <w:tcW w:w="569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8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4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8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4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63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6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6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25.03.2019</w:t>
            </w:r>
          </w:p>
        </w:tc>
        <w:tc>
          <w:tcPr>
            <w:tcW w:w="125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p>
      <w:pPr>
        <w:pStyle w:val="Normal"/>
        <w:shd w:fill="E6E6E6" w:val="clear"/>
        <w:spacing w:lineRule="auto" w:line="240" w:before="0" w:after="0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t>E. Informácie o účtovných zásadách a účtovných metódach.</w:t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73"/>
        <w:gridCol w:w="6507"/>
        <w:gridCol w:w="822"/>
        <w:gridCol w:w="290"/>
        <w:gridCol w:w="575"/>
        <w:gridCol w:w="380"/>
      </w:tblGrid>
      <w:tr>
        <w:trPr>
          <w:trHeight w:val="340" w:hRule="exact"/>
          <w:cantSplit w:val="false"/>
        </w:trPr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svojej čnnosti</w:t>
            </w:r>
          </w:p>
        </w:tc>
        <w:tc>
          <w:tcPr>
            <w:tcW w:w="8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73"/>
        <w:gridCol w:w="8575"/>
      </w:tblGrid>
      <w:tr>
        <w:trPr>
          <w:trHeight w:val="340" w:hRule="exact"/>
          <w:cantSplit w:val="false"/>
        </w:trPr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8544"/>
        <w:gridCol w:w="603"/>
      </w:tblGrid>
      <w:tr>
        <w:trPr>
          <w:cantSplit w:val="false"/>
        </w:trPr>
        <w:tc>
          <w:tcPr>
            <w:tcW w:w="91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8544"/>
        <w:gridCol w:w="603"/>
      </w:tblGrid>
      <w:tr>
        <w:trPr>
          <w:cantSplit w:val="false"/>
        </w:trPr>
        <w:tc>
          <w:tcPr>
            <w:tcW w:w="91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príchovky a prírastky zvierat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8544"/>
        <w:gridCol w:w="603"/>
      </w:tblGrid>
      <w:tr>
        <w:trPr>
          <w:cantSplit w:val="false"/>
        </w:trPr>
        <w:tc>
          <w:tcPr>
            <w:tcW w:w="91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8544"/>
        <w:gridCol w:w="603"/>
      </w:tblGrid>
      <w:tr>
        <w:trPr>
          <w:cantSplit w:val="false"/>
        </w:trPr>
        <w:tc>
          <w:tcPr>
            <w:tcW w:w="91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8545"/>
        <w:gridCol w:w="603"/>
      </w:tblGrid>
      <w:tr>
        <w:trPr>
          <w:cantSplit w:val="false"/>
        </w:trPr>
        <w:tc>
          <w:tcPr>
            <w:tcW w:w="91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Úbytok zásob rovnakého druhu sa účtuje v ocenení: 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Cenou zistenou váženým aritmetickým priemerom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Metódou FIFO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rFonts w:eastAsia="Arial Narrow" w:cs="Arial Narrow"/>
                <w:sz w:val="20"/>
              </w:rPr>
              <w:t xml:space="preserve"> </w:t>
            </w:r>
            <w:r>
              <w:rPr>
                <w:sz w:val="20"/>
              </w:rPr>
              <w:t>a náklady súvisiace s obstaraním(VON).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8545"/>
        <w:gridCol w:w="603"/>
      </w:tblGrid>
      <w:tr>
        <w:trPr>
          <w:cantSplit w:val="false"/>
        </w:trPr>
        <w:tc>
          <w:tcPr>
            <w:tcW w:w="91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21% po úpravách na daňové účely podľa zákona o daniach z príjmov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  <w:t>E.d) Spôsob zostavenia odpisového plánu dlhodobého majetku</w:t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7064"/>
        <w:gridCol w:w="1538"/>
        <w:gridCol w:w="4"/>
        <w:gridCol w:w="548"/>
      </w:tblGrid>
      <w:tr>
        <w:trPr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5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5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jc w:val="both"/>
        <w:rPr>
          <w:sz w:val="18"/>
        </w:rPr>
      </w:pPr>
      <w:r>
        <w:rPr>
          <w:sz w:val="18"/>
        </w:rPr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110"/>
        <w:gridCol w:w="972"/>
        <w:gridCol w:w="1162"/>
        <w:gridCol w:w="1179"/>
        <w:gridCol w:w="980"/>
        <w:gridCol w:w="1747"/>
      </w:tblGrid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021 stavby</w:t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022 strojne zariadenie</w:t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022 </w:t>
            </w:r>
            <w:r>
              <w:rPr>
                <w:sz w:val="18"/>
              </w:rPr>
              <w:t>automobil</w:t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161392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253733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437394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852716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13250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13250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33002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45339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78538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128390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266983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392055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787428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40856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157117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197703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29667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30456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60123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33002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33002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37251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187573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224824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120806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96616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437394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655013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91139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79410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392055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562604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161392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227400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424144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813133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26333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46903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73236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33653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33653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161392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253733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437394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852716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32507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127764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160271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8079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29353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37432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40586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157117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197703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128885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99636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424144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652862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120806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96616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437394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655013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20901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100637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121538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5209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5209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26110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100637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126747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45485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24821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19087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10312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64572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35133</w:t>
            </w:r>
          </w:p>
        </w:tc>
      </w:tr>
    </w:tbl>
    <w:p>
      <w:pPr>
        <w:pStyle w:val="Default"/>
        <w:spacing w:before="6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zd) informácie o významných položkách časového rozlíšenia nákladov budúcich období a príjmov budúcich období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– TABUĽKA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NBO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803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777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50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>G. Informácie o údajoch vykázaných na strane pasív súvahy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r>
        <w:rPr>
          <w:b/>
          <w:bCs/>
          <w:sz w:val="20"/>
          <w:szCs w:val="20"/>
        </w:rPr>
        <w:t>1. opis základného imania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r>
        <w:rPr>
          <w:b/>
          <w:bCs/>
          <w:sz w:val="20"/>
          <w:szCs w:val="20"/>
        </w:rPr>
        <w:t>2. hodnota upísaného vlastného imania</w:t>
      </w:r>
    </w:p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rozdelení účtovného zisku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76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459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vysporiadaní účtovnej straty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4368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4368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4368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b) o rezervách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460"/>
        <w:gridCol w:w="1907"/>
        <w:gridCol w:w="999"/>
        <w:gridCol w:w="1108"/>
        <w:gridCol w:w="1106"/>
        <w:gridCol w:w="1491"/>
      </w:tblGrid>
      <w:tr>
        <w:trPr>
          <w:trHeight w:val="330" w:hRule="atLeast"/>
          <w:cantSplit w:val="false"/>
        </w:trPr>
        <w:tc>
          <w:tcPr>
            <w:tcW w:w="2460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460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Zrušenie</w:t>
            </w:r>
          </w:p>
        </w:tc>
        <w:tc>
          <w:tcPr>
            <w:tcW w:w="149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9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10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10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nil"/>
              <w:insideV w:val="nil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11644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2848</w:t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11644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2848</w:t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TopHeader"/>
        <w:spacing w:before="120" w:after="20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b) o rezervách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460"/>
        <w:gridCol w:w="1907"/>
        <w:gridCol w:w="999"/>
        <w:gridCol w:w="1108"/>
        <w:gridCol w:w="1106"/>
        <w:gridCol w:w="1491"/>
      </w:tblGrid>
      <w:tr>
        <w:trPr>
          <w:trHeight w:val="330" w:hRule="atLeast"/>
          <w:cantSplit w:val="false"/>
        </w:trPr>
        <w:tc>
          <w:tcPr>
            <w:tcW w:w="2460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460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Zrušenie</w:t>
            </w:r>
          </w:p>
        </w:tc>
        <w:tc>
          <w:tcPr>
            <w:tcW w:w="149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9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10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10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>
        <w:trPr>
          <w:trHeight w:val="284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nil"/>
              <w:insideV w:val="nil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12177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11644</w:t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12177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11644</w:t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532462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650701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505507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516007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26955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134694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150734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157896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125852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129119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záväzkoch zo sociálneho fondu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865"/>
        <w:gridCol w:w="2583"/>
        <w:gridCol w:w="2624"/>
      </w:tblGrid>
      <w:tr>
        <w:trPr>
          <w:trHeight w:val="825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1655</w:t>
            </w:r>
          </w:p>
        </w:tc>
        <w:tc>
          <w:tcPr>
            <w:tcW w:w="262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1350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796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1404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796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1404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747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1099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1704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1655</w:t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i) o bankových úveroch, pôžičkách a krátkodobých finančných výpomociach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2182"/>
        <w:gridCol w:w="829"/>
        <w:gridCol w:w="831"/>
        <w:gridCol w:w="1239"/>
        <w:gridCol w:w="1407"/>
        <w:gridCol w:w="1091"/>
        <w:gridCol w:w="1492"/>
      </w:tblGrid>
      <w:tr>
        <w:trPr>
          <w:trHeight w:val="990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Mena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Úrok </w:t>
              <w:br/>
              <w:t xml:space="preserve">p. a. 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 splatnosti</w:t>
            </w:r>
          </w:p>
        </w:tc>
        <w:tc>
          <w:tcPr>
            <w:tcW w:w="14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za bežné účtovné obdobie</w:t>
            </w:r>
          </w:p>
        </w:tc>
        <w:tc>
          <w:tcPr>
            <w:tcW w:w="149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21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2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3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23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4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0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49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30" w:hRule="atLeast"/>
          <w:cantSplit w:val="false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bankový úver PB FS / 46120 /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EUR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15.10.2020</w:t>
            </w:r>
          </w:p>
        </w:tc>
        <w:tc>
          <w:tcPr>
            <w:tcW w:w="14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19410</w:t>
            </w:r>
          </w:p>
        </w:tc>
        <w:tc>
          <w:tcPr>
            <w:tcW w:w="14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41062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i) o bankových úveroch, pôžičkách a krátkodobých finančných výpomociach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2182"/>
        <w:gridCol w:w="857"/>
        <w:gridCol w:w="803"/>
        <w:gridCol w:w="1245"/>
        <w:gridCol w:w="1384"/>
        <w:gridCol w:w="1107"/>
        <w:gridCol w:w="1493"/>
      </w:tblGrid>
      <w:tr>
        <w:trPr>
          <w:trHeight w:val="990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Mena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Úrok </w:t>
              <w:br/>
              <w:t xml:space="preserve">p. a. 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2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 splatnosti</w:t>
            </w:r>
          </w:p>
        </w:tc>
        <w:tc>
          <w:tcPr>
            <w:tcW w:w="138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za bežné účtovné obdobie</w:t>
            </w:r>
          </w:p>
        </w:tc>
        <w:tc>
          <w:tcPr>
            <w:tcW w:w="14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21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5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2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3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1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4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30" w:hRule="atLeast"/>
          <w:cantSplit w:val="false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Pozicka pre spolocnost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EUR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505507</w:t>
            </w:r>
          </w:p>
        </w:tc>
        <w:tc>
          <w:tcPr>
            <w:tcW w:w="14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614007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ucet 479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45" w:hRule="atLeast"/>
          <w:cantSplit w:val="false"/>
        </w:trPr>
        <w:tc>
          <w:tcPr>
            <w:tcW w:w="9071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m) o majetku prenajatom formou finančného prenájmu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1563"/>
        <w:gridCol w:w="1187"/>
        <w:gridCol w:w="1436"/>
        <w:gridCol w:w="1085"/>
        <w:gridCol w:w="1"/>
        <w:gridCol w:w="1207"/>
        <w:gridCol w:w="1483"/>
        <w:gridCol w:w="1109"/>
      </w:tblGrid>
      <w:tr>
        <w:trPr>
          <w:trHeight w:val="571" w:hRule="atLeast"/>
          <w:cantSplit w:val="false"/>
        </w:trPr>
        <w:tc>
          <w:tcPr>
            <w:tcW w:w="15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</w:t>
              <w:br/>
              <w:t>položky</w:t>
            </w:r>
          </w:p>
        </w:tc>
        <w:tc>
          <w:tcPr>
            <w:tcW w:w="3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3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Splatnosť</w:t>
            </w:r>
          </w:p>
        </w:tc>
      </w:tr>
      <w:tr>
        <w:trPr>
          <w:trHeight w:val="345" w:hRule="atLeast"/>
          <w:cantSplit w:val="false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viac ako päť rokov</w:t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viac ako päť rokov</w:t>
            </w:r>
          </w:p>
        </w:tc>
      </w:tr>
      <w:tr>
        <w:trPr>
          <w:trHeight w:val="151" w:hRule="atLeast"/>
          <w:cantSplit w:val="false"/>
        </w:trPr>
        <w:tc>
          <w:tcPr>
            <w:tcW w:w="15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18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4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08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10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Istina</w:t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3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25251</w:t>
            </w:r>
          </w:p>
        </w:tc>
        <w:tc>
          <w:tcPr>
            <w:tcW w:w="108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35039</w:t>
            </w:r>
          </w:p>
        </w:tc>
        <w:tc>
          <w:tcPr>
            <w:tcW w:w="110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Finančný náklad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36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1416</w:t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980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3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9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630068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1021730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49882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5165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6870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34732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84561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54617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682041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1197987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keepNext/>
        <w:widowControl w:val="false"/>
        <w:spacing w:before="280" w:after="0"/>
        <w:jc w:val="both"/>
        <w:rPr/>
      </w:pPr>
      <w:r>
        <w:rPr/>
      </w:r>
    </w:p>
    <w:p>
      <w:pPr>
        <w:pStyle w:val="Nzov"/>
        <w:widowControl w:val="false"/>
        <w:spacing w:before="280" w:after="0"/>
        <w:jc w:val="both"/>
        <w:rPr/>
      </w:pPr>
      <w:r>
        <w:rPr/>
      </w:r>
    </w:p>
    <w:p>
      <w:pPr>
        <w:pStyle w:val="Nzov"/>
        <w:widowControl w:val="false"/>
        <w:spacing w:before="280" w:after="0"/>
        <w:jc w:val="both"/>
        <w:rPr/>
      </w:pPr>
      <w:r>
        <w:rPr/>
      </w:r>
    </w:p>
    <w:p>
      <w:pPr>
        <w:pStyle w:val="Nzov"/>
        <w:widowControl w:val="false"/>
        <w:spacing w:before="280" w:after="0"/>
        <w:jc w:val="both"/>
        <w:rPr/>
      </w:pPr>
      <w:r>
        <w:rPr/>
      </w:r>
    </w:p>
    <w:p>
      <w:pPr>
        <w:pStyle w:val="Nzov"/>
        <w:widowControl w:val="false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b) o zmene stavu vnútroorganizačných zásob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444"/>
        <w:gridCol w:w="1101"/>
        <w:gridCol w:w="1214"/>
        <w:gridCol w:w="1368"/>
        <w:gridCol w:w="1095"/>
        <w:gridCol w:w="1849"/>
      </w:tblGrid>
      <w:tr>
        <w:trPr>
          <w:trHeight w:val="990" w:hRule="atLeast"/>
          <w:cantSplit w:val="false"/>
        </w:trPr>
        <w:tc>
          <w:tcPr>
            <w:tcW w:w="2444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294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Zmena stavu vnútroorganizačných 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zásob </w:t>
            </w:r>
          </w:p>
        </w:tc>
      </w:tr>
      <w:tr>
        <w:trPr>
          <w:trHeight w:val="930" w:hRule="atLeast"/>
          <w:cantSplit w:val="false"/>
        </w:trPr>
        <w:tc>
          <w:tcPr>
            <w:tcW w:w="2444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144" w:hRule="atLeast"/>
          <w:cantSplit w:val="false"/>
        </w:trPr>
        <w:tc>
          <w:tcPr>
            <w:tcW w:w="244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10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21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3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095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849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>
        <w:trPr>
          <w:trHeight w:val="567" w:hRule="atLeast"/>
          <w:cantSplit w:val="false"/>
        </w:trPr>
        <w:tc>
          <w:tcPr>
            <w:tcW w:w="24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3932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7784</w:t>
            </w:r>
          </w:p>
        </w:tc>
        <w:tc>
          <w:tcPr>
            <w:tcW w:w="1368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4663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-3853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3122</w:t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72942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158430</w:t>
            </w:r>
          </w:p>
        </w:tc>
        <w:tc>
          <w:tcPr>
            <w:tcW w:w="1368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79811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-85488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78619</w:t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6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6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76874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166214</w:t>
            </w:r>
          </w:p>
        </w:tc>
        <w:tc>
          <w:tcPr>
            <w:tcW w:w="1368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84474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-89340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81741</w:t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705" w:hRule="atLeast"/>
          <w:cantSplit w:val="false"/>
        </w:trPr>
        <w:tc>
          <w:tcPr>
            <w:tcW w:w="24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-89340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81741</w:t>
            </w:r>
          </w:p>
        </w:tc>
      </w:tr>
    </w:tbl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630068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1021730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49882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5165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6870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34732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84561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54617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682041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1197987</w:t>
            </w:r>
          </w:p>
        </w:tc>
      </w:tr>
    </w:tbl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-13372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-4368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22436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15002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10553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27792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21%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21%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-1490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-17158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34189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34189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25136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29766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-4630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-4368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4630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-13372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80427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46238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34189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-42636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46238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3602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-3602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3602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-4368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15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3 - 04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9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2013-12-05T12:47:00Z</cp:lastPrinted>
  <dcterms:modified xsi:type="dcterms:W3CDTF">2017-02-09T08:35:00Z</dcterms:modified>
  <cp:revision>59</cp:revision>
  <dc:title>1</dc:title>
</cp:coreProperties>
</file>