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89E73D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4F78D8BD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6A1FB2BC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D18BB99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8E1CC9A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2972F8A1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3AB8F34F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645AE7BA" w14:textId="77777777" w:rsidR="001F6135" w:rsidRPr="00032795" w:rsidRDefault="001F6135" w:rsidP="001F6135">
      <w:pPr>
        <w:jc w:val="center"/>
        <w:rPr>
          <w:rFonts w:ascii="Cambria" w:hAnsi="Cambria" w:cs="Times New Roman"/>
          <w:b/>
          <w:sz w:val="32"/>
          <w:szCs w:val="32"/>
        </w:rPr>
      </w:pPr>
    </w:p>
    <w:p w14:paraId="0E78B619" w14:textId="77777777" w:rsidR="006D5F1E" w:rsidRPr="00C451D9" w:rsidRDefault="005E34C2" w:rsidP="001F6135">
      <w:pPr>
        <w:jc w:val="center"/>
        <w:rPr>
          <w:rFonts w:cs="Times New Roman"/>
          <w:b/>
          <w:sz w:val="40"/>
          <w:szCs w:val="40"/>
        </w:rPr>
      </w:pPr>
      <w:r w:rsidRPr="00C451D9">
        <w:rPr>
          <w:rFonts w:cs="Times New Roman"/>
          <w:b/>
          <w:sz w:val="40"/>
          <w:szCs w:val="40"/>
        </w:rPr>
        <w:t>Výročná správa</w:t>
      </w:r>
      <w:r w:rsidR="004068F2" w:rsidRPr="00C451D9">
        <w:rPr>
          <w:rFonts w:cs="Times New Roman"/>
          <w:b/>
          <w:sz w:val="40"/>
          <w:szCs w:val="40"/>
        </w:rPr>
        <w:t xml:space="preserve"> </w:t>
      </w:r>
    </w:p>
    <w:p w14:paraId="47EE834C" w14:textId="77777777" w:rsidR="004068F2" w:rsidRPr="00C451D9" w:rsidRDefault="004068F2" w:rsidP="001F6135">
      <w:pPr>
        <w:jc w:val="center"/>
        <w:rPr>
          <w:rFonts w:cs="Times New Roman"/>
          <w:b/>
          <w:sz w:val="40"/>
          <w:szCs w:val="40"/>
        </w:rPr>
      </w:pPr>
      <w:r w:rsidRPr="00C451D9">
        <w:rPr>
          <w:rFonts w:cs="Times New Roman"/>
          <w:b/>
          <w:sz w:val="40"/>
          <w:szCs w:val="40"/>
        </w:rPr>
        <w:t xml:space="preserve">Strediska Evanjelickej DIAKONIE </w:t>
      </w:r>
      <w:r w:rsidR="003E6727" w:rsidRPr="00C451D9">
        <w:rPr>
          <w:rFonts w:cs="Times New Roman"/>
          <w:b/>
          <w:sz w:val="40"/>
          <w:szCs w:val="40"/>
        </w:rPr>
        <w:t>Košeca</w:t>
      </w:r>
    </w:p>
    <w:p w14:paraId="242FC684" w14:textId="77777777" w:rsidR="001F6135" w:rsidRPr="00C451D9" w:rsidRDefault="005E34C2" w:rsidP="001F6135">
      <w:pPr>
        <w:jc w:val="center"/>
        <w:rPr>
          <w:rFonts w:cs="Times New Roman"/>
          <w:b/>
          <w:sz w:val="40"/>
          <w:szCs w:val="40"/>
        </w:rPr>
      </w:pPr>
      <w:r w:rsidRPr="00C451D9">
        <w:rPr>
          <w:rFonts w:cs="Times New Roman"/>
          <w:b/>
          <w:sz w:val="40"/>
          <w:szCs w:val="40"/>
        </w:rPr>
        <w:t xml:space="preserve">za rok </w:t>
      </w:r>
      <w:r w:rsidR="00092020" w:rsidRPr="00C451D9">
        <w:rPr>
          <w:rFonts w:cs="Times New Roman"/>
          <w:b/>
          <w:sz w:val="40"/>
          <w:szCs w:val="40"/>
        </w:rPr>
        <w:t>2019</w:t>
      </w:r>
    </w:p>
    <w:p w14:paraId="57DF6981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30DF5281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026CF423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28DE8AF4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7C857ADF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27C7B1C0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32FAEC97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5F532E87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152CCA6F" w14:textId="04DA8941" w:rsidR="003D4767" w:rsidRPr="006A462B" w:rsidRDefault="005E34C2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</w:rPr>
      </w:pPr>
      <w:r w:rsidRPr="006A462B">
        <w:rPr>
          <w:rFonts w:cs="Times New Roman"/>
          <w:b/>
          <w:color w:val="000000"/>
        </w:rPr>
        <w:t>V </w:t>
      </w:r>
      <w:r w:rsidR="003E6727" w:rsidRPr="006A462B">
        <w:rPr>
          <w:rFonts w:cs="Times New Roman"/>
          <w:b/>
          <w:color w:val="000000"/>
        </w:rPr>
        <w:t>Košeci</w:t>
      </w:r>
      <w:r w:rsidR="003D4767" w:rsidRPr="006A462B">
        <w:rPr>
          <w:rFonts w:cs="Times New Roman"/>
          <w:b/>
          <w:color w:val="000000"/>
        </w:rPr>
        <w:t xml:space="preserve"> dňa 1</w:t>
      </w:r>
      <w:r w:rsidR="0053791F">
        <w:rPr>
          <w:rFonts w:cs="Times New Roman"/>
          <w:b/>
          <w:color w:val="000000"/>
        </w:rPr>
        <w:t>1</w:t>
      </w:r>
      <w:bookmarkStart w:id="0" w:name="_GoBack"/>
      <w:bookmarkEnd w:id="0"/>
      <w:r w:rsidR="003D4767" w:rsidRPr="006A462B">
        <w:rPr>
          <w:rFonts w:cs="Times New Roman"/>
          <w:b/>
          <w:color w:val="000000"/>
        </w:rPr>
        <w:t>.3.2019</w:t>
      </w:r>
    </w:p>
    <w:p w14:paraId="725ED28C" w14:textId="77777777" w:rsidR="001F6135" w:rsidRPr="006A462B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</w:rPr>
      </w:pPr>
    </w:p>
    <w:p w14:paraId="3AC036FA" w14:textId="77777777" w:rsidR="001F6135" w:rsidRPr="006A462B" w:rsidRDefault="003D4767">
      <w:pPr>
        <w:rPr>
          <w:rFonts w:cs="Times New Roman"/>
          <w:b/>
        </w:rPr>
      </w:pPr>
      <w:r w:rsidRPr="006A462B">
        <w:rPr>
          <w:rFonts w:cs="Times New Roman"/>
          <w:b/>
        </w:rPr>
        <w:t>Vypracoval</w:t>
      </w:r>
      <w:r w:rsidR="005E34C2" w:rsidRPr="006A462B">
        <w:rPr>
          <w:rFonts w:cs="Times New Roman"/>
          <w:b/>
        </w:rPr>
        <w:t>:</w:t>
      </w:r>
      <w:r w:rsidR="006B3D54" w:rsidRPr="006A462B">
        <w:rPr>
          <w:rFonts w:cs="Times New Roman"/>
          <w:b/>
        </w:rPr>
        <w:t xml:space="preserve"> Ing. Marcel Breče</w:t>
      </w:r>
      <w:r w:rsidR="005E34C2" w:rsidRPr="006A462B">
        <w:rPr>
          <w:rFonts w:cs="Times New Roman"/>
          <w:b/>
        </w:rPr>
        <w:tab/>
      </w:r>
      <w:r w:rsidR="005E34C2" w:rsidRPr="006A462B">
        <w:rPr>
          <w:rFonts w:cs="Times New Roman"/>
          <w:b/>
        </w:rPr>
        <w:tab/>
      </w:r>
      <w:r w:rsidR="005E34C2" w:rsidRPr="006A462B">
        <w:rPr>
          <w:rFonts w:cs="Times New Roman"/>
          <w:b/>
        </w:rPr>
        <w:tab/>
      </w:r>
      <w:r w:rsidR="005E34C2" w:rsidRPr="006A462B">
        <w:rPr>
          <w:rFonts w:cs="Times New Roman"/>
          <w:b/>
        </w:rPr>
        <w:tab/>
        <w:t>Podpis:</w:t>
      </w:r>
    </w:p>
    <w:p w14:paraId="7B09E0DF" w14:textId="77777777" w:rsidR="005E34C2" w:rsidRPr="006A462B" w:rsidRDefault="005E34C2">
      <w:pPr>
        <w:rPr>
          <w:rFonts w:cs="Times New Roman"/>
          <w:b/>
        </w:rPr>
      </w:pPr>
      <w:r w:rsidRPr="006A462B">
        <w:rPr>
          <w:rFonts w:cs="Times New Roman"/>
          <w:b/>
        </w:rPr>
        <w:t>Schválil:</w:t>
      </w:r>
      <w:r w:rsidR="006B3D54" w:rsidRPr="006A462B">
        <w:rPr>
          <w:rFonts w:cs="Times New Roman"/>
          <w:b/>
        </w:rPr>
        <w:t xml:space="preserve"> Ľubomír </w:t>
      </w:r>
      <w:proofErr w:type="spellStart"/>
      <w:r w:rsidR="006B3D54" w:rsidRPr="006A462B">
        <w:rPr>
          <w:rFonts w:cs="Times New Roman"/>
          <w:b/>
        </w:rPr>
        <w:t>Marcina</w:t>
      </w:r>
      <w:proofErr w:type="spellEnd"/>
      <w:r w:rsidRPr="006A462B">
        <w:rPr>
          <w:rFonts w:cs="Times New Roman"/>
          <w:b/>
        </w:rPr>
        <w:tab/>
      </w:r>
      <w:r w:rsidRPr="006A462B">
        <w:rPr>
          <w:rFonts w:cs="Times New Roman"/>
          <w:b/>
        </w:rPr>
        <w:tab/>
      </w:r>
      <w:r w:rsidRPr="006A462B">
        <w:rPr>
          <w:rFonts w:cs="Times New Roman"/>
          <w:b/>
        </w:rPr>
        <w:tab/>
      </w:r>
      <w:r w:rsidRPr="006A462B">
        <w:rPr>
          <w:rFonts w:cs="Times New Roman"/>
          <w:b/>
        </w:rPr>
        <w:tab/>
        <w:t>Podpis:</w:t>
      </w:r>
    </w:p>
    <w:p w14:paraId="4504B2DD" w14:textId="77777777" w:rsidR="00D55A8A" w:rsidRPr="006A462B" w:rsidRDefault="003D4767" w:rsidP="00615120">
      <w:pPr>
        <w:pStyle w:val="Odsekzoznamu"/>
        <w:numPr>
          <w:ilvl w:val="0"/>
          <w:numId w:val="22"/>
        </w:numPr>
        <w:overflowPunct/>
        <w:autoSpaceDE/>
        <w:autoSpaceDN/>
        <w:adjustRightInd/>
        <w:spacing w:after="200" w:line="360" w:lineRule="auto"/>
        <w:jc w:val="both"/>
        <w:rPr>
          <w:rFonts w:asciiTheme="minorHAnsi" w:hAnsiTheme="minorHAnsi"/>
          <w:b/>
        </w:rPr>
      </w:pPr>
      <w:r w:rsidRPr="006A462B">
        <w:rPr>
          <w:rFonts w:asciiTheme="minorHAnsi" w:hAnsiTheme="minorHAnsi"/>
          <w:b/>
        </w:rPr>
        <w:lastRenderedPageBreak/>
        <w:t>I</w:t>
      </w:r>
      <w:r w:rsidR="00D55A8A" w:rsidRPr="006A462B">
        <w:rPr>
          <w:rFonts w:asciiTheme="minorHAnsi" w:hAnsiTheme="minorHAnsi"/>
          <w:b/>
        </w:rPr>
        <w:t>DENTIFIKAČNÉ ÚDAJE</w:t>
      </w:r>
      <w:r w:rsidR="00760866" w:rsidRPr="006A462B">
        <w:rPr>
          <w:rFonts w:asciiTheme="minorHAnsi" w:hAnsiTheme="minorHAnsi"/>
          <w:b/>
        </w:rPr>
        <w:t xml:space="preserve"> STREDISKA</w:t>
      </w:r>
      <w:r w:rsidR="004068F2" w:rsidRPr="006A462B">
        <w:rPr>
          <w:rFonts w:asciiTheme="minorHAnsi" w:hAnsiTheme="minorHAnsi"/>
          <w:b/>
        </w:rPr>
        <w:t xml:space="preserve"> E</w:t>
      </w:r>
      <w:r w:rsidR="00553A73" w:rsidRPr="006A462B">
        <w:rPr>
          <w:rFonts w:asciiTheme="minorHAnsi" w:hAnsiTheme="minorHAnsi"/>
          <w:b/>
        </w:rPr>
        <w:t>VANJELICKEJ</w:t>
      </w:r>
      <w:r w:rsidR="004068F2" w:rsidRPr="006A462B">
        <w:rPr>
          <w:rFonts w:asciiTheme="minorHAnsi" w:hAnsiTheme="minorHAnsi"/>
          <w:b/>
        </w:rPr>
        <w:t xml:space="preserve"> DIAKONIE</w:t>
      </w:r>
    </w:p>
    <w:p w14:paraId="604E98D5" w14:textId="77777777" w:rsidR="00615120" w:rsidRPr="006A462B" w:rsidRDefault="00615120" w:rsidP="00615120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  <w:rPr>
          <w:rFonts w:asciiTheme="minorHAnsi" w:hAnsiTheme="minorHAnsi"/>
          <w:b/>
          <w:sz w:val="22"/>
          <w:szCs w:val="22"/>
        </w:rPr>
      </w:pPr>
    </w:p>
    <w:p w14:paraId="424A0755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Názov organizácie:</w:t>
      </w:r>
      <w:r w:rsidR="003E6727" w:rsidRPr="006A462B">
        <w:rPr>
          <w:rFonts w:asciiTheme="minorHAnsi" w:hAnsiTheme="minorHAnsi"/>
          <w:sz w:val="22"/>
          <w:szCs w:val="22"/>
        </w:rPr>
        <w:t xml:space="preserve"> Stredisko Evanjelickej DIAKONIE Košeca</w:t>
      </w:r>
      <w:r w:rsidRPr="006A462B">
        <w:rPr>
          <w:rFonts w:asciiTheme="minorHAnsi" w:hAnsiTheme="minorHAnsi"/>
          <w:sz w:val="22"/>
          <w:szCs w:val="22"/>
        </w:rPr>
        <w:t xml:space="preserve"> </w:t>
      </w:r>
    </w:p>
    <w:p w14:paraId="2D082D8F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Sídlo organizácie:</w:t>
      </w:r>
      <w:r w:rsidRPr="006A462B">
        <w:rPr>
          <w:rFonts w:asciiTheme="minorHAnsi" w:hAnsiTheme="minorHAnsi"/>
          <w:sz w:val="22"/>
          <w:szCs w:val="22"/>
        </w:rPr>
        <w:t xml:space="preserve"> </w:t>
      </w:r>
      <w:r w:rsidR="003E6727" w:rsidRPr="006A462B">
        <w:rPr>
          <w:rFonts w:asciiTheme="minorHAnsi" w:hAnsiTheme="minorHAnsi"/>
          <w:sz w:val="22"/>
          <w:szCs w:val="22"/>
        </w:rPr>
        <w:t>Bytovky 898/16, Košeca 018 64</w:t>
      </w:r>
    </w:p>
    <w:p w14:paraId="2DC88D15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Telefón organizácie:</w:t>
      </w:r>
      <w:r w:rsidRPr="006A462B">
        <w:rPr>
          <w:rFonts w:asciiTheme="minorHAnsi" w:hAnsiTheme="minorHAnsi"/>
          <w:sz w:val="22"/>
          <w:szCs w:val="22"/>
        </w:rPr>
        <w:t xml:space="preserve"> </w:t>
      </w:r>
      <w:r w:rsidR="003E6727" w:rsidRPr="006A462B">
        <w:rPr>
          <w:rFonts w:asciiTheme="minorHAnsi" w:hAnsiTheme="minorHAnsi"/>
          <w:sz w:val="22"/>
          <w:szCs w:val="22"/>
        </w:rPr>
        <w:t>+421 42 444 1528</w:t>
      </w:r>
    </w:p>
    <w:p w14:paraId="01D93912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E-mail organizácie:</w:t>
      </w:r>
      <w:r w:rsidR="003E6727" w:rsidRPr="006A462B">
        <w:rPr>
          <w:rFonts w:asciiTheme="minorHAnsi" w:hAnsiTheme="minorHAnsi"/>
          <w:sz w:val="22"/>
          <w:szCs w:val="22"/>
        </w:rPr>
        <w:t xml:space="preserve"> </w:t>
      </w:r>
      <w:hyperlink r:id="rId7" w:history="1">
        <w:r w:rsidR="003E6727" w:rsidRPr="006A462B">
          <w:rPr>
            <w:rStyle w:val="Hypertextovprepojenie"/>
            <w:rFonts w:asciiTheme="minorHAnsi" w:hAnsiTheme="minorHAnsi"/>
            <w:color w:val="auto"/>
            <w:sz w:val="22"/>
            <w:szCs w:val="22"/>
            <w:u w:val="none"/>
          </w:rPr>
          <w:t>info@diakoniakoseca.sk</w:t>
        </w:r>
      </w:hyperlink>
    </w:p>
    <w:p w14:paraId="056F243C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Webové sídlo organizácie:</w:t>
      </w:r>
      <w:r w:rsidR="003E6727" w:rsidRPr="006A462B">
        <w:rPr>
          <w:rFonts w:asciiTheme="minorHAnsi" w:hAnsiTheme="minorHAnsi"/>
          <w:sz w:val="22"/>
          <w:szCs w:val="22"/>
        </w:rPr>
        <w:t xml:space="preserve"> www.diakoniakoseca.sk</w:t>
      </w:r>
    </w:p>
    <w:p w14:paraId="13CDCA39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Meno, priezvisko a titul Správcu strediska:</w:t>
      </w:r>
      <w:r w:rsidR="003E6727" w:rsidRPr="006A462B">
        <w:rPr>
          <w:rFonts w:asciiTheme="minorHAnsi" w:hAnsiTheme="minorHAnsi"/>
          <w:sz w:val="22"/>
          <w:szCs w:val="22"/>
        </w:rPr>
        <w:t xml:space="preserve"> Ľubomír </w:t>
      </w:r>
      <w:proofErr w:type="spellStart"/>
      <w:r w:rsidR="003E6727" w:rsidRPr="006A462B">
        <w:rPr>
          <w:rFonts w:asciiTheme="minorHAnsi" w:hAnsiTheme="minorHAnsi"/>
          <w:sz w:val="22"/>
          <w:szCs w:val="22"/>
        </w:rPr>
        <w:t>Marcina</w:t>
      </w:r>
      <w:proofErr w:type="spellEnd"/>
    </w:p>
    <w:p w14:paraId="58D3AE8F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 xml:space="preserve">Meno, priezvisko a titul Riaditeľa </w:t>
      </w:r>
      <w:r w:rsidR="00553A73" w:rsidRPr="006A462B">
        <w:rPr>
          <w:rFonts w:asciiTheme="minorHAnsi" w:hAnsiTheme="minorHAnsi"/>
          <w:b/>
          <w:sz w:val="22"/>
          <w:szCs w:val="22"/>
        </w:rPr>
        <w:t>zariadenia</w:t>
      </w:r>
      <w:r w:rsidRPr="006A462B">
        <w:rPr>
          <w:rFonts w:asciiTheme="minorHAnsi" w:hAnsiTheme="minorHAnsi"/>
          <w:b/>
          <w:sz w:val="22"/>
          <w:szCs w:val="22"/>
        </w:rPr>
        <w:t>:</w:t>
      </w:r>
      <w:r w:rsidR="003E6727" w:rsidRPr="006A462B">
        <w:rPr>
          <w:rFonts w:asciiTheme="minorHAnsi" w:hAnsiTheme="minorHAnsi"/>
          <w:sz w:val="22"/>
          <w:szCs w:val="22"/>
        </w:rPr>
        <w:t xml:space="preserve"> Ing. Marcel Breče</w:t>
      </w:r>
    </w:p>
    <w:p w14:paraId="4BDC87F1" w14:textId="77777777" w:rsidR="00553A73" w:rsidRPr="006A462B" w:rsidRDefault="00553A73" w:rsidP="00553A73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  <w:rPr>
          <w:rFonts w:asciiTheme="minorHAnsi" w:hAnsiTheme="minorHAnsi"/>
          <w:sz w:val="22"/>
          <w:szCs w:val="22"/>
        </w:rPr>
      </w:pPr>
    </w:p>
    <w:p w14:paraId="6657FE91" w14:textId="77777777" w:rsidR="00760866" w:rsidRPr="006A462B" w:rsidRDefault="00760866" w:rsidP="00615120">
      <w:pPr>
        <w:pStyle w:val="Odsekzoznamu"/>
        <w:numPr>
          <w:ilvl w:val="0"/>
          <w:numId w:val="22"/>
        </w:numPr>
        <w:overflowPunct/>
        <w:autoSpaceDE/>
        <w:autoSpaceDN/>
        <w:adjustRightInd/>
        <w:spacing w:after="200" w:line="360" w:lineRule="auto"/>
        <w:jc w:val="both"/>
        <w:rPr>
          <w:rFonts w:asciiTheme="minorHAnsi" w:hAnsiTheme="minorHAnsi"/>
          <w:b/>
        </w:rPr>
      </w:pPr>
      <w:r w:rsidRPr="006A462B">
        <w:rPr>
          <w:rFonts w:asciiTheme="minorHAnsi" w:hAnsiTheme="minorHAnsi"/>
          <w:b/>
        </w:rPr>
        <w:t>SOCIÁLNE SLUŽBY</w:t>
      </w:r>
    </w:p>
    <w:p w14:paraId="58CDEE98" w14:textId="77777777" w:rsidR="00615120" w:rsidRPr="006A462B" w:rsidRDefault="00615120" w:rsidP="00615120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  <w:rPr>
          <w:rFonts w:asciiTheme="minorHAnsi" w:hAnsiTheme="minorHAnsi"/>
          <w:b/>
          <w:sz w:val="22"/>
          <w:szCs w:val="22"/>
        </w:rPr>
      </w:pPr>
    </w:p>
    <w:p w14:paraId="6F4728F7" w14:textId="77777777" w:rsidR="003E1A05" w:rsidRPr="006A462B" w:rsidRDefault="003E1A05" w:rsidP="003E1A05">
      <w:pPr>
        <w:pStyle w:val="Odsekzoznamu"/>
        <w:spacing w:line="276" w:lineRule="auto"/>
        <w:ind w:left="360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 xml:space="preserve">Kapacita strediska je 70 miest. </w:t>
      </w:r>
    </w:p>
    <w:p w14:paraId="17FB6D37" w14:textId="77777777" w:rsidR="003E1A05" w:rsidRPr="006A462B" w:rsidRDefault="003E1A05" w:rsidP="003E1A05">
      <w:pPr>
        <w:pStyle w:val="Odsekzoznamu"/>
        <w:spacing w:line="276" w:lineRule="auto"/>
        <w:ind w:left="360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 xml:space="preserve">Zariadenie pre seniorov (ZPS) 40 miest </w:t>
      </w:r>
    </w:p>
    <w:p w14:paraId="23999699" w14:textId="77777777" w:rsidR="003E1A05" w:rsidRPr="006A462B" w:rsidRDefault="003E1A05" w:rsidP="003E1A05">
      <w:pPr>
        <w:pStyle w:val="Odsekzoznamu"/>
        <w:spacing w:line="276" w:lineRule="auto"/>
        <w:ind w:left="360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>Zariadenie opatrovateľskej služby (ZOS) 30 miest.</w:t>
      </w:r>
    </w:p>
    <w:p w14:paraId="56332739" w14:textId="77777777" w:rsidR="003E1A05" w:rsidRPr="006A462B" w:rsidRDefault="003E1A05" w:rsidP="003E1A05">
      <w:pPr>
        <w:pStyle w:val="Odsekzoznamu"/>
        <w:spacing w:line="276" w:lineRule="auto"/>
        <w:ind w:left="360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-289" w:type="dxa"/>
        <w:tblLook w:val="04A0" w:firstRow="1" w:lastRow="0" w:firstColumn="1" w:lastColumn="0" w:noHBand="0" w:noVBand="1"/>
      </w:tblPr>
      <w:tblGrid>
        <w:gridCol w:w="3545"/>
        <w:gridCol w:w="1417"/>
        <w:gridCol w:w="1418"/>
        <w:gridCol w:w="1417"/>
        <w:gridCol w:w="1554"/>
      </w:tblGrid>
      <w:tr w:rsidR="005E34C2" w:rsidRPr="006A462B" w14:paraId="1F73CB11" w14:textId="77777777" w:rsidTr="00B91E2C">
        <w:tc>
          <w:tcPr>
            <w:tcW w:w="3545" w:type="dxa"/>
            <w:shd w:val="clear" w:color="auto" w:fill="FFF2CC" w:themeFill="accent4" w:themeFillTint="33"/>
          </w:tcPr>
          <w:p w14:paraId="0374A607" w14:textId="77777777" w:rsidR="005E34C2" w:rsidRPr="006A462B" w:rsidRDefault="005E34C2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FF2CC" w:themeFill="accent4" w:themeFillTint="33"/>
          </w:tcPr>
          <w:p w14:paraId="2D1218BC" w14:textId="77777777" w:rsidR="005E34C2" w:rsidRPr="006A462B" w:rsidRDefault="00092020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k 31.3.2019</w:t>
            </w:r>
          </w:p>
          <w:p w14:paraId="2A4BB4FF" w14:textId="77777777" w:rsidR="003E6727" w:rsidRPr="006A462B" w:rsidRDefault="003E6727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FFF2CC" w:themeFill="accent4" w:themeFillTint="33"/>
          </w:tcPr>
          <w:p w14:paraId="356B662A" w14:textId="77777777" w:rsidR="005E34C2" w:rsidRPr="006A462B" w:rsidRDefault="005E34C2" w:rsidP="003E6727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k 30.6.</w:t>
            </w:r>
            <w:r w:rsidR="00092020" w:rsidRPr="006A462B">
              <w:rPr>
                <w:rFonts w:asciiTheme="minorHAnsi" w:hAnsiTheme="minorHAnsi"/>
                <w:sz w:val="22"/>
                <w:szCs w:val="22"/>
              </w:rPr>
              <w:t>2019</w:t>
            </w:r>
          </w:p>
          <w:p w14:paraId="743B36B1" w14:textId="77777777" w:rsidR="003E6727" w:rsidRPr="006A462B" w:rsidRDefault="003E6727" w:rsidP="003E6727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FF2CC" w:themeFill="accent4" w:themeFillTint="33"/>
          </w:tcPr>
          <w:p w14:paraId="1EAE118C" w14:textId="77777777" w:rsidR="005E34C2" w:rsidRPr="006A462B" w:rsidRDefault="00092020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k 30.9.2019</w:t>
            </w:r>
          </w:p>
          <w:p w14:paraId="16E3FB68" w14:textId="77777777" w:rsidR="003E6727" w:rsidRPr="006A462B" w:rsidRDefault="003E6727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FFF2CC" w:themeFill="accent4" w:themeFillTint="33"/>
          </w:tcPr>
          <w:p w14:paraId="43308C90" w14:textId="77777777" w:rsidR="005E34C2" w:rsidRPr="006A462B" w:rsidRDefault="00092020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k 31.12.2019</w:t>
            </w:r>
          </w:p>
          <w:p w14:paraId="388D4A9A" w14:textId="77777777" w:rsidR="003E6727" w:rsidRPr="006A462B" w:rsidRDefault="003E6727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E34C2" w:rsidRPr="006A462B" w14:paraId="2C475938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38420BD7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Priemerný vek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</w:p>
        </w:tc>
        <w:tc>
          <w:tcPr>
            <w:tcW w:w="1417" w:type="dxa"/>
          </w:tcPr>
          <w:p w14:paraId="58CD0794" w14:textId="77777777" w:rsidR="005E34C2" w:rsidRPr="006A462B" w:rsidRDefault="003E672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81</w:t>
            </w:r>
            <w:r w:rsidR="003E1A05" w:rsidRPr="006A462B">
              <w:rPr>
                <w:rFonts w:asciiTheme="minorHAnsi" w:hAnsiTheme="minorHAnsi"/>
                <w:sz w:val="22"/>
                <w:szCs w:val="22"/>
              </w:rPr>
              <w:t>,2</w:t>
            </w:r>
            <w:r w:rsidR="00092020" w:rsidRPr="006A462B"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  <w:tc>
          <w:tcPr>
            <w:tcW w:w="1418" w:type="dxa"/>
          </w:tcPr>
          <w:p w14:paraId="4CA895C0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82,32</w:t>
            </w:r>
          </w:p>
        </w:tc>
        <w:tc>
          <w:tcPr>
            <w:tcW w:w="1417" w:type="dxa"/>
          </w:tcPr>
          <w:p w14:paraId="7A85D08C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81,88</w:t>
            </w:r>
          </w:p>
        </w:tc>
        <w:tc>
          <w:tcPr>
            <w:tcW w:w="1554" w:type="dxa"/>
          </w:tcPr>
          <w:p w14:paraId="7A9E76FA" w14:textId="77777777" w:rsidR="005E34C2" w:rsidRPr="006A462B" w:rsidRDefault="003E1A05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79,6</w:t>
            </w:r>
            <w:r w:rsidR="00092020" w:rsidRPr="006A462B"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</w:tr>
      <w:tr w:rsidR="005E34C2" w:rsidRPr="006A462B" w14:paraId="0B36CB27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483691AF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mobilných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</w:p>
        </w:tc>
        <w:tc>
          <w:tcPr>
            <w:tcW w:w="1417" w:type="dxa"/>
          </w:tcPr>
          <w:p w14:paraId="707FC654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20</w:t>
            </w:r>
          </w:p>
        </w:tc>
        <w:tc>
          <w:tcPr>
            <w:tcW w:w="1418" w:type="dxa"/>
          </w:tcPr>
          <w:p w14:paraId="70E889F6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17</w:t>
            </w:r>
          </w:p>
        </w:tc>
        <w:tc>
          <w:tcPr>
            <w:tcW w:w="1417" w:type="dxa"/>
          </w:tcPr>
          <w:p w14:paraId="24018F8A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17</w:t>
            </w:r>
          </w:p>
        </w:tc>
        <w:tc>
          <w:tcPr>
            <w:tcW w:w="1554" w:type="dxa"/>
          </w:tcPr>
          <w:p w14:paraId="6AEC6DA2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19</w:t>
            </w:r>
          </w:p>
        </w:tc>
      </w:tr>
      <w:tr w:rsidR="005E34C2" w:rsidRPr="006A462B" w14:paraId="45E2DE98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501C4ED7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čiastočne imobilných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</w:p>
        </w:tc>
        <w:tc>
          <w:tcPr>
            <w:tcW w:w="1417" w:type="dxa"/>
          </w:tcPr>
          <w:p w14:paraId="6909665E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22</w:t>
            </w:r>
          </w:p>
        </w:tc>
        <w:tc>
          <w:tcPr>
            <w:tcW w:w="1418" w:type="dxa"/>
          </w:tcPr>
          <w:p w14:paraId="28A9234E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23</w:t>
            </w:r>
          </w:p>
        </w:tc>
        <w:tc>
          <w:tcPr>
            <w:tcW w:w="1417" w:type="dxa"/>
          </w:tcPr>
          <w:p w14:paraId="7BBC242D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22</w:t>
            </w:r>
          </w:p>
        </w:tc>
        <w:tc>
          <w:tcPr>
            <w:tcW w:w="1554" w:type="dxa"/>
          </w:tcPr>
          <w:p w14:paraId="7BC4BF11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22</w:t>
            </w:r>
          </w:p>
        </w:tc>
      </w:tr>
      <w:tr w:rsidR="005E34C2" w:rsidRPr="006A462B" w14:paraId="211E5907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2B824AF5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imobilných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</w:p>
        </w:tc>
        <w:tc>
          <w:tcPr>
            <w:tcW w:w="1417" w:type="dxa"/>
          </w:tcPr>
          <w:p w14:paraId="40825565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28</w:t>
            </w:r>
          </w:p>
        </w:tc>
        <w:tc>
          <w:tcPr>
            <w:tcW w:w="1418" w:type="dxa"/>
          </w:tcPr>
          <w:p w14:paraId="6312ECF7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30</w:t>
            </w:r>
          </w:p>
        </w:tc>
        <w:tc>
          <w:tcPr>
            <w:tcW w:w="1417" w:type="dxa"/>
          </w:tcPr>
          <w:p w14:paraId="6819A16F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31</w:t>
            </w:r>
          </w:p>
        </w:tc>
        <w:tc>
          <w:tcPr>
            <w:tcW w:w="1554" w:type="dxa"/>
          </w:tcPr>
          <w:p w14:paraId="3A531A22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29</w:t>
            </w:r>
          </w:p>
        </w:tc>
      </w:tr>
      <w:tr w:rsidR="005E34C2" w:rsidRPr="006A462B" w14:paraId="0F93CA05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244A30BF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  <w:r w:rsidR="003E6727" w:rsidRPr="006A462B">
              <w:rPr>
                <w:rFonts w:asciiTheme="minorHAnsi" w:hAnsiTheme="minorHAnsi"/>
                <w:sz w:val="22"/>
                <w:szCs w:val="22"/>
              </w:rPr>
              <w:t xml:space="preserve"> so stupňom odkázanosti </w:t>
            </w:r>
            <w:r w:rsidRPr="006A462B">
              <w:rPr>
                <w:rFonts w:asciiTheme="minorHAnsi" w:hAnsiTheme="minorHAnsi"/>
                <w:sz w:val="22"/>
                <w:szCs w:val="22"/>
              </w:rPr>
              <w:t>I</w:t>
            </w:r>
            <w:r w:rsidR="003E6727" w:rsidRPr="006A462B">
              <w:rPr>
                <w:rFonts w:asciiTheme="minorHAnsi" w:hAnsiTheme="minorHAnsi"/>
                <w:sz w:val="22"/>
                <w:szCs w:val="22"/>
              </w:rPr>
              <w:t>V</w:t>
            </w:r>
            <w:r w:rsidRPr="006A462B">
              <w:rPr>
                <w:rFonts w:asciiTheme="minorHAnsi" w:hAnsiTheme="minorHAnsi"/>
                <w:sz w:val="22"/>
                <w:szCs w:val="22"/>
              </w:rPr>
              <w:t>.</w:t>
            </w:r>
          </w:p>
        </w:tc>
        <w:tc>
          <w:tcPr>
            <w:tcW w:w="1417" w:type="dxa"/>
          </w:tcPr>
          <w:p w14:paraId="4D3CC2A3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8" w:type="dxa"/>
          </w:tcPr>
          <w:p w14:paraId="2F03CA59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</w:tcPr>
          <w:p w14:paraId="3F7677B9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4" w:type="dxa"/>
          </w:tcPr>
          <w:p w14:paraId="3EDBC14F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E34C2" w:rsidRPr="006A462B" w14:paraId="5E6B5D5A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33B9DEE2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Po</w:t>
            </w:r>
            <w:r w:rsidR="003E6727" w:rsidRPr="006A462B">
              <w:rPr>
                <w:rFonts w:asciiTheme="minorHAnsi" w:hAnsiTheme="minorHAnsi"/>
                <w:sz w:val="22"/>
                <w:szCs w:val="22"/>
              </w:rPr>
              <w:t xml:space="preserve">čet </w:t>
            </w:r>
            <w:proofErr w:type="spellStart"/>
            <w:r w:rsidR="003E6727"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  <w:r w:rsidR="003E6727" w:rsidRPr="006A462B">
              <w:rPr>
                <w:rFonts w:asciiTheme="minorHAnsi" w:hAnsiTheme="minorHAnsi"/>
                <w:sz w:val="22"/>
                <w:szCs w:val="22"/>
              </w:rPr>
              <w:t xml:space="preserve"> so stupňom odkázanosti </w:t>
            </w:r>
            <w:r w:rsidRPr="006A462B">
              <w:rPr>
                <w:rFonts w:asciiTheme="minorHAnsi" w:hAnsiTheme="minorHAnsi"/>
                <w:sz w:val="22"/>
                <w:szCs w:val="22"/>
              </w:rPr>
              <w:t>V.</w:t>
            </w:r>
          </w:p>
        </w:tc>
        <w:tc>
          <w:tcPr>
            <w:tcW w:w="1417" w:type="dxa"/>
          </w:tcPr>
          <w:p w14:paraId="7CA85F5C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8" w:type="dxa"/>
          </w:tcPr>
          <w:p w14:paraId="625F55C3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</w:tcPr>
          <w:p w14:paraId="7E6A1817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4" w:type="dxa"/>
          </w:tcPr>
          <w:p w14:paraId="472B2D08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E34C2" w:rsidRPr="006A462B" w14:paraId="5E24F678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57E9308B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  <w:r w:rsidRPr="006A462B">
              <w:rPr>
                <w:rFonts w:asciiTheme="minorHAnsi" w:hAnsiTheme="minorHAnsi"/>
                <w:sz w:val="22"/>
                <w:szCs w:val="22"/>
              </w:rPr>
              <w:t xml:space="preserve"> so stupňom odkázanosti V</w:t>
            </w:r>
            <w:r w:rsidR="003E6727" w:rsidRPr="006A462B">
              <w:rPr>
                <w:rFonts w:asciiTheme="minorHAnsi" w:hAnsiTheme="minorHAnsi"/>
                <w:sz w:val="22"/>
                <w:szCs w:val="22"/>
              </w:rPr>
              <w:t>I</w:t>
            </w:r>
            <w:r w:rsidRPr="006A462B">
              <w:rPr>
                <w:rFonts w:asciiTheme="minorHAnsi" w:hAnsiTheme="minorHAnsi"/>
                <w:sz w:val="22"/>
                <w:szCs w:val="22"/>
              </w:rPr>
              <w:t>.</w:t>
            </w:r>
          </w:p>
        </w:tc>
        <w:tc>
          <w:tcPr>
            <w:tcW w:w="1417" w:type="dxa"/>
          </w:tcPr>
          <w:p w14:paraId="27F81F16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70</w:t>
            </w:r>
          </w:p>
        </w:tc>
        <w:tc>
          <w:tcPr>
            <w:tcW w:w="1418" w:type="dxa"/>
          </w:tcPr>
          <w:p w14:paraId="74CD599E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70</w:t>
            </w:r>
          </w:p>
        </w:tc>
        <w:tc>
          <w:tcPr>
            <w:tcW w:w="1417" w:type="dxa"/>
          </w:tcPr>
          <w:p w14:paraId="04F3FF4F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70</w:t>
            </w:r>
          </w:p>
        </w:tc>
        <w:tc>
          <w:tcPr>
            <w:tcW w:w="1554" w:type="dxa"/>
          </w:tcPr>
          <w:p w14:paraId="1F962562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70</w:t>
            </w:r>
          </w:p>
        </w:tc>
      </w:tr>
    </w:tbl>
    <w:p w14:paraId="4B103994" w14:textId="77777777" w:rsidR="005E34C2" w:rsidRPr="006A462B" w:rsidRDefault="005E34C2" w:rsidP="00B91E2C">
      <w:pPr>
        <w:pStyle w:val="Odsekzoznamu"/>
        <w:overflowPunct/>
        <w:autoSpaceDE/>
        <w:autoSpaceDN/>
        <w:adjustRightInd/>
        <w:spacing w:after="200"/>
        <w:jc w:val="both"/>
        <w:rPr>
          <w:rFonts w:asciiTheme="minorHAnsi" w:hAnsiTheme="minorHAnsi"/>
          <w:sz w:val="22"/>
          <w:szCs w:val="22"/>
        </w:rPr>
      </w:pPr>
    </w:p>
    <w:p w14:paraId="487DB064" w14:textId="77777777" w:rsidR="003D4767" w:rsidRPr="006A462B" w:rsidRDefault="003D4767" w:rsidP="003D4767">
      <w:pPr>
        <w:pStyle w:val="Odsekzoznamu"/>
        <w:overflowPunct/>
        <w:autoSpaceDE/>
        <w:autoSpaceDN/>
        <w:adjustRightInd/>
        <w:spacing w:after="200" w:line="276" w:lineRule="auto"/>
        <w:ind w:left="1134"/>
        <w:jc w:val="both"/>
        <w:rPr>
          <w:rFonts w:asciiTheme="minorHAnsi" w:hAnsiTheme="minorHAnsi"/>
          <w:sz w:val="22"/>
          <w:szCs w:val="22"/>
        </w:rPr>
      </w:pPr>
    </w:p>
    <w:p w14:paraId="18E4CD10" w14:textId="77777777" w:rsidR="003D4767" w:rsidRPr="006A462B" w:rsidRDefault="003D4767" w:rsidP="003D4767">
      <w:pPr>
        <w:pStyle w:val="Odsekzoznamu"/>
        <w:overflowPunct/>
        <w:autoSpaceDE/>
        <w:autoSpaceDN/>
        <w:adjustRightInd/>
        <w:spacing w:after="200" w:line="276" w:lineRule="auto"/>
        <w:ind w:left="1134"/>
        <w:jc w:val="both"/>
        <w:rPr>
          <w:rFonts w:asciiTheme="minorHAnsi" w:hAnsiTheme="minorHAnsi"/>
          <w:sz w:val="22"/>
          <w:szCs w:val="22"/>
        </w:rPr>
      </w:pPr>
    </w:p>
    <w:p w14:paraId="1C9BA566" w14:textId="77777777" w:rsidR="005E34C2" w:rsidRPr="006A462B" w:rsidRDefault="005E34C2" w:rsidP="003D4767">
      <w:pPr>
        <w:pStyle w:val="Odsekzoznamu"/>
        <w:overflowPunct/>
        <w:autoSpaceDE/>
        <w:autoSpaceDN/>
        <w:adjustRightInd/>
        <w:spacing w:after="200" w:line="276" w:lineRule="auto"/>
        <w:ind w:left="1134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 xml:space="preserve">Stav zamestnancov k </w:t>
      </w:r>
      <w:r w:rsidR="00092020" w:rsidRPr="006A462B">
        <w:rPr>
          <w:rFonts w:asciiTheme="minorHAnsi" w:hAnsiTheme="minorHAnsi"/>
          <w:sz w:val="22"/>
          <w:szCs w:val="22"/>
        </w:rPr>
        <w:t>31.12.2019</w:t>
      </w:r>
      <w:r w:rsidRPr="006A462B">
        <w:rPr>
          <w:rFonts w:asciiTheme="minorHAnsi" w:hAnsiTheme="minorHAnsi"/>
          <w:sz w:val="22"/>
          <w:szCs w:val="22"/>
        </w:rPr>
        <w:t xml:space="preserve"> v členení aj podľa maximálneho počtu prijímateľov sociálnej služby na jedného zamestnanca a minimálneho percentuálneho podielu odborných zamestnancov na celkovom počte zamestnancov.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38"/>
        <w:gridCol w:w="980"/>
        <w:gridCol w:w="1678"/>
        <w:gridCol w:w="1665"/>
        <w:gridCol w:w="1678"/>
        <w:gridCol w:w="1923"/>
      </w:tblGrid>
      <w:tr w:rsidR="00B91E2C" w:rsidRPr="006A462B" w14:paraId="787542DD" w14:textId="77777777" w:rsidTr="00B91E2C">
        <w:tc>
          <w:tcPr>
            <w:tcW w:w="1038" w:type="dxa"/>
            <w:shd w:val="clear" w:color="auto" w:fill="FFF2CC" w:themeFill="accent4" w:themeFillTint="33"/>
          </w:tcPr>
          <w:p w14:paraId="1A24F194" w14:textId="77777777" w:rsidR="00BF1534" w:rsidRPr="006A462B" w:rsidRDefault="00BF1534" w:rsidP="00B91E2C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lastRenderedPageBreak/>
              <w:t>Druh zariadenia sociálnej služby</w:t>
            </w:r>
          </w:p>
        </w:tc>
        <w:tc>
          <w:tcPr>
            <w:tcW w:w="927" w:type="dxa"/>
            <w:shd w:val="clear" w:color="auto" w:fill="FFF2CC" w:themeFill="accent4" w:themeFillTint="33"/>
          </w:tcPr>
          <w:p w14:paraId="16548519" w14:textId="77777777" w:rsidR="00BF1534" w:rsidRPr="006A462B" w:rsidRDefault="00BF1534" w:rsidP="00B91E2C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 xml:space="preserve">Kapacita </w:t>
            </w:r>
          </w:p>
        </w:tc>
        <w:tc>
          <w:tcPr>
            <w:tcW w:w="1716" w:type="dxa"/>
            <w:shd w:val="clear" w:color="auto" w:fill="FFF2CC" w:themeFill="accent4" w:themeFillTint="33"/>
          </w:tcPr>
          <w:p w14:paraId="4382CAC0" w14:textId="77777777" w:rsidR="00BF1534" w:rsidRPr="006A462B" w:rsidRDefault="00BF1534" w:rsidP="00B91E2C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 xml:space="preserve">Maximálny počet </w:t>
            </w:r>
            <w:proofErr w:type="spellStart"/>
            <w:r w:rsidRPr="006A462B">
              <w:rPr>
                <w:rFonts w:cs="Times New Roman"/>
              </w:rPr>
              <w:t>pss</w:t>
            </w:r>
            <w:proofErr w:type="spellEnd"/>
            <w:r w:rsidRPr="006A462B">
              <w:rPr>
                <w:rFonts w:cs="Times New Roman"/>
              </w:rPr>
              <w:t xml:space="preserve"> na jedného zamestnanca podľa zákona</w:t>
            </w:r>
          </w:p>
        </w:tc>
        <w:tc>
          <w:tcPr>
            <w:tcW w:w="1701" w:type="dxa"/>
            <w:shd w:val="clear" w:color="auto" w:fill="FFF2CC" w:themeFill="accent4" w:themeFillTint="33"/>
          </w:tcPr>
          <w:p w14:paraId="0BA90A36" w14:textId="77777777" w:rsidR="00BF1534" w:rsidRPr="006A462B" w:rsidRDefault="00BF1534" w:rsidP="00732F89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 xml:space="preserve">Skutočný maximálny počet </w:t>
            </w:r>
            <w:proofErr w:type="spellStart"/>
            <w:r w:rsidRPr="006A462B">
              <w:rPr>
                <w:rFonts w:cs="Times New Roman"/>
              </w:rPr>
              <w:t>pss</w:t>
            </w:r>
            <w:proofErr w:type="spellEnd"/>
            <w:r w:rsidRPr="006A462B">
              <w:rPr>
                <w:rFonts w:cs="Times New Roman"/>
              </w:rPr>
              <w:t xml:space="preserve"> na jedného zamestnanca k 31.12 </w:t>
            </w:r>
            <w:r w:rsidR="00092020" w:rsidRPr="006A462B">
              <w:rPr>
                <w:rFonts w:cs="Times New Roman"/>
              </w:rPr>
              <w:t>2019</w:t>
            </w:r>
          </w:p>
        </w:tc>
        <w:tc>
          <w:tcPr>
            <w:tcW w:w="1701" w:type="dxa"/>
            <w:shd w:val="clear" w:color="auto" w:fill="FFF2CC" w:themeFill="accent4" w:themeFillTint="33"/>
          </w:tcPr>
          <w:p w14:paraId="6EF960A7" w14:textId="77777777" w:rsidR="00BF1534" w:rsidRPr="006A462B" w:rsidRDefault="00BF1534" w:rsidP="00B91E2C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>Percentuálny podiel odborných zamestnancov na celkovom počte zamestnancov podľa zákona</w:t>
            </w:r>
          </w:p>
        </w:tc>
        <w:tc>
          <w:tcPr>
            <w:tcW w:w="1979" w:type="dxa"/>
            <w:shd w:val="clear" w:color="auto" w:fill="FFF2CC" w:themeFill="accent4" w:themeFillTint="33"/>
          </w:tcPr>
          <w:p w14:paraId="6FFDD8DB" w14:textId="77777777" w:rsidR="00BF1534" w:rsidRPr="006A462B" w:rsidRDefault="00BF1534" w:rsidP="00732F89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>Skutočný percentuálny podiel odborných zamestnancov na celkovom počte zamestnancov k 31.12.</w:t>
            </w:r>
            <w:r w:rsidR="00092020" w:rsidRPr="006A462B">
              <w:rPr>
                <w:rFonts w:cs="Times New Roman"/>
              </w:rPr>
              <w:t>2019</w:t>
            </w:r>
          </w:p>
        </w:tc>
      </w:tr>
      <w:tr w:rsidR="00BF1534" w:rsidRPr="006A462B" w14:paraId="556481AF" w14:textId="77777777" w:rsidTr="00B91E2C">
        <w:tc>
          <w:tcPr>
            <w:tcW w:w="1038" w:type="dxa"/>
          </w:tcPr>
          <w:p w14:paraId="45931B7C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ZPS</w:t>
            </w:r>
          </w:p>
        </w:tc>
        <w:tc>
          <w:tcPr>
            <w:tcW w:w="927" w:type="dxa"/>
          </w:tcPr>
          <w:p w14:paraId="37923FFC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40</w:t>
            </w:r>
          </w:p>
        </w:tc>
        <w:tc>
          <w:tcPr>
            <w:tcW w:w="1716" w:type="dxa"/>
          </w:tcPr>
          <w:p w14:paraId="00AD7B85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2,0</w:t>
            </w:r>
          </w:p>
        </w:tc>
        <w:tc>
          <w:tcPr>
            <w:tcW w:w="1701" w:type="dxa"/>
          </w:tcPr>
          <w:p w14:paraId="1A68500C" w14:textId="77777777" w:rsidR="00BF1534" w:rsidRPr="006A462B" w:rsidRDefault="00FF076C" w:rsidP="00B91E2C">
            <w:pPr>
              <w:spacing w:after="200"/>
              <w:jc w:val="both"/>
            </w:pPr>
            <w:r w:rsidRPr="006A462B">
              <w:t>1,9</w:t>
            </w:r>
          </w:p>
        </w:tc>
        <w:tc>
          <w:tcPr>
            <w:tcW w:w="1701" w:type="dxa"/>
          </w:tcPr>
          <w:p w14:paraId="2ED38EB7" w14:textId="77777777" w:rsidR="00BF1534" w:rsidRPr="006A462B" w:rsidRDefault="00FF076C" w:rsidP="00B91E2C">
            <w:pPr>
              <w:spacing w:after="200"/>
              <w:jc w:val="both"/>
            </w:pPr>
            <w:r w:rsidRPr="006A462B">
              <w:t>52</w:t>
            </w:r>
            <w:r w:rsidR="00EC4CE2" w:rsidRPr="006A462B">
              <w:t>%</w:t>
            </w:r>
          </w:p>
        </w:tc>
        <w:tc>
          <w:tcPr>
            <w:tcW w:w="1979" w:type="dxa"/>
          </w:tcPr>
          <w:p w14:paraId="0516C3DC" w14:textId="77777777" w:rsidR="00BF1534" w:rsidRPr="006A462B" w:rsidRDefault="003D4767" w:rsidP="00B91E2C">
            <w:pPr>
              <w:spacing w:after="200"/>
              <w:jc w:val="both"/>
            </w:pPr>
            <w:r w:rsidRPr="006A462B">
              <w:t>62</w:t>
            </w:r>
            <w:r w:rsidR="00EC4CE2" w:rsidRPr="006A462B">
              <w:t>%</w:t>
            </w:r>
          </w:p>
        </w:tc>
      </w:tr>
      <w:tr w:rsidR="00BF1534" w:rsidRPr="006A462B" w14:paraId="038A9076" w14:textId="77777777" w:rsidTr="00B91E2C">
        <w:tc>
          <w:tcPr>
            <w:tcW w:w="1038" w:type="dxa"/>
          </w:tcPr>
          <w:p w14:paraId="0BD005F5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ZOS</w:t>
            </w:r>
          </w:p>
        </w:tc>
        <w:tc>
          <w:tcPr>
            <w:tcW w:w="927" w:type="dxa"/>
          </w:tcPr>
          <w:p w14:paraId="46814F09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30</w:t>
            </w:r>
          </w:p>
        </w:tc>
        <w:tc>
          <w:tcPr>
            <w:tcW w:w="1716" w:type="dxa"/>
          </w:tcPr>
          <w:p w14:paraId="69C1ED99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2,0</w:t>
            </w:r>
          </w:p>
        </w:tc>
        <w:tc>
          <w:tcPr>
            <w:tcW w:w="1701" w:type="dxa"/>
          </w:tcPr>
          <w:p w14:paraId="4FC504E9" w14:textId="77777777" w:rsidR="00BF1534" w:rsidRPr="006A462B" w:rsidRDefault="00FF076C" w:rsidP="00B91E2C">
            <w:pPr>
              <w:spacing w:after="200"/>
              <w:jc w:val="both"/>
            </w:pPr>
            <w:r w:rsidRPr="006A462B">
              <w:t>1,8</w:t>
            </w:r>
          </w:p>
        </w:tc>
        <w:tc>
          <w:tcPr>
            <w:tcW w:w="1701" w:type="dxa"/>
          </w:tcPr>
          <w:p w14:paraId="545A41EC" w14:textId="77777777" w:rsidR="00BF1534" w:rsidRPr="006A462B" w:rsidRDefault="00EC4CE2" w:rsidP="00B91E2C">
            <w:pPr>
              <w:spacing w:after="200"/>
              <w:jc w:val="both"/>
            </w:pPr>
            <w:r w:rsidRPr="006A462B">
              <w:t>52%</w:t>
            </w:r>
          </w:p>
        </w:tc>
        <w:tc>
          <w:tcPr>
            <w:tcW w:w="1979" w:type="dxa"/>
          </w:tcPr>
          <w:p w14:paraId="259FEE6D" w14:textId="77777777" w:rsidR="00BF1534" w:rsidRPr="006A462B" w:rsidRDefault="003D4767" w:rsidP="00B91E2C">
            <w:pPr>
              <w:spacing w:after="200"/>
              <w:jc w:val="both"/>
            </w:pPr>
            <w:r w:rsidRPr="006A462B">
              <w:t>60</w:t>
            </w:r>
            <w:r w:rsidR="00EC4CE2" w:rsidRPr="006A462B">
              <w:t>%</w:t>
            </w:r>
          </w:p>
        </w:tc>
      </w:tr>
    </w:tbl>
    <w:p w14:paraId="75D4AF91" w14:textId="77777777" w:rsidR="00BF1534" w:rsidRPr="006A462B" w:rsidRDefault="00BF1534" w:rsidP="00BF1534">
      <w:pPr>
        <w:spacing w:after="200" w:line="360" w:lineRule="auto"/>
        <w:jc w:val="both"/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80"/>
        <w:gridCol w:w="1120"/>
        <w:gridCol w:w="1160"/>
        <w:gridCol w:w="1540"/>
        <w:gridCol w:w="1240"/>
      </w:tblGrid>
      <w:tr w:rsidR="00C451D9" w:rsidRPr="006A462B" w14:paraId="612F12BE" w14:textId="77777777" w:rsidTr="00C451D9">
        <w:trPr>
          <w:trHeight w:val="315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7B60506C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Stav zamestnancov: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38FA3E17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732CBFC2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16C579A7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30D8BF08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554B3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01462689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5EEFA4F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z toho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1C058922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Fyz. stav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1B6AAE6D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HPP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6B2539A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DPČ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23E2A23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DOV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36FD6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279D0524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F550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31.3.2019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FE9F7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F56F6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38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7F7FB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11F25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48271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4F8C09CD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AF29F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30.6.2019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A8E9C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DD023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A3E9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AE947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41525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36F50F06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0E3C0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30.9.2019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E1445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C5489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3F1D3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10558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6C4B3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1079A925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E26BA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31.12.2019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0ADB3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476E1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1812F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5D40B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4A062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</w:tbl>
    <w:p w14:paraId="265AA63E" w14:textId="77777777" w:rsidR="00C451D9" w:rsidRPr="006A462B" w:rsidRDefault="00C451D9" w:rsidP="00BF1534">
      <w:pPr>
        <w:spacing w:after="200" w:line="360" w:lineRule="auto"/>
        <w:jc w:val="both"/>
        <w:rPr>
          <w:rFonts w:ascii="Cambria" w:hAnsi="Cambria"/>
        </w:rPr>
      </w:pPr>
    </w:p>
    <w:p w14:paraId="7EA85C08" w14:textId="77777777" w:rsidR="00032795" w:rsidRPr="006A462B" w:rsidRDefault="00954F30" w:rsidP="00032795">
      <w:pPr>
        <w:numPr>
          <w:ilvl w:val="0"/>
          <w:numId w:val="24"/>
        </w:numPr>
        <w:spacing w:after="0" w:line="276" w:lineRule="auto"/>
        <w:jc w:val="both"/>
        <w:rPr>
          <w:b/>
          <w:sz w:val="24"/>
          <w:szCs w:val="24"/>
        </w:rPr>
      </w:pPr>
      <w:r w:rsidRPr="006A462B">
        <w:rPr>
          <w:b/>
          <w:sz w:val="24"/>
          <w:szCs w:val="24"/>
        </w:rPr>
        <w:t>Realizované činnosti</w:t>
      </w:r>
      <w:r w:rsidR="00032795" w:rsidRPr="006A462B">
        <w:rPr>
          <w:b/>
          <w:sz w:val="24"/>
          <w:szCs w:val="24"/>
        </w:rPr>
        <w:t xml:space="preserve"> v zariadení:</w:t>
      </w:r>
    </w:p>
    <w:p w14:paraId="1BDF9200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>1. 1.</w:t>
      </w:r>
      <w:r w:rsidRPr="006A462B">
        <w:rPr>
          <w:bCs/>
        </w:rPr>
        <w:t xml:space="preserve"> – Novoročné služby Božie </w:t>
      </w:r>
    </w:p>
    <w:p w14:paraId="6AF0BD79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>9. 1.</w:t>
      </w:r>
      <w:r w:rsidRPr="006A462B">
        <w:rPr>
          <w:bCs/>
        </w:rPr>
        <w:t xml:space="preserve"> – účasť vedenia SED na základe pozvania na spomienkových bohoslužbách pri 20. výročí úmrtia preláta, farára Jána Štefana Palkoviča v rímskokatolíckom kostole v Púchove</w:t>
      </w:r>
    </w:p>
    <w:p w14:paraId="30A1C2FE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>21. 1.</w:t>
      </w:r>
      <w:r w:rsidRPr="006A462B">
        <w:rPr>
          <w:bCs/>
        </w:rPr>
        <w:t xml:space="preserve"> – účasť vedenia SED na základe pozvania na ekumenických bohoslužbách v chráme sv. Klimenta, Českobratskej cirkvi evanjelickej v Prahe</w:t>
      </w:r>
    </w:p>
    <w:p w14:paraId="48C263D0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>19. 2.</w:t>
      </w:r>
      <w:r w:rsidRPr="006A462B">
        <w:rPr>
          <w:bCs/>
        </w:rPr>
        <w:t xml:space="preserve"> – 90. narodeniny pani </w:t>
      </w:r>
      <w:proofErr w:type="spellStart"/>
      <w:r w:rsidRPr="006A462B">
        <w:rPr>
          <w:bCs/>
        </w:rPr>
        <w:t>Elly</w:t>
      </w:r>
      <w:proofErr w:type="spellEnd"/>
      <w:r w:rsidRPr="006A462B">
        <w:rPr>
          <w:bCs/>
        </w:rPr>
        <w:t xml:space="preserve"> </w:t>
      </w:r>
      <w:proofErr w:type="spellStart"/>
      <w:r w:rsidRPr="006A462B">
        <w:rPr>
          <w:bCs/>
        </w:rPr>
        <w:t>Rauh</w:t>
      </w:r>
      <w:proofErr w:type="spellEnd"/>
      <w:r w:rsidRPr="006A462B">
        <w:rPr>
          <w:bCs/>
        </w:rPr>
        <w:t xml:space="preserve"> vo </w:t>
      </w:r>
      <w:proofErr w:type="spellStart"/>
      <w:r w:rsidRPr="006A462B">
        <w:rPr>
          <w:bCs/>
        </w:rPr>
        <w:t>Wittenbergu</w:t>
      </w:r>
      <w:proofErr w:type="spellEnd"/>
      <w:r w:rsidRPr="006A462B">
        <w:rPr>
          <w:bCs/>
        </w:rPr>
        <w:t xml:space="preserve">, dlhoročnej podporovateľky SED, návšteva zo SED </w:t>
      </w:r>
    </w:p>
    <w:p w14:paraId="647BFEB9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>2. 3.</w:t>
      </w:r>
      <w:r w:rsidRPr="006A462B">
        <w:rPr>
          <w:bCs/>
        </w:rPr>
        <w:t xml:space="preserve"> – návšteva Rev. ThDr. Dušana Tótha z Kanady v SED Košeca</w:t>
      </w:r>
    </w:p>
    <w:p w14:paraId="03E7E916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>24. 3.</w:t>
      </w:r>
      <w:r w:rsidRPr="006A462B">
        <w:rPr>
          <w:bCs/>
        </w:rPr>
        <w:t xml:space="preserve"> – účasť personálu a klientov na slávnosti posviacky píšťalového organa v CZ ECAV Považská Bystrica, kazateľ Ján Hroboň, biskup ZD ECAV</w:t>
      </w:r>
    </w:p>
    <w:p w14:paraId="72E5975A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>9. 3.</w:t>
      </w:r>
      <w:r w:rsidRPr="006A462B">
        <w:rPr>
          <w:bCs/>
        </w:rPr>
        <w:t xml:space="preserve"> – návšteva členov Konfederácie politických väzňov Slovenska a predsedu Petra Sandtnera  v SED Košeca</w:t>
      </w:r>
    </w:p>
    <w:p w14:paraId="6CEC57E5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27. 4. </w:t>
      </w:r>
      <w:r w:rsidRPr="006A462B">
        <w:rPr>
          <w:bCs/>
        </w:rPr>
        <w:t>– účasť personálu a vedenia SED na organovom koncerte: Ján Vladimír Michalko z Bratislavy</w:t>
      </w:r>
    </w:p>
    <w:p w14:paraId="41F4E44D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3.–5. 5. </w:t>
      </w:r>
      <w:r w:rsidRPr="006A462B">
        <w:rPr>
          <w:bCs/>
        </w:rPr>
        <w:t xml:space="preserve">– účasť </w:t>
      </w:r>
      <w:r w:rsidR="00F3226E" w:rsidRPr="006A462B">
        <w:rPr>
          <w:bCs/>
        </w:rPr>
        <w:t>vedenia</w:t>
      </w:r>
      <w:r w:rsidRPr="006A462B">
        <w:rPr>
          <w:bCs/>
        </w:rPr>
        <w:t xml:space="preserve"> na Nedeli </w:t>
      </w:r>
      <w:proofErr w:type="spellStart"/>
      <w:r w:rsidRPr="006A462B">
        <w:rPr>
          <w:bCs/>
        </w:rPr>
        <w:t>diakonie</w:t>
      </w:r>
      <w:proofErr w:type="spellEnd"/>
      <w:r w:rsidRPr="006A462B">
        <w:rPr>
          <w:bCs/>
        </w:rPr>
        <w:t xml:space="preserve"> (</w:t>
      </w:r>
      <w:proofErr w:type="spellStart"/>
      <w:r w:rsidRPr="006A462B">
        <w:rPr>
          <w:bCs/>
        </w:rPr>
        <w:t>Podpornica</w:t>
      </w:r>
      <w:proofErr w:type="spellEnd"/>
      <w:r w:rsidRPr="006A462B">
        <w:rPr>
          <w:bCs/>
        </w:rPr>
        <w:t>, Slovinsko)</w:t>
      </w:r>
    </w:p>
    <w:p w14:paraId="6AE73E67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lastRenderedPageBreak/>
        <w:t xml:space="preserve">1. 6. </w:t>
      </w:r>
      <w:r w:rsidRPr="006A462B">
        <w:rPr>
          <w:bCs/>
        </w:rPr>
        <w:t>– zájazd CZ Petržalka v SED Košeca</w:t>
      </w:r>
    </w:p>
    <w:p w14:paraId="4451ECDB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9. 6. </w:t>
      </w:r>
      <w:r w:rsidRPr="006A462B">
        <w:rPr>
          <w:bCs/>
        </w:rPr>
        <w:t xml:space="preserve">– </w:t>
      </w:r>
      <w:r w:rsidR="00F3226E" w:rsidRPr="006A462B">
        <w:rPr>
          <w:bCs/>
        </w:rPr>
        <w:t>účasť zamestnancov a klientov SED na Svätodušnej slávnosti v CZ ECAV Považská Bystrica</w:t>
      </w:r>
    </w:p>
    <w:p w14:paraId="15F855B8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18. 6. </w:t>
      </w:r>
      <w:r w:rsidRPr="006A462B">
        <w:rPr>
          <w:bCs/>
        </w:rPr>
        <w:t xml:space="preserve">– </w:t>
      </w:r>
      <w:r w:rsidR="00F3226E" w:rsidRPr="006A462B">
        <w:rPr>
          <w:bCs/>
        </w:rPr>
        <w:t xml:space="preserve">účasť vedenia na </w:t>
      </w:r>
      <w:r w:rsidRPr="006A462B">
        <w:rPr>
          <w:bCs/>
        </w:rPr>
        <w:t>25 rokov kňazstva Miroslava Martiša, príhovor duchovného</w:t>
      </w:r>
      <w:r w:rsidR="00F3226E" w:rsidRPr="006A462B">
        <w:rPr>
          <w:bCs/>
        </w:rPr>
        <w:t xml:space="preserve"> Ľ. </w:t>
      </w:r>
      <w:proofErr w:type="spellStart"/>
      <w:r w:rsidR="00F3226E" w:rsidRPr="006A462B">
        <w:rPr>
          <w:bCs/>
        </w:rPr>
        <w:t>Marcinu</w:t>
      </w:r>
      <w:proofErr w:type="spellEnd"/>
      <w:r w:rsidRPr="006A462B">
        <w:rPr>
          <w:bCs/>
        </w:rPr>
        <w:t xml:space="preserve"> v chráme sv. </w:t>
      </w:r>
      <w:proofErr w:type="spellStart"/>
      <w:r w:rsidRPr="006A462B">
        <w:rPr>
          <w:bCs/>
        </w:rPr>
        <w:t>Kajetána</w:t>
      </w:r>
      <w:proofErr w:type="spellEnd"/>
      <w:r w:rsidRPr="006A462B">
        <w:rPr>
          <w:bCs/>
        </w:rPr>
        <w:t xml:space="preserve"> v Prahe</w:t>
      </w:r>
    </w:p>
    <w:p w14:paraId="72FD243F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13. 8. </w:t>
      </w:r>
      <w:r w:rsidRPr="006A462B">
        <w:rPr>
          <w:bCs/>
        </w:rPr>
        <w:t xml:space="preserve">– návšteva farára </w:t>
      </w:r>
      <w:proofErr w:type="spellStart"/>
      <w:r w:rsidRPr="006A462B">
        <w:rPr>
          <w:bCs/>
        </w:rPr>
        <w:t>Johannesa</w:t>
      </w:r>
      <w:proofErr w:type="spellEnd"/>
      <w:r w:rsidRPr="006A462B">
        <w:rPr>
          <w:bCs/>
        </w:rPr>
        <w:t xml:space="preserve"> </w:t>
      </w:r>
      <w:proofErr w:type="spellStart"/>
      <w:r w:rsidRPr="006A462B">
        <w:rPr>
          <w:bCs/>
        </w:rPr>
        <w:t>Hillgera</w:t>
      </w:r>
      <w:proofErr w:type="spellEnd"/>
      <w:r w:rsidRPr="006A462B">
        <w:rPr>
          <w:bCs/>
        </w:rPr>
        <w:t xml:space="preserve"> z </w:t>
      </w:r>
      <w:proofErr w:type="spellStart"/>
      <w:r w:rsidRPr="006A462B">
        <w:rPr>
          <w:bCs/>
        </w:rPr>
        <w:t>Wittenbergu</w:t>
      </w:r>
      <w:proofErr w:type="spellEnd"/>
      <w:r w:rsidRPr="006A462B">
        <w:rPr>
          <w:bCs/>
        </w:rPr>
        <w:t xml:space="preserve"> spolu s </w:t>
      </w:r>
      <w:proofErr w:type="spellStart"/>
      <w:r w:rsidRPr="006A462B">
        <w:rPr>
          <w:bCs/>
        </w:rPr>
        <w:t>doprovodom</w:t>
      </w:r>
      <w:proofErr w:type="spellEnd"/>
      <w:r w:rsidRPr="006A462B">
        <w:rPr>
          <w:bCs/>
        </w:rPr>
        <w:t xml:space="preserve"> v SED Košeca</w:t>
      </w:r>
    </w:p>
    <w:p w14:paraId="74646BC3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11. 8. </w:t>
      </w:r>
      <w:r w:rsidRPr="006A462B">
        <w:rPr>
          <w:bCs/>
        </w:rPr>
        <w:t xml:space="preserve">– </w:t>
      </w:r>
      <w:r w:rsidR="00F3226E" w:rsidRPr="006A462B">
        <w:rPr>
          <w:bCs/>
        </w:rPr>
        <w:t>účasť klientov a personálu na slávnostných službách Božích</w:t>
      </w:r>
      <w:r w:rsidRPr="006A462B">
        <w:rPr>
          <w:bCs/>
        </w:rPr>
        <w:t xml:space="preserve"> v púchovskom kostole s kázňou J. </w:t>
      </w:r>
      <w:proofErr w:type="spellStart"/>
      <w:r w:rsidRPr="006A462B">
        <w:rPr>
          <w:bCs/>
        </w:rPr>
        <w:t>Hillgera</w:t>
      </w:r>
      <w:proofErr w:type="spellEnd"/>
      <w:r w:rsidRPr="006A462B">
        <w:rPr>
          <w:bCs/>
        </w:rPr>
        <w:t xml:space="preserve"> </w:t>
      </w:r>
    </w:p>
    <w:p w14:paraId="4B8700D0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27. 8. </w:t>
      </w:r>
      <w:r w:rsidRPr="006A462B">
        <w:rPr>
          <w:bCs/>
        </w:rPr>
        <w:t xml:space="preserve">– </w:t>
      </w:r>
      <w:r w:rsidR="00F3226E" w:rsidRPr="006A462B">
        <w:rPr>
          <w:bCs/>
        </w:rPr>
        <w:t>účasť vedenia na ekumenických bohoslužbách</w:t>
      </w:r>
      <w:r w:rsidRPr="006A462B">
        <w:rPr>
          <w:bCs/>
        </w:rPr>
        <w:t xml:space="preserve"> v považskobystrickom ev. kostole s uvedením knihy </w:t>
      </w:r>
      <w:r w:rsidRPr="006A462B">
        <w:rPr>
          <w:bCs/>
          <w:i/>
        </w:rPr>
        <w:t>Okamihy vzdoru</w:t>
      </w:r>
      <w:r w:rsidRPr="006A462B">
        <w:rPr>
          <w:bCs/>
        </w:rPr>
        <w:t>, za účasti duchovných EPS a predstaviteľov verejného života Trenčianskeho regiónu</w:t>
      </w:r>
    </w:p>
    <w:p w14:paraId="153717D6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12. 9. </w:t>
      </w:r>
      <w:r w:rsidRPr="006A462B">
        <w:rPr>
          <w:bCs/>
        </w:rPr>
        <w:t xml:space="preserve">– autobusový zájazd v SED Košeca z CZ Veľký Grob – Čataj </w:t>
      </w:r>
    </w:p>
    <w:p w14:paraId="7D9A3246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27. 9 </w:t>
      </w:r>
      <w:r w:rsidRPr="006A462B">
        <w:rPr>
          <w:bCs/>
        </w:rPr>
        <w:t xml:space="preserve">– účasť </w:t>
      </w:r>
      <w:r w:rsidR="00F3226E" w:rsidRPr="006A462B">
        <w:rPr>
          <w:bCs/>
        </w:rPr>
        <w:t>vedenia</w:t>
      </w:r>
      <w:r w:rsidRPr="006A462B">
        <w:rPr>
          <w:bCs/>
        </w:rPr>
        <w:t xml:space="preserve"> na VÚC Trenčín pri odovzdávaní ocenenia vrchnej sestry SED, pani Anny </w:t>
      </w:r>
      <w:proofErr w:type="spellStart"/>
      <w:r w:rsidRPr="006A462B">
        <w:rPr>
          <w:bCs/>
        </w:rPr>
        <w:t>Kušnírovej</w:t>
      </w:r>
      <w:proofErr w:type="spellEnd"/>
    </w:p>
    <w:p w14:paraId="1F8796DA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28. 9. </w:t>
      </w:r>
      <w:r w:rsidRPr="006A462B">
        <w:rPr>
          <w:bCs/>
        </w:rPr>
        <w:t>– účasť</w:t>
      </w:r>
      <w:r w:rsidR="00F3226E" w:rsidRPr="006A462B">
        <w:rPr>
          <w:bCs/>
        </w:rPr>
        <w:t xml:space="preserve"> klientov</w:t>
      </w:r>
      <w:r w:rsidRPr="006A462B">
        <w:rPr>
          <w:bCs/>
        </w:rPr>
        <w:t xml:space="preserve"> na základe pozvania na púti RKC na hore </w:t>
      </w:r>
      <w:proofErr w:type="spellStart"/>
      <w:r w:rsidRPr="006A462B">
        <w:rPr>
          <w:bCs/>
        </w:rPr>
        <w:t>Butkov</w:t>
      </w:r>
      <w:proofErr w:type="spellEnd"/>
      <w:r w:rsidRPr="006A462B">
        <w:rPr>
          <w:bCs/>
        </w:rPr>
        <w:t>, Ladce</w:t>
      </w:r>
    </w:p>
    <w:p w14:paraId="2FB2E092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5. 10. </w:t>
      </w:r>
      <w:r w:rsidRPr="006A462B">
        <w:rPr>
          <w:bCs/>
        </w:rPr>
        <w:t xml:space="preserve">– slávnostné služby Božie na Poďakovanie za úrody zeme, kazateľ: </w:t>
      </w:r>
      <w:proofErr w:type="spellStart"/>
      <w:r w:rsidRPr="006A462B">
        <w:rPr>
          <w:bCs/>
        </w:rPr>
        <w:t>Geza</w:t>
      </w:r>
      <w:proofErr w:type="spellEnd"/>
      <w:r w:rsidRPr="006A462B">
        <w:rPr>
          <w:bCs/>
        </w:rPr>
        <w:t xml:space="preserve"> </w:t>
      </w:r>
      <w:proofErr w:type="spellStart"/>
      <w:r w:rsidRPr="006A462B">
        <w:rPr>
          <w:bCs/>
        </w:rPr>
        <w:t>Erniša</w:t>
      </w:r>
      <w:proofErr w:type="spellEnd"/>
      <w:r w:rsidRPr="006A462B">
        <w:rPr>
          <w:bCs/>
        </w:rPr>
        <w:t>, biskup ECAV zo Slovinska</w:t>
      </w:r>
    </w:p>
    <w:p w14:paraId="7C5DFD6E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8. 10. </w:t>
      </w:r>
      <w:r w:rsidRPr="006A462B">
        <w:rPr>
          <w:bCs/>
        </w:rPr>
        <w:t>–</w:t>
      </w:r>
      <w:r w:rsidR="00F3226E" w:rsidRPr="006A462B">
        <w:rPr>
          <w:bCs/>
        </w:rPr>
        <w:t xml:space="preserve"> prevzatie</w:t>
      </w:r>
      <w:r w:rsidRPr="006A462B">
        <w:rPr>
          <w:bCs/>
        </w:rPr>
        <w:t xml:space="preserve"> ceny ministra MPSVR SR Jána Richtera a predsedu parlamentu Petra </w:t>
      </w:r>
      <w:proofErr w:type="spellStart"/>
      <w:r w:rsidRPr="006A462B">
        <w:rPr>
          <w:bCs/>
        </w:rPr>
        <w:t>Pellegriniho</w:t>
      </w:r>
      <w:proofErr w:type="spellEnd"/>
      <w:r w:rsidRPr="006A462B">
        <w:rPr>
          <w:bCs/>
        </w:rPr>
        <w:t xml:space="preserve"> v Bratislave pre Ing. Marcela Breče, riaditeľa SED</w:t>
      </w:r>
    </w:p>
    <w:p w14:paraId="3CD04E3C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24. 10. </w:t>
      </w:r>
      <w:r w:rsidRPr="006A462B">
        <w:rPr>
          <w:bCs/>
        </w:rPr>
        <w:t xml:space="preserve">– účasť </w:t>
      </w:r>
      <w:r w:rsidR="00F3226E" w:rsidRPr="006A462B">
        <w:rPr>
          <w:bCs/>
        </w:rPr>
        <w:t>vedenia</w:t>
      </w:r>
      <w:r w:rsidRPr="006A462B">
        <w:rPr>
          <w:bCs/>
        </w:rPr>
        <w:t xml:space="preserve"> na základe pozvania na slávnostnom galakoncerte v pri 130. výročí Považskej cementárne Ladce v Trenčianskych Tepliciach</w:t>
      </w:r>
    </w:p>
    <w:p w14:paraId="1E563595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>25. 11.</w:t>
      </w:r>
      <w:r w:rsidRPr="006A462B">
        <w:rPr>
          <w:b/>
          <w:bCs/>
        </w:rPr>
        <w:t xml:space="preserve"> </w:t>
      </w:r>
      <w:r w:rsidRPr="006A462B">
        <w:rPr>
          <w:bCs/>
        </w:rPr>
        <w:t xml:space="preserve">– účasť </w:t>
      </w:r>
      <w:r w:rsidR="00F3226E" w:rsidRPr="006A462B">
        <w:rPr>
          <w:bCs/>
        </w:rPr>
        <w:t xml:space="preserve">vedenia </w:t>
      </w:r>
      <w:r w:rsidRPr="006A462B">
        <w:rPr>
          <w:bCs/>
        </w:rPr>
        <w:t>na základe pozvania ekumenických bohoslužbách v Bratislave a následne na recepcii vo Svätom Jure</w:t>
      </w:r>
    </w:p>
    <w:p w14:paraId="6C524A2D" w14:textId="77777777" w:rsidR="006A462B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>22. 12.</w:t>
      </w:r>
      <w:r w:rsidRPr="006A462B">
        <w:rPr>
          <w:bCs/>
        </w:rPr>
        <w:t xml:space="preserve"> – ďakovné služby Božie v CZ s pripomienkou 10-ročnej služby br. Ľubomíra </w:t>
      </w:r>
      <w:proofErr w:type="spellStart"/>
      <w:r w:rsidRPr="006A462B">
        <w:rPr>
          <w:bCs/>
        </w:rPr>
        <w:t>Marcinu</w:t>
      </w:r>
      <w:proofErr w:type="spellEnd"/>
      <w:r w:rsidRPr="006A462B">
        <w:rPr>
          <w:bCs/>
        </w:rPr>
        <w:t>, kazateľ: prof. ThDr. Július Fi</w:t>
      </w:r>
      <w:r w:rsidR="006A462B" w:rsidRPr="006A462B">
        <w:rPr>
          <w:bCs/>
        </w:rPr>
        <w:t xml:space="preserve">lo, </w:t>
      </w:r>
      <w:proofErr w:type="spellStart"/>
      <w:r w:rsidR="006A462B" w:rsidRPr="006A462B">
        <w:rPr>
          <w:bCs/>
        </w:rPr>
        <w:t>em</w:t>
      </w:r>
      <w:proofErr w:type="spellEnd"/>
      <w:r w:rsidR="006A462B" w:rsidRPr="006A462B">
        <w:rPr>
          <w:bCs/>
        </w:rPr>
        <w:t>. gen. biskup</w:t>
      </w:r>
      <w:r w:rsidRPr="006A462B">
        <w:rPr>
          <w:bCs/>
        </w:rPr>
        <w:t xml:space="preserve"> </w:t>
      </w:r>
    </w:p>
    <w:p w14:paraId="2BF49144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24. 12. </w:t>
      </w:r>
      <w:r w:rsidRPr="006A462B">
        <w:rPr>
          <w:bCs/>
        </w:rPr>
        <w:t xml:space="preserve">– Štedrovečerné </w:t>
      </w:r>
      <w:proofErr w:type="spellStart"/>
      <w:r w:rsidRPr="006A462B">
        <w:rPr>
          <w:bCs/>
        </w:rPr>
        <w:t>sl</w:t>
      </w:r>
      <w:proofErr w:type="spellEnd"/>
      <w:r w:rsidRPr="006A462B">
        <w:rPr>
          <w:bCs/>
        </w:rPr>
        <w:t xml:space="preserve">. Božie, kazateľ dekan Ondrej </w:t>
      </w:r>
      <w:proofErr w:type="spellStart"/>
      <w:r w:rsidRPr="006A462B">
        <w:rPr>
          <w:bCs/>
        </w:rPr>
        <w:t>Rišiaň</w:t>
      </w:r>
      <w:proofErr w:type="spellEnd"/>
      <w:r w:rsidRPr="006A462B">
        <w:rPr>
          <w:bCs/>
        </w:rPr>
        <w:t xml:space="preserve">, </w:t>
      </w:r>
      <w:proofErr w:type="spellStart"/>
      <w:r w:rsidRPr="006A462B">
        <w:rPr>
          <w:bCs/>
        </w:rPr>
        <w:t>liturg</w:t>
      </w:r>
      <w:proofErr w:type="spellEnd"/>
      <w:r w:rsidRPr="006A462B">
        <w:rPr>
          <w:bCs/>
        </w:rPr>
        <w:t xml:space="preserve"> Ľubomír </w:t>
      </w:r>
      <w:proofErr w:type="spellStart"/>
      <w:r w:rsidRPr="006A462B">
        <w:rPr>
          <w:bCs/>
        </w:rPr>
        <w:t>Marcina</w:t>
      </w:r>
      <w:proofErr w:type="spellEnd"/>
    </w:p>
    <w:p w14:paraId="6075AD5A" w14:textId="77777777" w:rsidR="00954F30" w:rsidRPr="006A462B" w:rsidRDefault="00954F30" w:rsidP="00954F30">
      <w:pPr>
        <w:numPr>
          <w:ilvl w:val="0"/>
          <w:numId w:val="27"/>
        </w:numPr>
        <w:spacing w:before="120" w:after="120" w:line="276" w:lineRule="auto"/>
        <w:jc w:val="both"/>
        <w:rPr>
          <w:bCs/>
        </w:rPr>
      </w:pPr>
      <w:r w:rsidRPr="006A462B">
        <w:rPr>
          <w:b/>
          <w:bCs/>
          <w:i/>
        </w:rPr>
        <w:t xml:space="preserve">31. 12. </w:t>
      </w:r>
      <w:r w:rsidRPr="006A462B">
        <w:rPr>
          <w:bCs/>
        </w:rPr>
        <w:t xml:space="preserve">– ďakovné služby Božie </w:t>
      </w:r>
      <w:r w:rsidR="00F3226E" w:rsidRPr="006A462B">
        <w:rPr>
          <w:bCs/>
        </w:rPr>
        <w:t xml:space="preserve">v </w:t>
      </w:r>
      <w:r w:rsidRPr="006A462B">
        <w:rPr>
          <w:bCs/>
        </w:rPr>
        <w:t>SED Košeca</w:t>
      </w:r>
    </w:p>
    <w:p w14:paraId="1D8832C2" w14:textId="77777777" w:rsidR="00954F30" w:rsidRPr="006A462B" w:rsidRDefault="00954F30" w:rsidP="00954F30">
      <w:pPr>
        <w:spacing w:line="276" w:lineRule="auto"/>
        <w:ind w:left="360"/>
        <w:jc w:val="both"/>
        <w:rPr>
          <w:rFonts w:ascii="Bookman Old Style" w:hAnsi="Bookman Old Style"/>
          <w:bCs/>
        </w:rPr>
      </w:pPr>
    </w:p>
    <w:p w14:paraId="0D1006E2" w14:textId="77777777" w:rsidR="003D4767" w:rsidRPr="006A462B" w:rsidRDefault="003D4767" w:rsidP="003D4767">
      <w:pPr>
        <w:pStyle w:val="Odsekzoznamu"/>
        <w:numPr>
          <w:ilvl w:val="0"/>
          <w:numId w:val="19"/>
        </w:numPr>
        <w:overflowPunct/>
        <w:autoSpaceDE/>
        <w:autoSpaceDN/>
        <w:adjustRightInd/>
        <w:spacing w:after="200" w:line="276" w:lineRule="auto"/>
        <w:jc w:val="both"/>
        <w:rPr>
          <w:rFonts w:asciiTheme="minorHAnsi" w:hAnsiTheme="minorHAnsi"/>
          <w:b/>
        </w:rPr>
      </w:pPr>
      <w:r w:rsidRPr="006A462B">
        <w:rPr>
          <w:rFonts w:asciiTheme="minorHAnsi" w:hAnsiTheme="minorHAnsi"/>
          <w:b/>
        </w:rPr>
        <w:t>E</w:t>
      </w:r>
      <w:r w:rsidR="00760866" w:rsidRPr="006A462B">
        <w:rPr>
          <w:rFonts w:asciiTheme="minorHAnsi" w:hAnsiTheme="minorHAnsi"/>
          <w:b/>
        </w:rPr>
        <w:t>KONOMICKÉ UKAZOVATELE</w:t>
      </w:r>
    </w:p>
    <w:tbl>
      <w:tblPr>
        <w:tblW w:w="115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023"/>
        <w:gridCol w:w="457"/>
        <w:gridCol w:w="818"/>
        <w:gridCol w:w="456"/>
        <w:gridCol w:w="537"/>
        <w:gridCol w:w="623"/>
        <w:gridCol w:w="1540"/>
        <w:gridCol w:w="1240"/>
        <w:gridCol w:w="1080"/>
        <w:gridCol w:w="960"/>
      </w:tblGrid>
      <w:tr w:rsidR="00C451D9" w:rsidRPr="00C451D9" w14:paraId="1400AE41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4CDBD" w14:textId="281E4459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i/>
                <w:iCs/>
                <w:color w:val="0070C0"/>
                <w:lang w:eastAsia="sk-SK"/>
              </w:rPr>
              <w:t xml:space="preserve">3.1 </w:t>
            </w: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Ročná ÚZ</w:t>
            </w:r>
            <w:r w:rsidRPr="00C451D9">
              <w:rPr>
                <w:rFonts w:ascii="Calibri" w:eastAsia="Times New Roman" w:hAnsi="Calibri" w:cs="Times New Roman"/>
                <w:i/>
                <w:iCs/>
                <w:color w:val="0070C0"/>
                <w:lang w:eastAsia="sk-SK"/>
              </w:rPr>
              <w:t xml:space="preserve"> </w:t>
            </w:r>
            <w:r w:rsidR="009663D4">
              <w:rPr>
                <w:rFonts w:ascii="Calibri" w:eastAsia="Times New Roman" w:hAnsi="Calibri" w:cs="Times New Roman"/>
                <w:i/>
                <w:iCs/>
                <w:color w:val="0070C0"/>
                <w:lang w:eastAsia="sk-SK"/>
              </w:rPr>
              <w:t>PÚ – v prílohe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5A9F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70C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7696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3CFF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E030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63A4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63B0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3BDA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6B214EBB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9B89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C90C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A835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DC68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4D5D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BB16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1ADA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F0B4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622A9BB5" w14:textId="77777777" w:rsidTr="00C451D9">
        <w:trPr>
          <w:trHeight w:val="300"/>
        </w:trPr>
        <w:tc>
          <w:tcPr>
            <w:tcW w:w="55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639F7" w14:textId="27A23E2C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i/>
                <w:iCs/>
                <w:color w:val="0070C0"/>
                <w:lang w:eastAsia="sk-SK"/>
              </w:rPr>
              <w:t xml:space="preserve">3.2  </w:t>
            </w: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Výrok audítora</w:t>
            </w:r>
            <w:r w:rsidR="009663D4">
              <w:rPr>
                <w:rFonts w:ascii="Calibri" w:eastAsia="Times New Roman" w:hAnsi="Calibri" w:cs="Times New Roman"/>
                <w:i/>
                <w:iCs/>
                <w:color w:val="0070C0"/>
                <w:lang w:eastAsia="sk-SK"/>
              </w:rPr>
              <w:t xml:space="preserve"> – v prílohe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AB76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BFD2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BCDA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D95F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F598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9DE602D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45EC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49A9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33D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E229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1C00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0260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FCCD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0FB1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4B051F5" w14:textId="77777777" w:rsidTr="00C451D9">
        <w:trPr>
          <w:trHeight w:val="300"/>
        </w:trPr>
        <w:tc>
          <w:tcPr>
            <w:tcW w:w="4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C73B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lastRenderedPageBreak/>
              <w:t>3.4  Prehľad príjmov v členení podľa zdrojov: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F22D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9891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E485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B43B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2CB0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4BBA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557872FE" w14:textId="77777777" w:rsidTr="00C451D9">
        <w:trPr>
          <w:trHeight w:val="315"/>
        </w:trPr>
        <w:tc>
          <w:tcPr>
            <w:tcW w:w="951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4FEB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Hlavným zdrojom príjmov organizácie sú platby od ubytovaných klientov (51,39%) a príspevky 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D979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D4A4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451D9" w:rsidRPr="00C451D9" w14:paraId="2C3B76B2" w14:textId="77777777" w:rsidTr="00C451D9">
        <w:trPr>
          <w:trHeight w:val="300"/>
        </w:trPr>
        <w:tc>
          <w:tcPr>
            <w:tcW w:w="673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0604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od MPSVaR (46,49%).  Ostatné príjmy sú v zanedbateľnej výške.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9594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202E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7490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8EF2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5CA78DD8" w14:textId="77777777" w:rsidTr="00C451D9">
        <w:trPr>
          <w:trHeight w:val="31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5681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7745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68DE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F123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B18F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9395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952E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E971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6D8AFFF0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989B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3.5 Stav a pohyb majetku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5CB3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1AF4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D4C3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2DBA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0D26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3CF1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CAF3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6C412320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9790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3.5.1 Dlhodobý majetok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599B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647C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CC91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BD78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8B4F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2DD1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89D2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89B7C1C" w14:textId="77777777" w:rsidTr="00C451D9">
        <w:trPr>
          <w:trHeight w:val="300"/>
        </w:trPr>
        <w:tc>
          <w:tcPr>
            <w:tcW w:w="55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D738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Počiatočný stav dlhodobého majetku bol netto  </w:t>
            </w: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875 166</w:t>
            </w: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€.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66B2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9478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8EA4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01AC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029A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547D2A5A" w14:textId="77777777" w:rsidTr="00C451D9">
        <w:trPr>
          <w:trHeight w:val="300"/>
        </w:trPr>
        <w:tc>
          <w:tcPr>
            <w:tcW w:w="673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502B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V účtovnom období organizácia zaradila do dlhodobého majetku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6A17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E254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9121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7315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26D77BB" w14:textId="77777777" w:rsidTr="00C451D9">
        <w:trPr>
          <w:trHeight w:val="300"/>
        </w:trPr>
        <w:tc>
          <w:tcPr>
            <w:tcW w:w="1059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EA4A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- dobudovanú vetraciu jednotku za 7 214 € (v celkovej cene 19 526  eur, 12312 € bolo preinvestované v roku 2018)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03C7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F5F4CBE" w14:textId="77777777" w:rsidTr="00C451D9">
        <w:trPr>
          <w:trHeight w:val="300"/>
        </w:trPr>
        <w:tc>
          <w:tcPr>
            <w:tcW w:w="55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6FF3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- nový osobný automobil v hodnote 17 433 eur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91F3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E889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A26D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13C8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CF8B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070D674" w14:textId="77777777" w:rsidTr="00C451D9">
        <w:trPr>
          <w:trHeight w:val="300"/>
        </w:trPr>
        <w:tc>
          <w:tcPr>
            <w:tcW w:w="827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FE60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-  dlhodobý majetok bol odpisovaný, spolu ročný odpis predstavuje hodnotu 61 465 eur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8353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E724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3961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0C72AEE" w14:textId="77777777" w:rsidTr="00C451D9">
        <w:trPr>
          <w:trHeight w:val="300"/>
        </w:trPr>
        <w:tc>
          <w:tcPr>
            <w:tcW w:w="55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FF68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Konečný stav dlhodobého majetku netto : </w:t>
            </w: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838 348</w:t>
            </w: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€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1A9C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C1AF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3CC4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F8E8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B1A9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DE997FE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6C8C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1256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3BEB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899F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6B17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389F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15B4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72DE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5DD3516F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8C7C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3.5.2  Zásoby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4C69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468C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54C4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CF8E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62C2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7E93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BE81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7208193" w14:textId="77777777" w:rsidTr="00C451D9">
        <w:trPr>
          <w:trHeight w:val="300"/>
        </w:trPr>
        <w:tc>
          <w:tcPr>
            <w:tcW w:w="4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7E71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Organizácia nemá zásoby väčšieho významu. 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8458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10BE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2D3D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4E19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FA14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AA31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DA9C495" w14:textId="77777777" w:rsidTr="00C451D9">
        <w:trPr>
          <w:trHeight w:val="300"/>
        </w:trPr>
        <w:tc>
          <w:tcPr>
            <w:tcW w:w="673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7CFC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Počiatočný stav zásob 191 eur, konečný stav zásob bol 833 eur.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AC3E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7BF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FB24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66DA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A7BD0FC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7805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2646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2166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1A78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4146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E5AF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3FF5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73EA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AACE1EA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D032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3.5.3 Finančné účty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DC99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AFC4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CC42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EB56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2468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76FA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3E4C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6C24BDE3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A14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E0CE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124D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078F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Pokladnica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E9D6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Banky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8B53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prieb</w:t>
            </w:r>
            <w:proofErr w:type="spellEnd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. pol.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C8EB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BE1D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9DF2BEA" w14:textId="77777777" w:rsidTr="00C451D9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5AF2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proofErr w:type="spellStart"/>
            <w:r w:rsidRPr="00C451D9">
              <w:rPr>
                <w:rFonts w:ascii="Calibri" w:eastAsia="Times New Roman" w:hAnsi="Calibri" w:cs="Times New Roman"/>
                <w:lang w:eastAsia="sk-SK"/>
              </w:rPr>
              <w:t>Poč</w:t>
            </w:r>
            <w:proofErr w:type="spellEnd"/>
            <w:r w:rsidRPr="00C451D9">
              <w:rPr>
                <w:rFonts w:ascii="Calibri" w:eastAsia="Times New Roman" w:hAnsi="Calibri" w:cs="Times New Roman"/>
                <w:lang w:eastAsia="sk-SK"/>
              </w:rPr>
              <w:t>. stav k 01.01.2019</w:t>
            </w:r>
          </w:p>
        </w:tc>
        <w:tc>
          <w:tcPr>
            <w:tcW w:w="10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DC84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94CD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1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4E5E3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1926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41380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141660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CEDC3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A50F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2038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8AA3682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474D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lang w:eastAsia="sk-SK"/>
              </w:rPr>
              <w:t>pokles/nárast</w:t>
            </w: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43FB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D2BD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8BC10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-1027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3988A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2822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FC119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FA33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450B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892998D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F9D68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proofErr w:type="spellStart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Koneč</w:t>
            </w:r>
            <w:proofErr w:type="spellEnd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. Stav k 31.12.2019</w:t>
            </w:r>
          </w:p>
        </w:tc>
        <w:tc>
          <w:tcPr>
            <w:tcW w:w="1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A7762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B59E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61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3E5A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899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F0EFE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144482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EE48A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259C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BD4E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0FEB66EC" w14:textId="77777777" w:rsidTr="006A462B">
        <w:trPr>
          <w:trHeight w:val="300"/>
        </w:trPr>
        <w:tc>
          <w:tcPr>
            <w:tcW w:w="2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9799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A2E4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E623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B8F1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CF90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BABE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DEB9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5098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FA33A1E" w14:textId="77777777" w:rsidTr="006A462B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D82E4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73F24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23104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35006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5D9D0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5DEA0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E93D7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E77C9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C8D44FC" w14:textId="77777777" w:rsidTr="006A462B">
        <w:trPr>
          <w:trHeight w:val="300"/>
        </w:trPr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F9708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5DFC6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A7BDD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2B18E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67456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DEB1C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56D09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7E43A2E" w14:textId="77777777" w:rsidTr="006A462B">
        <w:trPr>
          <w:trHeight w:val="300"/>
        </w:trPr>
        <w:tc>
          <w:tcPr>
            <w:tcW w:w="2820" w:type="dxa"/>
            <w:tcBorders>
              <w:left w:val="nil"/>
            </w:tcBorders>
            <w:shd w:val="clear" w:color="auto" w:fill="auto"/>
            <w:noWrap/>
            <w:vAlign w:val="bottom"/>
          </w:tcPr>
          <w:p w14:paraId="529C7BC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3" w:type="dxa"/>
            <w:shd w:val="clear" w:color="auto" w:fill="auto"/>
            <w:noWrap/>
            <w:vAlign w:val="bottom"/>
          </w:tcPr>
          <w:p w14:paraId="58460B8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shd w:val="clear" w:color="auto" w:fill="auto"/>
            <w:noWrap/>
            <w:vAlign w:val="bottom"/>
          </w:tcPr>
          <w:p w14:paraId="1234889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93" w:type="dxa"/>
            <w:gridSpan w:val="2"/>
            <w:shd w:val="clear" w:color="auto" w:fill="auto"/>
            <w:noWrap/>
            <w:vAlign w:val="bottom"/>
          </w:tcPr>
          <w:p w14:paraId="0468E73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163" w:type="dxa"/>
            <w:gridSpan w:val="2"/>
            <w:shd w:val="clear" w:color="auto" w:fill="auto"/>
            <w:noWrap/>
            <w:vAlign w:val="bottom"/>
          </w:tcPr>
          <w:p w14:paraId="477A109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30DAC61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53ED853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right w:val="nil"/>
            </w:tcBorders>
            <w:shd w:val="clear" w:color="auto" w:fill="auto"/>
            <w:noWrap/>
            <w:vAlign w:val="bottom"/>
          </w:tcPr>
          <w:p w14:paraId="5A1D7A2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02DF560" w14:textId="77777777" w:rsidTr="006A462B">
        <w:trPr>
          <w:trHeight w:val="300"/>
        </w:trPr>
        <w:tc>
          <w:tcPr>
            <w:tcW w:w="2820" w:type="dxa"/>
            <w:shd w:val="clear" w:color="auto" w:fill="auto"/>
            <w:noWrap/>
            <w:vAlign w:val="bottom"/>
          </w:tcPr>
          <w:p w14:paraId="4998D4E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3" w:type="dxa"/>
            <w:shd w:val="clear" w:color="auto" w:fill="auto"/>
            <w:noWrap/>
            <w:vAlign w:val="bottom"/>
          </w:tcPr>
          <w:p w14:paraId="072C3B66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shd w:val="clear" w:color="auto" w:fill="auto"/>
            <w:noWrap/>
            <w:vAlign w:val="bottom"/>
          </w:tcPr>
          <w:p w14:paraId="46EF623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93" w:type="dxa"/>
            <w:gridSpan w:val="2"/>
            <w:shd w:val="clear" w:color="auto" w:fill="auto"/>
            <w:noWrap/>
            <w:vAlign w:val="bottom"/>
          </w:tcPr>
          <w:p w14:paraId="6898A21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163" w:type="dxa"/>
            <w:gridSpan w:val="2"/>
            <w:shd w:val="clear" w:color="auto" w:fill="auto"/>
            <w:noWrap/>
            <w:vAlign w:val="bottom"/>
          </w:tcPr>
          <w:p w14:paraId="42901837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shd w:val="clear" w:color="auto" w:fill="auto"/>
            <w:noWrap/>
            <w:vAlign w:val="bottom"/>
          </w:tcPr>
          <w:p w14:paraId="2CFDBC1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shd w:val="clear" w:color="auto" w:fill="auto"/>
            <w:noWrap/>
            <w:vAlign w:val="bottom"/>
          </w:tcPr>
          <w:p w14:paraId="1D267EFA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right w:val="nil"/>
            </w:tcBorders>
            <w:shd w:val="clear" w:color="auto" w:fill="auto"/>
            <w:noWrap/>
            <w:vAlign w:val="bottom"/>
          </w:tcPr>
          <w:p w14:paraId="68E1F98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F32C1D7" w14:textId="77777777" w:rsidTr="006A462B">
        <w:trPr>
          <w:trHeight w:val="300"/>
        </w:trPr>
        <w:tc>
          <w:tcPr>
            <w:tcW w:w="282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3E2B351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3" w:type="dxa"/>
            <w:tcBorders>
              <w:top w:val="nil"/>
            </w:tcBorders>
            <w:shd w:val="clear" w:color="auto" w:fill="auto"/>
            <w:noWrap/>
            <w:vAlign w:val="bottom"/>
          </w:tcPr>
          <w:p w14:paraId="1AA0D607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</w:tcBorders>
            <w:shd w:val="clear" w:color="auto" w:fill="auto"/>
            <w:noWrap/>
            <w:vAlign w:val="bottom"/>
          </w:tcPr>
          <w:p w14:paraId="273F8B22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14:paraId="4BC960DB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079592AB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10286D2F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9F16D5A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</w:tcPr>
          <w:p w14:paraId="3DFD084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52ADD46" w14:textId="77777777" w:rsidTr="006A462B">
        <w:trPr>
          <w:trHeight w:val="300"/>
        </w:trPr>
        <w:tc>
          <w:tcPr>
            <w:tcW w:w="282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4943243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3" w:type="dxa"/>
            <w:tcBorders>
              <w:top w:val="nil"/>
            </w:tcBorders>
            <w:shd w:val="clear" w:color="auto" w:fill="auto"/>
            <w:noWrap/>
            <w:vAlign w:val="bottom"/>
          </w:tcPr>
          <w:p w14:paraId="2FD1BE15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</w:tcBorders>
            <w:shd w:val="clear" w:color="auto" w:fill="auto"/>
            <w:noWrap/>
            <w:vAlign w:val="bottom"/>
          </w:tcPr>
          <w:p w14:paraId="1C75EC85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</w:tcBorders>
            <w:shd w:val="clear" w:color="auto" w:fill="auto"/>
            <w:noWrap/>
            <w:vAlign w:val="bottom"/>
          </w:tcPr>
          <w:p w14:paraId="72FF6954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4B78B280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7064C36C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64A9E7CA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</w:tcPr>
          <w:p w14:paraId="652E1D6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46A98CA" w14:textId="77777777" w:rsidTr="006A462B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778CA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5B2AA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7EF4B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7E2FD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FD7F5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0B876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56168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AAA43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624B904E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449C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06E8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D133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6636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0EA9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3AFB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7EC2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C29C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B96DF55" w14:textId="77777777" w:rsidTr="00C451D9">
        <w:trPr>
          <w:trHeight w:val="300"/>
        </w:trPr>
        <w:tc>
          <w:tcPr>
            <w:tcW w:w="51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BF873" w14:textId="77777777" w:rsid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  <w:p w14:paraId="02A70DC7" w14:textId="77777777" w:rsid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  <w:p w14:paraId="5DC82F0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3.6 Ekonomicky oprávnené výdavky na j prijímateľa za rok:</w:t>
            </w: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1386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D808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80B2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1217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E094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69524374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2812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Celkové výdavky 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123F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C6A3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339B0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908 897,00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8E4E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1AB0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B588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102B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FAAD6AF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2A79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 prijímateľ služby ZOS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3F54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602E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95A44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13 027,52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8A51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3AA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0BD3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872D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99DAD6F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AC7F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1 </w:t>
            </w:r>
            <w:proofErr w:type="spellStart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príjímateľ</w:t>
            </w:r>
            <w:proofErr w:type="spellEnd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služby ZPS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6717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C1CE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CA91F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12 951,78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0EBB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0BDE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082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BF4D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4535177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34B6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14EB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6A71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3FB2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63DE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114F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D4C7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B9F8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E963FF4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8F2C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6D77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4F74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E383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FEB1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A283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5D0E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BEF4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0169FA55" w14:textId="77777777" w:rsidTr="00C451D9">
        <w:trPr>
          <w:trHeight w:val="300"/>
        </w:trPr>
        <w:tc>
          <w:tcPr>
            <w:tcW w:w="51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0273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3.7 Priemerná výška mesačnej úhrady (od klientov)</w:t>
            </w:r>
          </w:p>
        </w:tc>
        <w:tc>
          <w:tcPr>
            <w:tcW w:w="16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C5B7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CD35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3BF6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2279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476A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0964AF47" w14:textId="77777777" w:rsidTr="00C451D9">
        <w:trPr>
          <w:trHeight w:val="300"/>
        </w:trPr>
        <w:tc>
          <w:tcPr>
            <w:tcW w:w="827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551C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lang w:eastAsia="sk-SK"/>
              </w:rPr>
              <w:t>Priemerná výška mesačnej ú</w:t>
            </w:r>
            <w:r>
              <w:rPr>
                <w:rFonts w:ascii="Calibri" w:eastAsia="Times New Roman" w:hAnsi="Calibri" w:cs="Times New Roman"/>
                <w:lang w:eastAsia="sk-SK"/>
              </w:rPr>
              <w:t xml:space="preserve">hrady od jedného klienta bola </w:t>
            </w:r>
            <w:r w:rsidRPr="00C451D9">
              <w:rPr>
                <w:rFonts w:ascii="Calibri" w:eastAsia="Times New Roman" w:hAnsi="Calibri" w:cs="Times New Roman"/>
                <w:lang w:eastAsia="sk-SK"/>
              </w:rPr>
              <w:t>560 €.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941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1164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FF55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921BB47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4FCF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ACA6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3D6B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109A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BA64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6D97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29F9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18ED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5BBAD862" w14:textId="77777777" w:rsidTr="00C451D9">
        <w:trPr>
          <w:trHeight w:val="300"/>
        </w:trPr>
        <w:tc>
          <w:tcPr>
            <w:tcW w:w="4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A5F4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3.8 Účty, ich stav k jednotlivým štvrťrokom.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6AB8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FD18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626A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6D4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AF9A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7A89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426A130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BFE4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7632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3BC3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624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29D7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F4C9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B55A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235C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4FC2115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26C6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58D9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lang w:eastAsia="sk-SK"/>
              </w:rPr>
              <w:t xml:space="preserve">účet 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5184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lang w:eastAsia="sk-SK"/>
              </w:rPr>
              <w:t xml:space="preserve">účet 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1D1A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lang w:eastAsia="sk-SK"/>
              </w:rPr>
              <w:t>účet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0C4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7736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41DF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FB41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5DC790F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DF6D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3C2F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Bežný 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B594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lang w:eastAsia="sk-SK"/>
              </w:rPr>
              <w:t>dotácií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D6AB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kapitálový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49BF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1361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5E46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7420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F55A3A8" w14:textId="77777777" w:rsidTr="00C451D9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CF39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31.3.2019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AAC97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160 078,73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C25E6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6CAF0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15 170,52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41F9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DE6B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8A6A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F8E5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55FA2522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595F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30.6.2019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565E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158 369,67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F5195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9774E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23 883,19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2AB5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36DA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1E1E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5278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7EF904F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F60F1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30.9.2019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6E45A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164 047,59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332A1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A0D79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26 851,84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3C3A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4EE2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2036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92BB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F8E60E9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FE556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31.12.2019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E0EC0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126 183,19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8B4F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43491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18 298,84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14C4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93DE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9A08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01AB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09B2A77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8907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B7D4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0CD6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5ABE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FDC6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783C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76F1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E951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01B5CDD8" w14:textId="77777777" w:rsidTr="00C451D9">
        <w:trPr>
          <w:trHeight w:val="300"/>
        </w:trPr>
        <w:tc>
          <w:tcPr>
            <w:tcW w:w="1059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8E22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Bežný účet slúži na príjmy od ubytovaných klientov a hradenie došlých faktúr, miezd, odvodov a daní.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90AF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EED2962" w14:textId="77777777" w:rsidTr="00C451D9">
        <w:trPr>
          <w:trHeight w:val="300"/>
        </w:trPr>
        <w:tc>
          <w:tcPr>
            <w:tcW w:w="1059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6888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Účet dotácií slúži na príjem príspevku od MPSVaR. Tento účet nevykazuje zostatok, prijatá suma dotácie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13BB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A95618A" w14:textId="77777777" w:rsidTr="00C451D9">
        <w:trPr>
          <w:trHeight w:val="300"/>
        </w:trPr>
        <w:tc>
          <w:tcPr>
            <w:tcW w:w="4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9742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sa obratom prevádza na bežný účet .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92CE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C207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53AF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3B3C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4ACF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D3BA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95CC826" w14:textId="77777777" w:rsidTr="00C451D9">
        <w:trPr>
          <w:trHeight w:val="300"/>
        </w:trPr>
        <w:tc>
          <w:tcPr>
            <w:tcW w:w="951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BB1A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Kapitálový účet slúži na zhromažďovanie prostriedkov pre nutné investície, väčšie opravy, technické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AB78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E519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D6D306F" w14:textId="77777777" w:rsidTr="00C451D9">
        <w:trPr>
          <w:trHeight w:val="300"/>
        </w:trPr>
        <w:tc>
          <w:tcPr>
            <w:tcW w:w="951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73FC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zhodnotenia majetku a podobne... Poukazuje sa naň 7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, 5 </w:t>
            </w: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% získaných prostriedkov od klientov.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6BDB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CCA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67D120A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7DF4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D6F2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ED6A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DD10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81BB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CC53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80CC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00BA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6057DDB" w14:textId="77777777" w:rsidTr="00C451D9">
        <w:trPr>
          <w:trHeight w:val="300"/>
        </w:trPr>
        <w:tc>
          <w:tcPr>
            <w:tcW w:w="55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9DED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3.9 Rozpočet na príslušný rozpočtový rok a jeho čerpanie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632A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E1D6A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4C86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88A9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A4AD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FC66E2D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A286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CDC5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E0F8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5CB8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D3FE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363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0D54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22EB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D8473F1" w14:textId="77777777" w:rsidTr="00C451D9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7A7DBCC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PRÍJMY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4C088B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94AC88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4FAAA6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Plán 2019 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F68B57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Skutočnosť 2019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78ED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EE54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ED09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3943421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60A48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vkladu zriaďovateľa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209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12930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5DD8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105C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836F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1124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7B76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D01DAB1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A0889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majetku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3ED7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95F9F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6207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9516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5794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B230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B121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60A1F181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F861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darov a príspevkov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7759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646BF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4C5A8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2 400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FA7A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3 270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09C6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CB4F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7659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6193013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BAC7E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členských vkladov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444F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73D62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A972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619C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89B6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E6E4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A361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0FD28FD" w14:textId="77777777" w:rsidTr="00C451D9">
        <w:trPr>
          <w:trHeight w:val="300"/>
        </w:trPr>
        <w:tc>
          <w:tcPr>
            <w:tcW w:w="43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56132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podielu zaplatenej dane z príjmov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9BF99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10CB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6 000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92F22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5 813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2211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B4A5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0ACA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5F716D8C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1A37F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verejných zbierok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1F89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9937D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C00D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84D0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0167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A453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E507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5F8594FA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8473E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úverov a pôžičiek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FD2F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D2A57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E38E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6 000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AB675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6 925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6A8F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C7B9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5AA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593A5087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B132A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dedičstva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0355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AFED4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EFC0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C64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1347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756B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6398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D4C6A57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02C6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organizovania podujatí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336D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BB962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3D84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D7A1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234E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351C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47E4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8D4A1FB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98669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dotácií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3B62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F91BF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6F9DF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400 000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C9D4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423 360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B832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2D2C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CAF7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0B993910" w14:textId="77777777" w:rsidTr="00C451D9">
        <w:trPr>
          <w:trHeight w:val="300"/>
        </w:trPr>
        <w:tc>
          <w:tcPr>
            <w:tcW w:w="43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56D8A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likvidačného zostatku inej ÚJ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32B0F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11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7997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855B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CDFF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9C1A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70E3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6B19C3A2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2ECF9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predaja majetku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D9C5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42F1E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066A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E8C1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28CD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2705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BCD9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DEB9E2B" w14:textId="77777777" w:rsidTr="00C451D9">
        <w:trPr>
          <w:trHeight w:val="300"/>
        </w:trPr>
        <w:tc>
          <w:tcPr>
            <w:tcW w:w="43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73122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 poskytovania služieb a </w:t>
            </w:r>
            <w:proofErr w:type="spellStart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vl</w:t>
            </w:r>
            <w:proofErr w:type="spellEnd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. Výrobkov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BC553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13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DB740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460 000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BF1A2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468 044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1B67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181D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EFF0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FE2DC3E" w14:textId="77777777" w:rsidTr="00C451D9">
        <w:trPr>
          <w:trHeight w:val="300"/>
        </w:trPr>
        <w:tc>
          <w:tcPr>
            <w:tcW w:w="43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1FA89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Fond prevádzky, údržby a opráv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49CCD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0316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4EAF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7647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71EA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091B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069471C6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280A4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Ostatné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FBBE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98DC0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FD4F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AF0B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3 290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23BD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E248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D550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04139A81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07DD663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Príjmy celkom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53A60E3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247B1D9B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16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222B98CE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878 400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7D91D3F9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910 702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E000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4D1A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BF93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8B44DC3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66"/>
            <w:noWrap/>
            <w:vAlign w:val="bottom"/>
            <w:hideMark/>
          </w:tcPr>
          <w:p w14:paraId="7F1B083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Výdavky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66"/>
            <w:noWrap/>
            <w:vAlign w:val="bottom"/>
            <w:hideMark/>
          </w:tcPr>
          <w:p w14:paraId="4B16755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66"/>
            <w:noWrap/>
            <w:vAlign w:val="bottom"/>
            <w:hideMark/>
          </w:tcPr>
          <w:p w14:paraId="37A0DC08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66"/>
            <w:noWrap/>
            <w:vAlign w:val="bottom"/>
            <w:hideMark/>
          </w:tcPr>
          <w:p w14:paraId="3125ECA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Plán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66"/>
            <w:noWrap/>
            <w:vAlign w:val="bottom"/>
            <w:hideMark/>
          </w:tcPr>
          <w:p w14:paraId="16F5BDE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Skutočnosť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2457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EDEA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1C94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8708A7D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1813E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Zásoby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115A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8AE77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17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9DC4E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95 000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56458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90 745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74CC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A1D3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0224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496E415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7D9ED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2CE1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8D5C6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18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DB95C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82 000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CF39C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82 574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A84D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5CA9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926E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625C767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B8C3E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Mzdy, poistné a príspevky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F8F2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424FB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19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BB295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650 000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EF2A4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661 058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F68B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177A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8BBB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438A395" w14:textId="77777777" w:rsidTr="00C451D9">
        <w:trPr>
          <w:trHeight w:val="300"/>
        </w:trPr>
        <w:tc>
          <w:tcPr>
            <w:tcW w:w="43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5F7A2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Dary a príspevky iným subjektom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F26A8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ABCBF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7AA5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E222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1BAA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2ECF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6DA0719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8504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>Prevádzková réžia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CF37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4C1C5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21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A7C8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47 000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93331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47 013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DD65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38A0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3665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21D4307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4F2EB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Splátky úverov a pôžičiek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FD3D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F6D4B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22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0D64C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A0BC8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2E04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20D5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6490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77AE512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A12C1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Sociálny fond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4A82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38C28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23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47F9F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0CD3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E327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1E30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E81E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D481A90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2AF1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Ostatné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2FC9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1D9EA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24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1DFC5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2427C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27 107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D788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6631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4F14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0890BA36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622FD8E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Výdavky celkom 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0A0366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7D533719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25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7C75B0B1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878 400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4A0864D2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908 897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0A32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F16D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BCE2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348729F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46FC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Rozdiel príjmov a výdavkov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FFEB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97A4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26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84DBC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B195D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1 805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8C63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85BF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CA02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0A093C9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22D08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65BB4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8F363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E057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5752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C7D5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1251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966FB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5641222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24F6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BE90C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83CA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C0E4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D002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AC44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802C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E537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4926BED2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8746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642EC" w14:textId="77777777" w:rsidR="00C451D9" w:rsidRPr="00C451D9" w:rsidRDefault="00C451D9" w:rsidP="00C451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237B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05B7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1EB5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DBC1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5F6A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31CD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A239B5D" w14:textId="77777777" w:rsidTr="00C451D9">
        <w:trPr>
          <w:trHeight w:val="285"/>
        </w:trPr>
        <w:tc>
          <w:tcPr>
            <w:tcW w:w="55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3602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 xml:space="preserve">3.10 Stav záväzkov a pohľadávok k </w:t>
            </w:r>
            <w:r w:rsidR="006A462B"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jednotlivým</w:t>
            </w:r>
            <w:r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 xml:space="preserve"> </w:t>
            </w:r>
            <w:r w:rsidR="006A462B" w:rsidRPr="00C451D9">
              <w:rPr>
                <w:rFonts w:ascii="Calibri" w:eastAsia="Times New Roman" w:hAnsi="Calibri" w:cs="Times New Roman"/>
                <w:color w:val="0070C0"/>
                <w:lang w:eastAsia="sk-SK"/>
              </w:rPr>
              <w:t>štvrťrokom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C4DD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25E2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70C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321D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4F70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50EB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BDD1896" w14:textId="77777777" w:rsidTr="00C451D9">
        <w:trPr>
          <w:trHeight w:val="300"/>
        </w:trPr>
        <w:tc>
          <w:tcPr>
            <w:tcW w:w="1059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C20C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lang w:eastAsia="sk-SK"/>
              </w:rPr>
              <w:t xml:space="preserve">Organizácia neeviduje významné sumy pohľadávok, výnimočne môže ísť o dobropisy k dodávkam </w:t>
            </w:r>
            <w:proofErr w:type="spellStart"/>
            <w:r w:rsidRPr="00C451D9">
              <w:rPr>
                <w:rFonts w:ascii="Calibri" w:eastAsia="Times New Roman" w:hAnsi="Calibri" w:cs="Times New Roman"/>
                <w:lang w:eastAsia="sk-SK"/>
              </w:rPr>
              <w:t>energíí</w:t>
            </w:r>
            <w:proofErr w:type="spellEnd"/>
            <w:r w:rsidRPr="00C451D9">
              <w:rPr>
                <w:rFonts w:ascii="Calibri" w:eastAsia="Times New Roman" w:hAnsi="Calibri" w:cs="Times New Roman"/>
                <w:lang w:eastAsia="sk-SK"/>
              </w:rPr>
              <w:t xml:space="preserve">.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2D5B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7D71EC7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4F3D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AC6D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AC9C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B761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E1D0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BA8AC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2AB3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064C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114D43B9" w14:textId="77777777" w:rsidTr="00C451D9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4952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Záväzky 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9EED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 obch. styku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CEF3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Zamestnanci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12E61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SP a ZP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CF137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Daňové </w:t>
            </w:r>
            <w:proofErr w:type="spellStart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záv</w:t>
            </w:r>
            <w:proofErr w:type="spellEnd"/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AAB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Soc. Fond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8F3B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BAD1F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20EA3F4D" w14:textId="77777777" w:rsidTr="00C451D9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BD24B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31.3.2019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F6908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1 605,00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D0CF4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27 583,00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6DD8F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16 954,00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E8699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3 584,00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E78A4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8 598,00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71C59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7440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E4FE8E7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8B36A0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30.6.2019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B872B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1 883,00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D5DCE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34 375,00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471DE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21 212,00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116CF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5 032,00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4CFC7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9 295,00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3D13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D451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3B3887DC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A6E18C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30.9.2019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7ACF9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2 089,00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3A2A0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30 571,00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2A99F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18 212,00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1F5E6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4 205,00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38125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9 811,00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E6DB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4CAE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234110E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C0E681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31.12.2019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7A5B3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1 334,00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C9EC4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27 747,00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3B4C5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16 868,00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AD52A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3 708,00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07FCE" w14:textId="77777777" w:rsidR="00C451D9" w:rsidRPr="00C451D9" w:rsidRDefault="00C451D9" w:rsidP="00C451D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C451D9">
              <w:rPr>
                <w:rFonts w:ascii="Calibri" w:eastAsia="Times New Roman" w:hAnsi="Calibri" w:cs="Times New Roman"/>
                <w:color w:val="000000"/>
                <w:lang w:eastAsia="sk-SK"/>
              </w:rPr>
              <w:t>10 576,00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3C99E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A8CB0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451D9" w:rsidRPr="00C451D9" w14:paraId="7B0CFFA0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F2D1D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28215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54396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E90F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BDB1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03A1A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1B4E2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54034" w14:textId="77777777" w:rsidR="00C451D9" w:rsidRPr="00C451D9" w:rsidRDefault="00C451D9" w:rsidP="00C451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14:paraId="3CB79D2E" w14:textId="77777777" w:rsidR="00C451D9" w:rsidRDefault="00C451D9" w:rsidP="00C451D9">
      <w:pPr>
        <w:spacing w:after="200" w:line="276" w:lineRule="auto"/>
        <w:jc w:val="both"/>
        <w:rPr>
          <w:rFonts w:ascii="Calibri" w:hAnsi="Calibri"/>
          <w:b/>
          <w:sz w:val="28"/>
          <w:szCs w:val="28"/>
        </w:rPr>
      </w:pPr>
    </w:p>
    <w:p w14:paraId="6B15B185" w14:textId="77777777" w:rsidR="00C451D9" w:rsidRPr="00C451D9" w:rsidRDefault="00C451D9" w:rsidP="00C451D9">
      <w:pPr>
        <w:spacing w:after="200" w:line="276" w:lineRule="auto"/>
        <w:jc w:val="both"/>
        <w:rPr>
          <w:rFonts w:ascii="Calibri" w:hAnsi="Calibri"/>
          <w:b/>
          <w:sz w:val="28"/>
          <w:szCs w:val="28"/>
        </w:rPr>
      </w:pPr>
    </w:p>
    <w:sectPr w:rsidR="00C451D9" w:rsidRPr="00C451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834278" w14:textId="77777777" w:rsidR="00622B33" w:rsidRDefault="00622B33" w:rsidP="001F6135">
      <w:pPr>
        <w:spacing w:after="0" w:line="240" w:lineRule="auto"/>
      </w:pPr>
      <w:r>
        <w:separator/>
      </w:r>
    </w:p>
  </w:endnote>
  <w:endnote w:type="continuationSeparator" w:id="0">
    <w:p w14:paraId="6B36A3D5" w14:textId="77777777" w:rsidR="00622B33" w:rsidRDefault="00622B33" w:rsidP="001F61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37C12C" w14:textId="77777777" w:rsidR="00C451D9" w:rsidRDefault="00C451D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0DDEC" w14:textId="77777777" w:rsidR="00C451D9" w:rsidRDefault="00C451D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961F44" w14:textId="77777777" w:rsidR="00C451D9" w:rsidRDefault="00C451D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C114E1" w14:textId="77777777" w:rsidR="00622B33" w:rsidRDefault="00622B33" w:rsidP="001F6135">
      <w:pPr>
        <w:spacing w:after="0" w:line="240" w:lineRule="auto"/>
      </w:pPr>
      <w:r>
        <w:separator/>
      </w:r>
    </w:p>
  </w:footnote>
  <w:footnote w:type="continuationSeparator" w:id="0">
    <w:p w14:paraId="5385AE34" w14:textId="77777777" w:rsidR="00622B33" w:rsidRDefault="00622B33" w:rsidP="001F61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6B2E90" w14:textId="77777777" w:rsidR="00C451D9" w:rsidRDefault="00C451D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3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548"/>
      <w:gridCol w:w="3789"/>
      <w:gridCol w:w="2693"/>
    </w:tblGrid>
    <w:tr w:rsidR="00C451D9" w:rsidRPr="006D4232" w14:paraId="32193DA9" w14:textId="77777777" w:rsidTr="00CD11A4">
      <w:trPr>
        <w:trHeight w:val="1823"/>
      </w:trPr>
      <w:tc>
        <w:tcPr>
          <w:tcW w:w="25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8ABC84D" w14:textId="77777777" w:rsidR="00C451D9" w:rsidRDefault="00C451D9" w:rsidP="001F6135">
          <w:pPr>
            <w:pStyle w:val="Hlavika"/>
            <w:spacing w:line="276" w:lineRule="auto"/>
            <w:jc w:val="center"/>
          </w:pPr>
        </w:p>
        <w:p w14:paraId="112FF93C" w14:textId="77777777" w:rsidR="00C451D9" w:rsidRDefault="00C451D9" w:rsidP="001F6135">
          <w:pPr>
            <w:pStyle w:val="Hlavika"/>
            <w:spacing w:line="276" w:lineRule="auto"/>
            <w:jc w:val="center"/>
          </w:pPr>
          <w:r>
            <w:rPr>
              <w:noProof/>
              <w:lang w:eastAsia="sk-SK"/>
            </w:rPr>
            <w:drawing>
              <wp:inline distT="0" distB="0" distL="0" distR="0" wp14:anchorId="4E5861DF" wp14:editId="2FAF94CF">
                <wp:extent cx="594360" cy="597162"/>
                <wp:effectExtent l="0" t="0" r="0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0909" cy="62383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78791C4E" w14:textId="77777777" w:rsidR="00C451D9" w:rsidRDefault="00C451D9" w:rsidP="001F6135">
          <w:pPr>
            <w:pStyle w:val="Hlavika"/>
            <w:spacing w:line="276" w:lineRule="auto"/>
            <w:jc w:val="center"/>
          </w:pPr>
        </w:p>
        <w:p w14:paraId="593FCE4D" w14:textId="77777777" w:rsidR="00C451D9" w:rsidRDefault="00C451D9" w:rsidP="001F6135">
          <w:pPr>
            <w:pStyle w:val="Hlavika"/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37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4473" w14:textId="77777777" w:rsidR="00C451D9" w:rsidRPr="006D5F1E" w:rsidRDefault="00C451D9" w:rsidP="001F6135">
          <w:pPr>
            <w:pStyle w:val="Hlavika"/>
            <w:spacing w:line="276" w:lineRule="auto"/>
            <w:ind w:right="-249"/>
            <w:jc w:val="center"/>
            <w:rPr>
              <w:rFonts w:ascii="Cambria" w:hAnsi="Cambria" w:cs="Times New Roman"/>
              <w:bCs/>
              <w:sz w:val="32"/>
              <w:szCs w:val="32"/>
            </w:rPr>
          </w:pPr>
          <w:r w:rsidRPr="006D5F1E">
            <w:rPr>
              <w:rFonts w:ascii="Cambria" w:hAnsi="Cambria" w:cs="Times New Roman"/>
              <w:bCs/>
              <w:sz w:val="32"/>
              <w:szCs w:val="32"/>
            </w:rPr>
            <w:t xml:space="preserve">Výročná správa </w:t>
          </w:r>
        </w:p>
      </w:tc>
      <w:tc>
        <w:tcPr>
          <w:tcW w:w="2693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  <w:hideMark/>
        </w:tcPr>
        <w:p w14:paraId="7380DFDE" w14:textId="77777777" w:rsidR="00C451D9" w:rsidRPr="006D5F1E" w:rsidRDefault="00C451D9" w:rsidP="001F6135">
          <w:pPr>
            <w:pStyle w:val="Hlavika"/>
            <w:spacing w:line="276" w:lineRule="auto"/>
            <w:rPr>
              <w:rFonts w:ascii="Cambria" w:hAnsi="Cambria" w:cs="Times New Roman"/>
              <w:bCs/>
              <w:sz w:val="32"/>
              <w:szCs w:val="32"/>
            </w:rPr>
          </w:pPr>
          <w:r w:rsidRPr="006D5F1E">
            <w:rPr>
              <w:rFonts w:ascii="Cambria" w:hAnsi="Cambria" w:cs="Times New Roman"/>
              <w:bCs/>
              <w:sz w:val="32"/>
              <w:szCs w:val="32"/>
            </w:rPr>
            <w:t>SED Košeca</w:t>
          </w:r>
        </w:p>
      </w:tc>
    </w:tr>
  </w:tbl>
  <w:p w14:paraId="0D5F5989" w14:textId="77777777" w:rsidR="00C451D9" w:rsidRDefault="00C451D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F03AE7" w14:textId="77777777" w:rsidR="00C451D9" w:rsidRDefault="00C451D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74B65"/>
    <w:multiLevelType w:val="hybridMultilevel"/>
    <w:tmpl w:val="5E8ECA80"/>
    <w:lvl w:ilvl="0" w:tplc="B04601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752841"/>
    <w:multiLevelType w:val="multilevel"/>
    <w:tmpl w:val="17E4013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109D045C"/>
    <w:multiLevelType w:val="hybridMultilevel"/>
    <w:tmpl w:val="8042EB62"/>
    <w:lvl w:ilvl="0" w:tplc="2A2C5F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775843"/>
    <w:multiLevelType w:val="multilevel"/>
    <w:tmpl w:val="B68ED9D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771AD7"/>
    <w:multiLevelType w:val="multilevel"/>
    <w:tmpl w:val="D570A5C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16696D15"/>
    <w:multiLevelType w:val="hybridMultilevel"/>
    <w:tmpl w:val="2CC4E17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CD42102"/>
    <w:multiLevelType w:val="hybridMultilevel"/>
    <w:tmpl w:val="55201C14"/>
    <w:lvl w:ilvl="0" w:tplc="0D50FBAA">
      <w:start w:val="1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7" w15:restartNumberingAfterBreak="0">
    <w:nsid w:val="1FC90A4D"/>
    <w:multiLevelType w:val="multilevel"/>
    <w:tmpl w:val="A3C8C9B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243C4335"/>
    <w:multiLevelType w:val="multilevel"/>
    <w:tmpl w:val="B68ED9D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99A2187"/>
    <w:multiLevelType w:val="hybridMultilevel"/>
    <w:tmpl w:val="F2B6D30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4B30EC"/>
    <w:multiLevelType w:val="multilevel"/>
    <w:tmpl w:val="DCAE8F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CE802E4"/>
    <w:multiLevelType w:val="hybridMultilevel"/>
    <w:tmpl w:val="0A605E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EC1"/>
    <w:multiLevelType w:val="hybridMultilevel"/>
    <w:tmpl w:val="9E0A632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0459D1"/>
    <w:multiLevelType w:val="hybridMultilevel"/>
    <w:tmpl w:val="E3D02DA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3BF6E22"/>
    <w:multiLevelType w:val="hybridMultilevel"/>
    <w:tmpl w:val="6FCC4E52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999550B"/>
    <w:multiLevelType w:val="multilevel"/>
    <w:tmpl w:val="A0C8B31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3E8073E2"/>
    <w:multiLevelType w:val="multilevel"/>
    <w:tmpl w:val="DCAE8F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F6D01C8"/>
    <w:multiLevelType w:val="multilevel"/>
    <w:tmpl w:val="1FB2526C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11D2562"/>
    <w:multiLevelType w:val="multilevel"/>
    <w:tmpl w:val="394CA3A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7E90582"/>
    <w:multiLevelType w:val="hybridMultilevel"/>
    <w:tmpl w:val="6D4EAFE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16550A0"/>
    <w:multiLevelType w:val="multilevel"/>
    <w:tmpl w:val="DCAE8F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8F74EA"/>
    <w:multiLevelType w:val="multilevel"/>
    <w:tmpl w:val="25884C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578718CB"/>
    <w:multiLevelType w:val="multilevel"/>
    <w:tmpl w:val="93C8DE8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3" w15:restartNumberingAfterBreak="0">
    <w:nsid w:val="5F1D289F"/>
    <w:multiLevelType w:val="hybridMultilevel"/>
    <w:tmpl w:val="EB082D3E"/>
    <w:lvl w:ilvl="0" w:tplc="2316607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7560FC"/>
    <w:multiLevelType w:val="hybridMultilevel"/>
    <w:tmpl w:val="7D0CA0C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516DFC"/>
    <w:multiLevelType w:val="hybridMultilevel"/>
    <w:tmpl w:val="45F2A1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5C27825"/>
    <w:multiLevelType w:val="multilevel"/>
    <w:tmpl w:val="E9BED55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num w:numId="1">
    <w:abstractNumId w:val="24"/>
  </w:num>
  <w:num w:numId="2">
    <w:abstractNumId w:val="10"/>
  </w:num>
  <w:num w:numId="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6"/>
  </w:num>
  <w:num w:numId="6">
    <w:abstractNumId w:val="20"/>
  </w:num>
  <w:num w:numId="7">
    <w:abstractNumId w:val="17"/>
  </w:num>
  <w:num w:numId="8">
    <w:abstractNumId w:val="3"/>
  </w:num>
  <w:num w:numId="9">
    <w:abstractNumId w:val="8"/>
  </w:num>
  <w:num w:numId="10">
    <w:abstractNumId w:val="2"/>
  </w:num>
  <w:num w:numId="11">
    <w:abstractNumId w:val="9"/>
  </w:num>
  <w:num w:numId="12">
    <w:abstractNumId w:val="25"/>
  </w:num>
  <w:num w:numId="13">
    <w:abstractNumId w:val="5"/>
  </w:num>
  <w:num w:numId="14">
    <w:abstractNumId w:val="14"/>
  </w:num>
  <w:num w:numId="15">
    <w:abstractNumId w:val="7"/>
  </w:num>
  <w:num w:numId="16">
    <w:abstractNumId w:val="21"/>
  </w:num>
  <w:num w:numId="17">
    <w:abstractNumId w:val="22"/>
  </w:num>
  <w:num w:numId="18">
    <w:abstractNumId w:val="26"/>
  </w:num>
  <w:num w:numId="19">
    <w:abstractNumId w:val="1"/>
  </w:num>
  <w:num w:numId="20">
    <w:abstractNumId w:val="15"/>
  </w:num>
  <w:num w:numId="21">
    <w:abstractNumId w:val="4"/>
  </w:num>
  <w:num w:numId="22">
    <w:abstractNumId w:val="0"/>
  </w:num>
  <w:num w:numId="23">
    <w:abstractNumId w:val="6"/>
  </w:num>
  <w:num w:numId="24">
    <w:abstractNumId w:val="19"/>
  </w:num>
  <w:num w:numId="25">
    <w:abstractNumId w:val="13"/>
  </w:num>
  <w:num w:numId="26">
    <w:abstractNumId w:val="23"/>
  </w:num>
  <w:num w:numId="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43F4"/>
    <w:rsid w:val="00032795"/>
    <w:rsid w:val="00092020"/>
    <w:rsid w:val="00132E07"/>
    <w:rsid w:val="001F6135"/>
    <w:rsid w:val="00307552"/>
    <w:rsid w:val="00383C3D"/>
    <w:rsid w:val="003D4767"/>
    <w:rsid w:val="003E1A05"/>
    <w:rsid w:val="003E6727"/>
    <w:rsid w:val="004068F2"/>
    <w:rsid w:val="00484E62"/>
    <w:rsid w:val="0053791F"/>
    <w:rsid w:val="00553A73"/>
    <w:rsid w:val="00566E84"/>
    <w:rsid w:val="005E34C2"/>
    <w:rsid w:val="00615120"/>
    <w:rsid w:val="00622B33"/>
    <w:rsid w:val="006967AB"/>
    <w:rsid w:val="006A462B"/>
    <w:rsid w:val="006B3D54"/>
    <w:rsid w:val="006C1177"/>
    <w:rsid w:val="006D5F1E"/>
    <w:rsid w:val="00732F89"/>
    <w:rsid w:val="0074567A"/>
    <w:rsid w:val="00760866"/>
    <w:rsid w:val="008143F4"/>
    <w:rsid w:val="0088578A"/>
    <w:rsid w:val="00954F30"/>
    <w:rsid w:val="009663D4"/>
    <w:rsid w:val="009830CC"/>
    <w:rsid w:val="00A76CED"/>
    <w:rsid w:val="00AD3BAA"/>
    <w:rsid w:val="00B54B28"/>
    <w:rsid w:val="00B91E2C"/>
    <w:rsid w:val="00BF1534"/>
    <w:rsid w:val="00BF7D33"/>
    <w:rsid w:val="00C451D9"/>
    <w:rsid w:val="00C606E9"/>
    <w:rsid w:val="00CD11A4"/>
    <w:rsid w:val="00D27CC5"/>
    <w:rsid w:val="00D55A8A"/>
    <w:rsid w:val="00E51B6C"/>
    <w:rsid w:val="00EC4CE2"/>
    <w:rsid w:val="00ED7AB8"/>
    <w:rsid w:val="00EE48F9"/>
    <w:rsid w:val="00F3226E"/>
    <w:rsid w:val="00FF0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C195F"/>
  <w15:docId w15:val="{D2EB51D8-E996-4F4A-8BB9-2F2688A00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43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43F4"/>
    <w:pPr>
      <w:overflowPunct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nhideWhenUsed/>
    <w:rsid w:val="008143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6135"/>
  </w:style>
  <w:style w:type="paragraph" w:styleId="Pta">
    <w:name w:val="footer"/>
    <w:basedOn w:val="Normlny"/>
    <w:link w:val="Pt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6135"/>
  </w:style>
  <w:style w:type="table" w:styleId="Mriekatabuky">
    <w:name w:val="Table Grid"/>
    <w:basedOn w:val="Normlnatabuka"/>
    <w:uiPriority w:val="39"/>
    <w:rsid w:val="005E34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53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3A73"/>
    <w:rPr>
      <w:rFonts w:ascii="Segoe UI" w:hAnsi="Segoe UI" w:cs="Segoe UI"/>
      <w:sz w:val="18"/>
      <w:szCs w:val="18"/>
    </w:rPr>
  </w:style>
  <w:style w:type="character" w:styleId="Hypertextovprepojenie">
    <w:name w:val="Hyperlink"/>
    <w:rsid w:val="003E6727"/>
    <w:rPr>
      <w:color w:val="0000FF"/>
      <w:u w:val="single"/>
    </w:rPr>
  </w:style>
  <w:style w:type="paragraph" w:styleId="Zkladntext">
    <w:name w:val="Body Text"/>
    <w:basedOn w:val="Normlny"/>
    <w:link w:val="ZkladntextChar"/>
    <w:rsid w:val="003D476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3D4767"/>
    <w:rPr>
      <w:rFonts w:ascii="Times New Roman" w:eastAsia="Times New Roman" w:hAnsi="Times New Roman" w:cs="Times New Roman"/>
      <w:sz w:val="24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101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3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info@diakoniakoseca.sk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1276</Words>
  <Characters>7275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Chmurčiaková</dc:creator>
  <cp:lastModifiedBy>Marta Poliachová</cp:lastModifiedBy>
  <cp:revision>4</cp:revision>
  <cp:lastPrinted>2019-04-03T12:35:00Z</cp:lastPrinted>
  <dcterms:created xsi:type="dcterms:W3CDTF">2020-03-16T11:35:00Z</dcterms:created>
  <dcterms:modified xsi:type="dcterms:W3CDTF">2020-03-16T11:38:00Z</dcterms:modified>
</cp:coreProperties>
</file>