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3D0AB4">
              <w:rPr>
                <w:sz w:val="22"/>
              </w:rPr>
              <w:t xml:space="preserve">ŠIMO-R, </w:t>
            </w:r>
            <w:proofErr w:type="spellStart"/>
            <w:r w:rsidR="003D0AB4">
              <w:rPr>
                <w:sz w:val="22"/>
              </w:rPr>
              <w:t>s.r.o</w:t>
            </w:r>
            <w:proofErr w:type="spellEnd"/>
            <w:r w:rsidR="003D0AB4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3D0AB4">
              <w:rPr>
                <w:sz w:val="22"/>
              </w:rPr>
              <w:t>Bytčianska 484, 484, 01003, Žilina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3B5275" w:rsidRDefault="005D536A" w:rsidP="005D536A">
      <w:pPr>
        <w:pStyle w:val="Default"/>
        <w:spacing w:after="27"/>
        <w:jc w:val="both"/>
        <w:rPr>
          <w:b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3B5275" w:rsidRPr="003B5275">
        <w:rPr>
          <w:b/>
        </w:rPr>
        <w:t>netýka sa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3B5275" w:rsidRDefault="003B5275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1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3B5275" w:rsidRDefault="00536B52" w:rsidP="00536B52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 w:rsidRPr="003B5275">
        <w:rPr>
          <w:b/>
          <w:color w:val="auto"/>
          <w:sz w:val="23"/>
          <w:szCs w:val="23"/>
        </w:rPr>
        <w:t xml:space="preserve">Áno </w:t>
      </w:r>
      <w:r w:rsidRPr="003B5275">
        <w:rPr>
          <w:b/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3B527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sz w:val="20"/>
                <w:szCs w:val="20"/>
                <w:lang w:eastAsia="sk-SK"/>
              </w:rPr>
              <w:t xml:space="preserve">Neúčtovala </w:t>
            </w:r>
            <w:proofErr w:type="spellStart"/>
            <w:r>
              <w:rPr>
                <w:rFonts w:eastAsia="Times New Roman"/>
                <w:b/>
                <w:sz w:val="20"/>
                <w:szCs w:val="20"/>
                <w:lang w:eastAsia="sk-SK"/>
              </w:rPr>
              <w:t>účt.jednotka</w:t>
            </w:r>
            <w:proofErr w:type="spellEnd"/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3B5275">
              <w:rPr>
                <w:rFonts w:eastAsia="Times New Roman"/>
                <w:b/>
                <w:sz w:val="20"/>
                <w:szCs w:val="20"/>
                <w:lang w:eastAsia="sk-SK"/>
              </w:rPr>
              <w:t xml:space="preserve">Neúčtovala </w:t>
            </w:r>
            <w:proofErr w:type="spellStart"/>
            <w:r w:rsidR="003B5275">
              <w:rPr>
                <w:rFonts w:eastAsia="Times New Roman"/>
                <w:b/>
                <w:sz w:val="20"/>
                <w:szCs w:val="20"/>
                <w:lang w:eastAsia="sk-SK"/>
              </w:rPr>
              <w:t>účt.jednotka</w:t>
            </w:r>
            <w:proofErr w:type="spellEnd"/>
            <w:r w:rsidR="003B5275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3B5275">
              <w:rPr>
                <w:rFonts w:eastAsia="Times New Roman"/>
                <w:b/>
                <w:sz w:val="20"/>
                <w:szCs w:val="20"/>
                <w:lang w:eastAsia="sk-SK"/>
              </w:rPr>
              <w:t xml:space="preserve">Neúčtovala </w:t>
            </w:r>
            <w:proofErr w:type="spellStart"/>
            <w:r w:rsidR="003B5275">
              <w:rPr>
                <w:rFonts w:eastAsia="Times New Roman"/>
                <w:b/>
                <w:sz w:val="20"/>
                <w:szCs w:val="20"/>
                <w:lang w:eastAsia="sk-SK"/>
              </w:rPr>
              <w:t>účt.jednotka</w:t>
            </w:r>
            <w:proofErr w:type="spellEnd"/>
            <w:r w:rsidR="003B5275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3B5275" w:rsidRDefault="003B5275" w:rsidP="00536B52">
            <w:pPr>
              <w:spacing w:after="0" w:line="240" w:lineRule="auto"/>
              <w:jc w:val="center"/>
              <w:rPr>
                <w:rFonts w:eastAsia="Times New Roman"/>
                <w:b/>
                <w:sz w:val="20"/>
                <w:szCs w:val="20"/>
                <w:lang w:eastAsia="sk-SK"/>
              </w:rPr>
            </w:pPr>
            <w:r w:rsidRPr="003B5275">
              <w:rPr>
                <w:rFonts w:eastAsia="Times New Roman"/>
                <w:b/>
                <w:sz w:val="20"/>
                <w:szCs w:val="20"/>
                <w:lang w:eastAsia="sk-SK"/>
              </w:rPr>
              <w:t xml:space="preserve">Netvorila </w:t>
            </w:r>
            <w:proofErr w:type="spellStart"/>
            <w:r w:rsidRPr="003B5275">
              <w:rPr>
                <w:rFonts w:eastAsia="Times New Roman"/>
                <w:b/>
                <w:sz w:val="20"/>
                <w:szCs w:val="20"/>
                <w:lang w:eastAsia="sk-SK"/>
              </w:rPr>
              <w:t>účt.jednotka</w:t>
            </w:r>
            <w:proofErr w:type="spellEnd"/>
            <w:r w:rsidR="00536B52" w:rsidRPr="003B5275">
              <w:rPr>
                <w:rFonts w:eastAsia="Times New Roman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3B527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3B5275">
              <w:rPr>
                <w:rFonts w:eastAsia="Times New Roman"/>
                <w:b/>
                <w:sz w:val="20"/>
                <w:szCs w:val="20"/>
                <w:lang w:eastAsia="sk-SK"/>
              </w:rPr>
              <w:t xml:space="preserve">Netvorila </w:t>
            </w:r>
            <w:proofErr w:type="spellStart"/>
            <w:r w:rsidRPr="003B5275">
              <w:rPr>
                <w:rFonts w:eastAsia="Times New Roman"/>
                <w:b/>
                <w:sz w:val="20"/>
                <w:szCs w:val="20"/>
                <w:lang w:eastAsia="sk-SK"/>
              </w:rPr>
              <w:t>účt.jednotka</w:t>
            </w:r>
            <w:proofErr w:type="spellEnd"/>
            <w:r w:rsidRPr="003B5275">
              <w:rPr>
                <w:rFonts w:eastAsia="Times New Roman"/>
                <w:b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3B527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sz w:val="20"/>
                <w:szCs w:val="20"/>
                <w:lang w:eastAsia="sk-SK"/>
              </w:rPr>
              <w:t xml:space="preserve">Menovitou hodnotou, </w:t>
            </w:r>
            <w:proofErr w:type="spellStart"/>
            <w:r>
              <w:rPr>
                <w:rFonts w:eastAsia="Times New Roman"/>
                <w:b/>
                <w:sz w:val="20"/>
                <w:szCs w:val="20"/>
                <w:lang w:eastAsia="sk-SK"/>
              </w:rPr>
              <w:t>obst.cenou</w:t>
            </w:r>
            <w:proofErr w:type="spellEnd"/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3B527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sz w:val="20"/>
                <w:szCs w:val="20"/>
                <w:lang w:eastAsia="sk-SK"/>
              </w:rPr>
              <w:t>Menovitou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3B5275">
              <w:rPr>
                <w:rFonts w:eastAsia="Times New Roman"/>
                <w:b/>
                <w:sz w:val="20"/>
                <w:szCs w:val="20"/>
                <w:lang w:eastAsia="sk-SK"/>
              </w:rPr>
              <w:t>Menovitou hodnotou</w:t>
            </w:r>
            <w:r w:rsidR="003B5275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3B527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sz w:val="20"/>
                <w:szCs w:val="20"/>
                <w:lang w:eastAsia="sk-SK"/>
              </w:rPr>
              <w:t xml:space="preserve">Neúčtovala </w:t>
            </w:r>
            <w:proofErr w:type="spellStart"/>
            <w:r>
              <w:rPr>
                <w:rFonts w:eastAsia="Times New Roman"/>
                <w:b/>
                <w:sz w:val="20"/>
                <w:szCs w:val="20"/>
                <w:lang w:eastAsia="sk-SK"/>
              </w:rPr>
              <w:t>účt.jednotka</w:t>
            </w:r>
            <w:proofErr w:type="spellEnd"/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3B5275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3B5275">
        <w:rPr>
          <w:b/>
          <w:color w:val="auto"/>
          <w:sz w:val="23"/>
          <w:szCs w:val="23"/>
        </w:rPr>
        <w:t>Účtovná jednotka neodpisuje HM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3B5275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3B5275">
        <w:rPr>
          <w:b/>
          <w:color w:val="auto"/>
          <w:sz w:val="23"/>
          <w:szCs w:val="23"/>
        </w:rPr>
        <w:t>neboli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3B5275">
        <w:rPr>
          <w:rFonts w:eastAsia="Times New Roman"/>
          <w:b/>
          <w:sz w:val="20"/>
          <w:szCs w:val="20"/>
          <w:lang w:eastAsia="sk-SK"/>
        </w:rPr>
        <w:t xml:space="preserve">Neúčtovala </w:t>
      </w:r>
      <w:proofErr w:type="spellStart"/>
      <w:r w:rsidR="003B5275">
        <w:rPr>
          <w:rFonts w:eastAsia="Times New Roman"/>
          <w:b/>
          <w:sz w:val="20"/>
          <w:szCs w:val="20"/>
          <w:lang w:eastAsia="sk-SK"/>
        </w:rPr>
        <w:t>účt.jednotka</w:t>
      </w:r>
      <w:proofErr w:type="spellEnd"/>
      <w:r w:rsidR="003B5275" w:rsidRPr="00536B52">
        <w:rPr>
          <w:rFonts w:eastAsia="Times New Roman"/>
          <w:sz w:val="20"/>
          <w:szCs w:val="20"/>
          <w:lang w:eastAsia="sk-SK"/>
        </w:rPr>
        <w:t>  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3B5275">
        <w:rPr>
          <w:rFonts w:eastAsia="Times New Roman"/>
          <w:b/>
          <w:sz w:val="20"/>
          <w:szCs w:val="20"/>
          <w:lang w:eastAsia="sk-SK"/>
        </w:rPr>
        <w:t xml:space="preserve">Neúčtovala </w:t>
      </w:r>
      <w:proofErr w:type="spellStart"/>
      <w:r w:rsidR="003B5275">
        <w:rPr>
          <w:rFonts w:eastAsia="Times New Roman"/>
          <w:b/>
          <w:sz w:val="20"/>
          <w:szCs w:val="20"/>
          <w:lang w:eastAsia="sk-SK"/>
        </w:rPr>
        <w:t>účt.jednotka</w:t>
      </w:r>
      <w:proofErr w:type="spellEnd"/>
      <w:r w:rsidR="003B5275" w:rsidRPr="00536B52">
        <w:rPr>
          <w:rFonts w:eastAsia="Times New Roman"/>
          <w:sz w:val="20"/>
          <w:szCs w:val="20"/>
          <w:lang w:eastAsia="sk-SK"/>
        </w:rPr>
        <w:t>  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Pr="003B5275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Pr="003B5275" w:rsidRDefault="005D536A" w:rsidP="0011611B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3B5275" w:rsidRPr="003B5275">
        <w:rPr>
          <w:b/>
          <w:color w:val="auto"/>
          <w:sz w:val="23"/>
          <w:szCs w:val="23"/>
        </w:rPr>
        <w:t>neboli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3B5275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27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3B5275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27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3B5275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182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35469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182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35469" w:rsidRDefault="005D536A" w:rsidP="00835469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835469">
        <w:rPr>
          <w:rFonts w:eastAsia="Times New Roman"/>
          <w:b/>
          <w:sz w:val="20"/>
          <w:szCs w:val="20"/>
          <w:lang w:eastAsia="sk-SK"/>
        </w:rPr>
        <w:t xml:space="preserve">Neúčtovala </w:t>
      </w:r>
      <w:proofErr w:type="spellStart"/>
      <w:r w:rsidR="00835469">
        <w:rPr>
          <w:rFonts w:eastAsia="Times New Roman"/>
          <w:b/>
          <w:sz w:val="20"/>
          <w:szCs w:val="20"/>
          <w:lang w:eastAsia="sk-SK"/>
        </w:rPr>
        <w:t>účt.jednotka</w:t>
      </w:r>
      <w:proofErr w:type="spellEnd"/>
      <w:r w:rsidR="00835469" w:rsidRPr="00536B52">
        <w:rPr>
          <w:rFonts w:eastAsia="Times New Roman"/>
          <w:sz w:val="20"/>
          <w:szCs w:val="20"/>
          <w:lang w:eastAsia="sk-SK"/>
        </w:rPr>
        <w:t>  </w:t>
      </w: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835469" w:rsidRDefault="005D536A" w:rsidP="00835469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  <w:r w:rsidR="00835469">
        <w:rPr>
          <w:rFonts w:eastAsia="Times New Roman"/>
          <w:b/>
          <w:sz w:val="20"/>
          <w:szCs w:val="20"/>
          <w:lang w:eastAsia="sk-SK"/>
        </w:rPr>
        <w:t xml:space="preserve">Neúčtovala </w:t>
      </w:r>
      <w:proofErr w:type="spellStart"/>
      <w:r w:rsidR="00835469">
        <w:rPr>
          <w:rFonts w:eastAsia="Times New Roman"/>
          <w:b/>
          <w:sz w:val="20"/>
          <w:szCs w:val="20"/>
          <w:lang w:eastAsia="sk-SK"/>
        </w:rPr>
        <w:t>účt.jednotka</w:t>
      </w:r>
      <w:proofErr w:type="spellEnd"/>
      <w:r w:rsidR="00835469" w:rsidRPr="00536B52">
        <w:rPr>
          <w:rFonts w:eastAsia="Times New Roman"/>
          <w:sz w:val="20"/>
          <w:szCs w:val="20"/>
          <w:lang w:eastAsia="sk-SK"/>
        </w:rPr>
        <w:t>  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835469" w:rsidRDefault="005D536A" w:rsidP="00835469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835469">
        <w:rPr>
          <w:rFonts w:eastAsia="Times New Roman"/>
          <w:b/>
          <w:sz w:val="20"/>
          <w:szCs w:val="20"/>
          <w:lang w:eastAsia="sk-SK"/>
        </w:rPr>
        <w:t xml:space="preserve">Neúčtovala </w:t>
      </w:r>
      <w:proofErr w:type="spellStart"/>
      <w:r w:rsidR="00835469">
        <w:rPr>
          <w:rFonts w:eastAsia="Times New Roman"/>
          <w:b/>
          <w:sz w:val="20"/>
          <w:szCs w:val="20"/>
          <w:lang w:eastAsia="sk-SK"/>
        </w:rPr>
        <w:t>účt.jednotka</w:t>
      </w:r>
      <w:proofErr w:type="spellEnd"/>
      <w:r w:rsidR="00835469" w:rsidRPr="00536B52">
        <w:rPr>
          <w:rFonts w:eastAsia="Times New Roman"/>
          <w:sz w:val="20"/>
          <w:szCs w:val="20"/>
          <w:lang w:eastAsia="sk-SK"/>
        </w:rPr>
        <w:t>  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35469" w:rsidRDefault="005D536A" w:rsidP="00835469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  <w:r w:rsidR="00835469">
        <w:rPr>
          <w:rFonts w:eastAsia="Times New Roman"/>
          <w:b/>
          <w:sz w:val="20"/>
          <w:szCs w:val="20"/>
          <w:lang w:eastAsia="sk-SK"/>
        </w:rPr>
        <w:t xml:space="preserve">Neúčtovala </w:t>
      </w:r>
      <w:proofErr w:type="spellStart"/>
      <w:r w:rsidR="00835469">
        <w:rPr>
          <w:rFonts w:eastAsia="Times New Roman"/>
          <w:b/>
          <w:sz w:val="20"/>
          <w:szCs w:val="20"/>
          <w:lang w:eastAsia="sk-SK"/>
        </w:rPr>
        <w:t>účt.jednotka</w:t>
      </w:r>
      <w:proofErr w:type="spellEnd"/>
      <w:r w:rsidR="00835469" w:rsidRPr="00536B52">
        <w:rPr>
          <w:rFonts w:eastAsia="Times New Roman"/>
          <w:sz w:val="20"/>
          <w:szCs w:val="20"/>
          <w:lang w:eastAsia="sk-SK"/>
        </w:rPr>
        <w:t>  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835469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835469">
        <w:rPr>
          <w:b/>
          <w:color w:val="auto"/>
          <w:sz w:val="23"/>
          <w:szCs w:val="23"/>
        </w:rPr>
        <w:t>neboli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835469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  <w:r w:rsidR="00835469">
        <w:rPr>
          <w:b/>
          <w:color w:val="auto"/>
          <w:sz w:val="23"/>
          <w:szCs w:val="23"/>
        </w:rPr>
        <w:t>neúčtovala</w:t>
      </w:r>
      <w:bookmarkStart w:id="0" w:name="_GoBack"/>
      <w:bookmarkEnd w:id="0"/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e) opise významných povinností účtovnej jednotky vyplývajúcich z dôchodkových programov pre zamestnancov. </w:t>
      </w:r>
    </w:p>
    <w:p w:rsidR="00F450E6" w:rsidRDefault="002A0C67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A0C67" w:rsidRDefault="002A0C67" w:rsidP="00536B52">
      <w:pPr>
        <w:spacing w:after="0" w:line="240" w:lineRule="auto"/>
      </w:pPr>
      <w:r>
        <w:separator/>
      </w:r>
    </w:p>
  </w:endnote>
  <w:endnote w:type="continuationSeparator" w:id="0">
    <w:p w:rsidR="002A0C67" w:rsidRDefault="002A0C67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A0C67" w:rsidRDefault="002A0C67" w:rsidP="00536B52">
      <w:pPr>
        <w:spacing w:after="0" w:line="240" w:lineRule="auto"/>
      </w:pPr>
      <w:r>
        <w:separator/>
      </w:r>
    </w:p>
  </w:footnote>
  <w:footnote w:type="continuationSeparator" w:id="0">
    <w:p w:rsidR="002A0C67" w:rsidRDefault="002A0C67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10492" w:type="dxa"/>
      <w:tblLook w:val="04A0" w:firstRow="1" w:lastRow="0" w:firstColumn="1" w:lastColumn="0" w:noHBand="0" w:noVBand="1"/>
    </w:tblPr>
    <w:tblGrid>
      <w:gridCol w:w="2968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3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3B5275" w:rsidTr="003B5275">
      <w:tc>
        <w:tcPr>
          <w:tcW w:w="3139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:rsidR="00536B52" w:rsidRDefault="003B52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:rsidR="00536B52" w:rsidRDefault="003B52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336" w:type="dxa"/>
        </w:tcPr>
        <w:p w:rsidR="00536B52" w:rsidRDefault="003B52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3B52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536B52" w:rsidRDefault="003B52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3B52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:rsidR="00536B52" w:rsidRDefault="003B52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3B52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887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336" w:type="dxa"/>
        </w:tcPr>
        <w:p w:rsidR="00536B52" w:rsidRDefault="003B52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3B52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3B52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3B52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536B52" w:rsidRDefault="003B52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3B52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336" w:type="dxa"/>
        </w:tcPr>
        <w:p w:rsidR="00536B52" w:rsidRDefault="003B52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336" w:type="dxa"/>
        </w:tcPr>
        <w:p w:rsidR="00536B52" w:rsidRDefault="003B52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1" w:type="dxa"/>
        </w:tcPr>
        <w:p w:rsidR="00536B52" w:rsidRDefault="003B52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3B527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0AB4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2A0C67"/>
    <w:rsid w:val="0031338E"/>
    <w:rsid w:val="00320ED4"/>
    <w:rsid w:val="003652EB"/>
    <w:rsid w:val="003B5275"/>
    <w:rsid w:val="003B69B1"/>
    <w:rsid w:val="003D0AB4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35469"/>
    <w:rsid w:val="008420B2"/>
    <w:rsid w:val="008948EC"/>
    <w:rsid w:val="008C12FE"/>
    <w:rsid w:val="008D018D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0F6738C-7A84-4FD5-9CA2-658B73D884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3546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3546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85ED8F-E100-4D5D-9775-167F4C0807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13</TotalTime>
  <Pages>6</Pages>
  <Words>1482</Words>
  <Characters>8451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9914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2</cp:revision>
  <cp:lastPrinted>2020-02-13T14:19:00Z</cp:lastPrinted>
  <dcterms:created xsi:type="dcterms:W3CDTF">2020-02-13T14:07:00Z</dcterms:created>
  <dcterms:modified xsi:type="dcterms:W3CDTF">2020-02-13T14:20:00Z</dcterms:modified>
</cp:coreProperties>
</file>