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26213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B15A88">
        <w:rPr>
          <w:rFonts w:ascii="Arial Narrow" w:hAnsi="Arial Narrow"/>
          <w:b/>
        </w:rPr>
        <w:t> 31.12.2019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42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SERVICE CONSULTING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42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36734187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4E3040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1DD5" w:rsidRDefault="00AA1DD5">
      <w:r>
        <w:separator/>
      </w:r>
    </w:p>
  </w:endnote>
  <w:endnote w:type="continuationSeparator" w:id="0">
    <w:p w:rsidR="00AA1DD5" w:rsidRDefault="00AA1D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304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304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1DD5" w:rsidRDefault="00AA1DD5">
      <w:r>
        <w:separator/>
      </w:r>
    </w:p>
  </w:footnote>
  <w:footnote w:type="continuationSeparator" w:id="0">
    <w:p w:rsidR="00AA1DD5" w:rsidRDefault="00AA1D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42D3">
      <w:rPr>
        <w:rFonts w:ascii="Arial" w:hAnsi="Arial" w:cs="Arial"/>
        <w:sz w:val="22"/>
        <w:szCs w:val="22"/>
        <w:bdr w:val="single" w:sz="4" w:space="0" w:color="auto"/>
      </w:rPr>
      <w:t>36734187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D42D3">
      <w:rPr>
        <w:rFonts w:ascii="Arial" w:hAnsi="Arial" w:cs="Arial"/>
        <w:sz w:val="22"/>
        <w:szCs w:val="22"/>
        <w:bdr w:val="single" w:sz="4" w:space="0" w:color="auto"/>
      </w:rPr>
      <w:t>2022329265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7480"/>
    <w:rsid w:val="00401155"/>
    <w:rsid w:val="00451ED3"/>
    <w:rsid w:val="004A2BF3"/>
    <w:rsid w:val="004E3040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65934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1D83"/>
    <w:rsid w:val="009825D8"/>
    <w:rsid w:val="009A27D0"/>
    <w:rsid w:val="009D0C1B"/>
    <w:rsid w:val="009D5C84"/>
    <w:rsid w:val="00A26213"/>
    <w:rsid w:val="00A55E63"/>
    <w:rsid w:val="00AA1DD5"/>
    <w:rsid w:val="00AD3D51"/>
    <w:rsid w:val="00AD6C8A"/>
    <w:rsid w:val="00AD749D"/>
    <w:rsid w:val="00B15A88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40A4E"/>
    <w:rsid w:val="00C63BE3"/>
    <w:rsid w:val="00C71636"/>
    <w:rsid w:val="00C75F74"/>
    <w:rsid w:val="00CB0565"/>
    <w:rsid w:val="00CB6E27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BAE2F2-1D90-4A46-9CDA-CD97EEEC3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5</cp:revision>
  <dcterms:created xsi:type="dcterms:W3CDTF">2020-02-26T08:20:00Z</dcterms:created>
  <dcterms:modified xsi:type="dcterms:W3CDTF">2020-03-01T11:12:00Z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