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66" w:rsidRDefault="008D2A66" w:rsidP="008D2A6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986420">
        <w:rPr>
          <w:b/>
          <w:sz w:val="36"/>
        </w:rPr>
        <w:t>2019</w:t>
      </w:r>
    </w:p>
    <w:p w:rsidR="008D2A66" w:rsidRPr="00C45D3F" w:rsidRDefault="008D2A66" w:rsidP="008D2A66">
      <w:pPr>
        <w:rPr>
          <w:b/>
          <w:sz w:val="24"/>
          <w:szCs w:val="24"/>
          <w:u w:val="single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8D2A66" w:rsidRPr="007E2317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8D2A66" w:rsidRPr="003D0CF2" w:rsidRDefault="008D2A66" w:rsidP="008D2A66">
            <w:pPr>
              <w:rPr>
                <w:sz w:val="24"/>
                <w:szCs w:val="24"/>
              </w:rPr>
            </w:pP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8D2A66" w:rsidRPr="003D0CF2" w:rsidRDefault="00796D2F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Združenie obcí Ondava </w:t>
            </w:r>
            <w:r w:rsidR="008D2A66">
              <w:rPr>
                <w:sz w:val="24"/>
                <w:szCs w:val="24"/>
              </w:rPr>
              <w:t>Tušická Nová Ves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8D2A66" w:rsidRPr="003D0CF2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Tušická Nová Ves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509983745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30.6.2017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D2A66" w:rsidRPr="003D0CF2" w:rsidRDefault="00F532B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Zmluva o združe</w:t>
            </w:r>
            <w:r w:rsidR="00290861">
              <w:rPr>
                <w:sz w:val="24"/>
                <w:szCs w:val="24"/>
              </w:rPr>
              <w:t>ní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Obce Tušická Nová Ves, Tušice, Horovce a Bánovce nad </w:t>
            </w:r>
            <w:proofErr w:type="spellStart"/>
            <w:r>
              <w:rPr>
                <w:sz w:val="24"/>
                <w:szCs w:val="24"/>
              </w:rPr>
              <w:t>Ondvou</w:t>
            </w:r>
            <w:proofErr w:type="spellEnd"/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8D2A66" w:rsidRPr="003D0CF2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Tušická Nová Ves  167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8D2A66" w:rsidRPr="00563E6B" w:rsidRDefault="008D2A66" w:rsidP="008D2A66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8D2A66" w:rsidRPr="00563E6B" w:rsidRDefault="008D2A66" w:rsidP="008D2A66">
            <w:pPr>
              <w:rPr>
                <w:sz w:val="24"/>
                <w:szCs w:val="24"/>
              </w:rPr>
            </w:pPr>
          </w:p>
        </w:tc>
      </w:tr>
    </w:tbl>
    <w:p w:rsidR="008D2A66" w:rsidRDefault="008D2A66" w:rsidP="008D2A66">
      <w:pPr>
        <w:jc w:val="center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8D2A66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8D2A66" w:rsidRPr="00563E6B" w:rsidRDefault="00290861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životného prostredia  obcí v oblasti odpadového hospodárstva a ochrana záujmov a práv členov združenia a ich obyvateľov</w:t>
            </w:r>
          </w:p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8D2A66" w:rsidRPr="007E2317" w:rsidRDefault="008D2A66" w:rsidP="008D2A6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8D2A66" w:rsidRPr="00C65DE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Jarmila </w:t>
            </w:r>
            <w:proofErr w:type="spellStart"/>
            <w:r>
              <w:rPr>
                <w:sz w:val="24"/>
                <w:szCs w:val="24"/>
              </w:rPr>
              <w:t>Vaľovská</w:t>
            </w:r>
            <w:proofErr w:type="spellEnd"/>
          </w:p>
          <w:p w:rsidR="008D2A66" w:rsidRPr="00B452D4" w:rsidRDefault="006A7452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Predseda združenia 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8D2A66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8D2A66" w:rsidRPr="00B452D4" w:rsidRDefault="006A7452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2A66" w:rsidRPr="00563E6B" w:rsidTr="008D2A66">
        <w:tc>
          <w:tcPr>
            <w:tcW w:w="4781" w:type="dxa"/>
            <w:shd w:val="clear" w:color="auto" w:fill="F2F2F2"/>
          </w:tcPr>
          <w:p w:rsidR="008D2A66" w:rsidRPr="00C65DE4" w:rsidRDefault="008D2A66" w:rsidP="002835F1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5479" w:type="dxa"/>
          </w:tcPr>
          <w:p w:rsidR="008D2A66" w:rsidRDefault="006A7452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D2A66" w:rsidRDefault="008D2A66" w:rsidP="008D2A66">
            <w:pPr>
              <w:rPr>
                <w:sz w:val="24"/>
                <w:szCs w:val="24"/>
              </w:rPr>
            </w:pPr>
          </w:p>
          <w:p w:rsidR="008D2A66" w:rsidRDefault="008D2A66" w:rsidP="008D2A66">
            <w:pPr>
              <w:rPr>
                <w:sz w:val="24"/>
                <w:szCs w:val="24"/>
              </w:rPr>
            </w:pPr>
          </w:p>
          <w:p w:rsidR="008D2A66" w:rsidRPr="00B452D4" w:rsidRDefault="008D2A66" w:rsidP="008D2A66">
            <w:pPr>
              <w:rPr>
                <w:sz w:val="24"/>
                <w:szCs w:val="24"/>
              </w:rPr>
            </w:pPr>
          </w:p>
        </w:tc>
      </w:tr>
    </w:tbl>
    <w:p w:rsidR="008D2A66" w:rsidRPr="00E605B8" w:rsidRDefault="008D2A66" w:rsidP="008D2A66">
      <w:pPr>
        <w:jc w:val="center"/>
        <w:rPr>
          <w:sz w:val="24"/>
          <w:szCs w:val="24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8D2A66" w:rsidRDefault="008D2A66" w:rsidP="008D2A66">
      <w:pPr>
        <w:rPr>
          <w:sz w:val="24"/>
          <w:szCs w:val="24"/>
        </w:rPr>
      </w:pPr>
    </w:p>
    <w:p w:rsidR="008D2A66" w:rsidRPr="002B134F" w:rsidRDefault="008D2A66" w:rsidP="002B134F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</w:t>
      </w:r>
      <w:r w:rsidR="00D83511">
        <w:rPr>
          <w:rFonts w:cs="Tahoma"/>
          <w:b/>
          <w:bCs/>
          <w:sz w:val="22"/>
          <w:szCs w:val="22"/>
        </w:rPr>
        <w:t xml:space="preserve">     </w:t>
      </w:r>
      <w:r w:rsidRPr="000A217D">
        <w:rPr>
          <w:rFonts w:cs="Tahoma"/>
          <w:b/>
          <w:bCs/>
          <w:sz w:val="22"/>
          <w:szCs w:val="22"/>
        </w:rPr>
        <w:t xml:space="preserve">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áno            </w:t>
      </w:r>
    </w:p>
    <w:p w:rsidR="008D2A66" w:rsidRPr="000A217D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8D2A66" w:rsidRDefault="008D2A66" w:rsidP="002B134F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8D2A66" w:rsidRDefault="008D2A66" w:rsidP="008D2A66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8D2A66" w:rsidRPr="00563E6B" w:rsidTr="008D2A66">
        <w:tc>
          <w:tcPr>
            <w:tcW w:w="235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8D2A66" w:rsidRPr="00563E6B" w:rsidRDefault="008D2A66" w:rsidP="008D2A66">
            <w:pPr>
              <w:jc w:val="center"/>
              <w:rPr>
                <w:b/>
              </w:rPr>
            </w:pPr>
          </w:p>
        </w:tc>
      </w:tr>
      <w:tr w:rsidR="008D2A66" w:rsidRPr="00563E6B" w:rsidTr="008D2A66">
        <w:tc>
          <w:tcPr>
            <w:tcW w:w="2354" w:type="dxa"/>
          </w:tcPr>
          <w:p w:rsidR="008D2A66" w:rsidRPr="00571640" w:rsidRDefault="008D2A66" w:rsidP="008D2A66">
            <w:r>
              <w:t>----</w:t>
            </w:r>
          </w:p>
        </w:tc>
        <w:tc>
          <w:tcPr>
            <w:tcW w:w="2464" w:type="dxa"/>
          </w:tcPr>
          <w:p w:rsidR="008D2A66" w:rsidRPr="00571640" w:rsidRDefault="008D2A66" w:rsidP="008D2A66"/>
        </w:tc>
        <w:tc>
          <w:tcPr>
            <w:tcW w:w="2464" w:type="dxa"/>
          </w:tcPr>
          <w:p w:rsidR="008D2A66" w:rsidRPr="00571640" w:rsidRDefault="008D2A66" w:rsidP="008D2A66"/>
        </w:tc>
        <w:tc>
          <w:tcPr>
            <w:tcW w:w="2978" w:type="dxa"/>
          </w:tcPr>
          <w:p w:rsidR="008D2A66" w:rsidRPr="00571640" w:rsidRDefault="008D2A66" w:rsidP="008D2A66"/>
        </w:tc>
      </w:tr>
    </w:tbl>
    <w:p w:rsidR="008D2A66" w:rsidRDefault="008D2A66" w:rsidP="008D2A66">
      <w:pPr>
        <w:ind w:left="284"/>
        <w:jc w:val="both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lastRenderedPageBreak/>
        <w:t>Spôsob ocenenia jednotlivých položiek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8D2A66" w:rsidRPr="00B452D4" w:rsidTr="008D2A66">
        <w:tc>
          <w:tcPr>
            <w:tcW w:w="6379" w:type="dxa"/>
            <w:shd w:val="clear" w:color="auto" w:fill="F2F2F2"/>
          </w:tcPr>
          <w:p w:rsidR="008D2A66" w:rsidRPr="00855435" w:rsidRDefault="008D2A66" w:rsidP="008D2A66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8D2A66" w:rsidRPr="00855435" w:rsidRDefault="008D2A66" w:rsidP="008D2A66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E109D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C65DE4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C65DE4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8D2A66" w:rsidRPr="00B452D4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8D2A66" w:rsidRPr="00BB5345" w:rsidRDefault="008D2A66" w:rsidP="008D2A66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8D2A66" w:rsidRDefault="008D2A66" w:rsidP="008D2A66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</w:rPr>
            </w:pPr>
            <w:r w:rsidRPr="00C571F8"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</w:rPr>
              <w:t>menovitou hodnotou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8D2A66" w:rsidRPr="00B452D4" w:rsidTr="008D2A66">
        <w:tc>
          <w:tcPr>
            <w:tcW w:w="6379" w:type="dxa"/>
          </w:tcPr>
          <w:p w:rsidR="008D2A66" w:rsidRPr="00BB5345" w:rsidRDefault="008D2A66" w:rsidP="008D2A66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8D2A66" w:rsidRPr="00290D42" w:rsidRDefault="008D2A66" w:rsidP="008D2A66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C571F8">
              <w:rPr>
                <w:sz w:val="24"/>
                <w:szCs w:val="24"/>
              </w:rPr>
              <w:t>obstarávacou cenou</w:t>
            </w:r>
          </w:p>
        </w:tc>
      </w:tr>
    </w:tbl>
    <w:p w:rsidR="008D2A66" w:rsidRPr="00657C42" w:rsidRDefault="008D2A66" w:rsidP="008D2A66">
      <w:pPr>
        <w:ind w:left="284"/>
        <w:jc w:val="both"/>
        <w:rPr>
          <w:rFonts w:cs="Tahoma"/>
          <w:bCs/>
          <w:sz w:val="22"/>
          <w:szCs w:val="22"/>
        </w:rPr>
      </w:pPr>
    </w:p>
    <w:p w:rsidR="008D2A66" w:rsidRPr="0085674F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D2A66" w:rsidRDefault="008D2A66" w:rsidP="008D2A66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</w:t>
      </w:r>
      <w:r>
        <w:rPr>
          <w:sz w:val="24"/>
          <w:szCs w:val="24"/>
        </w:rPr>
        <w:t xml:space="preserve">a </w:t>
      </w:r>
      <w:r>
        <w:rPr>
          <w:rFonts w:cs="Tahoma"/>
          <w:b/>
          <w:bCs/>
          <w:sz w:val="22"/>
          <w:szCs w:val="22"/>
        </w:rPr>
        <w:t xml:space="preserve"> </w:t>
      </w:r>
      <w:r w:rsidRPr="00DB0275">
        <w:rPr>
          <w:sz w:val="24"/>
          <w:szCs w:val="24"/>
        </w:rPr>
        <w:t>prvým dňom mesiaca nasledujúceho po uvedení dlhodobého majetku do používania</w:t>
      </w:r>
      <w:r>
        <w:rPr>
          <w:sz w:val="24"/>
          <w:szCs w:val="24"/>
        </w:rPr>
        <w:t>.</w:t>
      </w:r>
    </w:p>
    <w:p w:rsidR="008D2A66" w:rsidRDefault="008D2A66" w:rsidP="008D2A66">
      <w:pPr>
        <w:pStyle w:val="Zkladntext"/>
        <w:ind w:left="0"/>
        <w:rPr>
          <w:sz w:val="24"/>
          <w:szCs w:val="24"/>
        </w:rPr>
      </w:pPr>
    </w:p>
    <w:p w:rsidR="008D2A66" w:rsidRPr="00737A65" w:rsidRDefault="008D2A66" w:rsidP="008D2A66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D2A66" w:rsidRPr="00563E6B" w:rsidTr="008D2A66">
        <w:tc>
          <w:tcPr>
            <w:tcW w:w="2962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D2A66" w:rsidRPr="00D809EC" w:rsidRDefault="008D2A66" w:rsidP="008D2A66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50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2,5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8,3</w:t>
            </w:r>
          </w:p>
        </w:tc>
      </w:tr>
      <w:tr w:rsidR="008D2A66" w:rsidRPr="00563E6B" w:rsidTr="008D2A66">
        <w:tc>
          <w:tcPr>
            <w:tcW w:w="2962" w:type="dxa"/>
          </w:tcPr>
          <w:p w:rsidR="008D2A66" w:rsidRPr="004B67DB" w:rsidRDefault="008D2A66" w:rsidP="008D2A66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D2A66" w:rsidRPr="003D0CF2" w:rsidRDefault="008D2A66" w:rsidP="008D2A66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D2A66" w:rsidRPr="003D0CF2" w:rsidRDefault="008D2A66" w:rsidP="008D2A66">
            <w:pPr>
              <w:jc w:val="center"/>
            </w:pPr>
            <w:r>
              <w:t>16,667</w:t>
            </w:r>
          </w:p>
        </w:tc>
      </w:tr>
    </w:tbl>
    <w:p w:rsidR="008D2A66" w:rsidRDefault="008D2A66" w:rsidP="008D2A66">
      <w:pPr>
        <w:jc w:val="both"/>
        <w:rPr>
          <w:sz w:val="24"/>
        </w:rPr>
      </w:pPr>
    </w:p>
    <w:p w:rsidR="008D2A66" w:rsidRPr="00554B96" w:rsidRDefault="008D2A66" w:rsidP="008D2A66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E52EBA">
        <w:rPr>
          <w:sz w:val="24"/>
        </w:rPr>
        <w:t>tný majetok od 1</w:t>
      </w:r>
      <w:r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 w:rsidR="00E52EBA">
        <w:rPr>
          <w:sz w:val="24"/>
        </w:rPr>
        <w:t xml:space="preserve"> 2400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D2A66" w:rsidRPr="002B134F" w:rsidRDefault="008D2A66" w:rsidP="002B134F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0 Eur do 300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hmotn</w:t>
      </w:r>
      <w:r w:rsidR="00621719">
        <w:rPr>
          <w:sz w:val="24"/>
        </w:rPr>
        <w:t>ým majetkom sa účtuje do nákladov</w:t>
      </w:r>
      <w:r w:rsidR="002B134F">
        <w:rPr>
          <w:sz w:val="24"/>
        </w:rPr>
        <w:t>.</w:t>
      </w: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D2A66" w:rsidRPr="00AD2364" w:rsidRDefault="008D2A66" w:rsidP="008D2A6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</w:t>
      </w:r>
      <w:r>
        <w:rPr>
          <w:sz w:val="24"/>
          <w:szCs w:val="24"/>
          <w:u w:val="single"/>
        </w:rPr>
        <w:t xml:space="preserve">u položkou. </w:t>
      </w:r>
      <w:r>
        <w:rPr>
          <w:sz w:val="24"/>
          <w:szCs w:val="24"/>
        </w:rPr>
        <w:t>Účtovná jednotka opravné položky netvorila.</w:t>
      </w:r>
    </w:p>
    <w:p w:rsidR="008D2A66" w:rsidRDefault="008D2A66" w:rsidP="008D2A66">
      <w:pPr>
        <w:pStyle w:val="Zkladntext"/>
        <w:ind w:left="0"/>
        <w:rPr>
          <w:color w:val="000000"/>
          <w:sz w:val="24"/>
          <w:szCs w:val="24"/>
        </w:rPr>
      </w:pPr>
    </w:p>
    <w:p w:rsidR="008D2A66" w:rsidRPr="00E50F88" w:rsidRDefault="008D2A66" w:rsidP="008D2A66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Pr="00BE2F73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pohľadávkam.</w:t>
      </w:r>
    </w:p>
    <w:p w:rsidR="008D2A66" w:rsidRDefault="008D2A66" w:rsidP="008D2A66">
      <w:pPr>
        <w:pStyle w:val="Zkladntext"/>
        <w:ind w:left="0"/>
        <w:rPr>
          <w:sz w:val="24"/>
          <w:szCs w:val="24"/>
          <w:u w:val="single"/>
        </w:rPr>
      </w:pPr>
    </w:p>
    <w:p w:rsidR="008D2A66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D2A66" w:rsidRDefault="008D2A66" w:rsidP="008D2A66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Default="008D2A66" w:rsidP="008D2A66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D2A66" w:rsidRPr="002C39D0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8D2A66" w:rsidRPr="008D5067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8D2A66" w:rsidRPr="00012015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Default="008D2A66" w:rsidP="008D2A66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D2A66" w:rsidRPr="002C39D0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 xml:space="preserve">s odpismi, 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8D2A66" w:rsidRPr="008D5067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D5067">
        <w:rPr>
          <w:sz w:val="24"/>
          <w:szCs w:val="24"/>
        </w:rPr>
        <w:t xml:space="preserve"> </w:t>
      </w:r>
      <w:r w:rsidR="00986420">
        <w:rPr>
          <w:sz w:val="24"/>
          <w:szCs w:val="24"/>
        </w:rPr>
        <w:t>združenie obcí  neposkytlo v roku 2019</w:t>
      </w:r>
      <w:r>
        <w:rPr>
          <w:sz w:val="24"/>
          <w:szCs w:val="24"/>
        </w:rPr>
        <w:t xml:space="preserve">. </w:t>
      </w:r>
    </w:p>
    <w:p w:rsidR="008D2A66" w:rsidRPr="0003437A" w:rsidRDefault="008D2A66" w:rsidP="008D2A66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  <w:r w:rsidR="00986420">
        <w:rPr>
          <w:sz w:val="24"/>
          <w:szCs w:val="24"/>
        </w:rPr>
        <w:t>V roku 2019 združenie obcí takýto transfer neposkytlo</w:t>
      </w:r>
      <w:r>
        <w:rPr>
          <w:sz w:val="24"/>
          <w:szCs w:val="24"/>
        </w:rPr>
        <w:t>.</w:t>
      </w:r>
    </w:p>
    <w:p w:rsidR="008D2A66" w:rsidRDefault="008D2A66" w:rsidP="008D2A66">
      <w:pPr>
        <w:jc w:val="both"/>
        <w:rPr>
          <w:b/>
          <w:sz w:val="24"/>
          <w:szCs w:val="24"/>
        </w:rPr>
      </w:pPr>
    </w:p>
    <w:p w:rsidR="008D2A66" w:rsidRPr="006C6683" w:rsidRDefault="008D2A66" w:rsidP="008D2A66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  <w:r>
        <w:rPr>
          <w:b/>
          <w:sz w:val="24"/>
          <w:szCs w:val="24"/>
        </w:rPr>
        <w:t xml:space="preserve"> V</w:t>
      </w:r>
      <w:r w:rsidR="00986420">
        <w:rPr>
          <w:b/>
          <w:sz w:val="24"/>
          <w:szCs w:val="24"/>
        </w:rPr>
        <w:t> roku 2019</w:t>
      </w:r>
      <w:r w:rsidR="002B134F">
        <w:rPr>
          <w:b/>
          <w:sz w:val="24"/>
          <w:szCs w:val="24"/>
        </w:rPr>
        <w:t xml:space="preserve"> organizácia</w:t>
      </w:r>
      <w:r>
        <w:rPr>
          <w:b/>
          <w:sz w:val="24"/>
          <w:szCs w:val="24"/>
        </w:rPr>
        <w:t xml:space="preserve"> nenakupovala v cudzej mene.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</w:t>
      </w:r>
      <w:r w:rsidRPr="006C6683">
        <w:rPr>
          <w:sz w:val="24"/>
          <w:szCs w:val="24"/>
        </w:rPr>
        <w:lastRenderedPageBreak/>
        <w:t xml:space="preserve">Európskou centrálnou bankou alebo Národnou bankou Slovenska v deň predchádzajúci dňu uskutočnenia účtovného prípadu. Ku dňu, ku ktorému sa zostavuje účtovná závierka, sa už neprepočítavajú. </w:t>
      </w:r>
    </w:p>
    <w:p w:rsidR="008D2A66" w:rsidRPr="006C6683" w:rsidRDefault="008D2A66" w:rsidP="008D2A66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8D2A66" w:rsidRPr="00C45D3F" w:rsidRDefault="008D2A66" w:rsidP="008D2A6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8D2A66" w:rsidRDefault="008D2A66" w:rsidP="008D2A6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8D2A66" w:rsidRPr="00CC4187" w:rsidRDefault="008D2A66" w:rsidP="008D2A6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8D2A66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8D2A66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</w:p>
    <w:p w:rsidR="008D2A66" w:rsidRDefault="008D2A66" w:rsidP="008D2A6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D2A66" w:rsidRPr="0071585D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  <w:r w:rsidR="006A7452">
        <w:rPr>
          <w:b w:val="0"/>
          <w:sz w:val="24"/>
          <w:szCs w:val="24"/>
        </w:rPr>
        <w:t>– organizácia nemá majetok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3"/>
        <w:gridCol w:w="5147"/>
      </w:tblGrid>
      <w:tr w:rsidR="008D2A66" w:rsidRPr="004F34D5" w:rsidTr="006A7452">
        <w:tc>
          <w:tcPr>
            <w:tcW w:w="4033" w:type="dxa"/>
            <w:shd w:val="clear" w:color="auto" w:fill="F2F2F2"/>
          </w:tcPr>
          <w:p w:rsidR="008D2A66" w:rsidRPr="00312F8D" w:rsidRDefault="008D2A66" w:rsidP="008D2A66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147" w:type="dxa"/>
            <w:shd w:val="clear" w:color="auto" w:fill="F2F2F2"/>
          </w:tcPr>
          <w:p w:rsidR="008D2A66" w:rsidRPr="00312F8D" w:rsidRDefault="008D2A66" w:rsidP="008D2A66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8D2A66" w:rsidRPr="004F34D5" w:rsidTr="006A7452">
        <w:tc>
          <w:tcPr>
            <w:tcW w:w="4033" w:type="dxa"/>
          </w:tcPr>
          <w:p w:rsidR="008D2A66" w:rsidRPr="00312F8D" w:rsidRDefault="002835F1" w:rsidP="008D2A66">
            <w:r>
              <w:t>---</w:t>
            </w:r>
          </w:p>
        </w:tc>
        <w:tc>
          <w:tcPr>
            <w:tcW w:w="5147" w:type="dxa"/>
          </w:tcPr>
          <w:p w:rsidR="008D2A66" w:rsidRPr="00312F8D" w:rsidRDefault="008D2A66" w:rsidP="008D2A66"/>
        </w:tc>
      </w:tr>
    </w:tbl>
    <w:p w:rsidR="008D2A66" w:rsidRDefault="008D2A66" w:rsidP="008D2A66">
      <w:pPr>
        <w:ind w:left="426"/>
        <w:jc w:val="both"/>
        <w:rPr>
          <w:sz w:val="24"/>
          <w:szCs w:val="24"/>
        </w:rPr>
      </w:pPr>
    </w:p>
    <w:p w:rsidR="008D2A66" w:rsidRPr="0071585D" w:rsidRDefault="008D2A66" w:rsidP="008D2A66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  <w:r w:rsidR="006A7452">
        <w:rPr>
          <w:sz w:val="24"/>
          <w:szCs w:val="24"/>
        </w:rPr>
        <w:t>– organizácia nemá majetok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278"/>
      </w:tblGrid>
      <w:tr w:rsidR="008D2A66" w:rsidRPr="00563E6B" w:rsidTr="008D2A66">
        <w:tc>
          <w:tcPr>
            <w:tcW w:w="522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8D2A66" w:rsidRPr="00563E6B" w:rsidRDefault="008D2A66" w:rsidP="008D2A66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278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8D2A66" w:rsidRPr="00563E6B" w:rsidTr="008D2A66">
        <w:tc>
          <w:tcPr>
            <w:tcW w:w="5220" w:type="dxa"/>
          </w:tcPr>
          <w:p w:rsidR="008D2A66" w:rsidRPr="00664FF1" w:rsidRDefault="002835F1" w:rsidP="008D2A66">
            <w:r>
              <w:t>---</w:t>
            </w:r>
          </w:p>
        </w:tc>
        <w:tc>
          <w:tcPr>
            <w:tcW w:w="4278" w:type="dxa"/>
          </w:tcPr>
          <w:p w:rsidR="008D2A66" w:rsidRPr="003F1064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8D2A66" w:rsidRPr="00871452" w:rsidRDefault="008D2A66" w:rsidP="008D2A6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8D2A66" w:rsidRPr="00563E6B" w:rsidTr="008D2A66">
        <w:tc>
          <w:tcPr>
            <w:tcW w:w="522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8D2A66" w:rsidRPr="0004109B" w:rsidRDefault="008D2A66" w:rsidP="008D2A66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8D2A66" w:rsidRPr="00563E6B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8D2A66" w:rsidRPr="00563E6B" w:rsidTr="008D2A66">
        <w:tc>
          <w:tcPr>
            <w:tcW w:w="5220" w:type="dxa"/>
          </w:tcPr>
          <w:p w:rsidR="008D2A66" w:rsidRPr="00B23BD5" w:rsidRDefault="002835F1" w:rsidP="008D2A66">
            <w:r>
              <w:t>---</w:t>
            </w:r>
          </w:p>
        </w:tc>
        <w:tc>
          <w:tcPr>
            <w:tcW w:w="4986" w:type="dxa"/>
          </w:tcPr>
          <w:p w:rsidR="008D2A66" w:rsidRPr="00C0630D" w:rsidRDefault="008D2A66" w:rsidP="008D2A66"/>
        </w:tc>
      </w:tr>
    </w:tbl>
    <w:p w:rsidR="008D2A66" w:rsidRDefault="008D2A66" w:rsidP="008D2A66">
      <w:pPr>
        <w:ind w:left="284"/>
        <w:jc w:val="both"/>
        <w:rPr>
          <w:b/>
          <w:sz w:val="24"/>
          <w:szCs w:val="24"/>
        </w:rPr>
      </w:pPr>
    </w:p>
    <w:p w:rsidR="008D2A66" w:rsidRPr="00980AB2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8D2A66" w:rsidRPr="001F505E" w:rsidRDefault="008D2A66" w:rsidP="001F505E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</w:p>
    <w:p w:rsidR="008D2A66" w:rsidRDefault="008D2A66" w:rsidP="008D2A66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8D2A66" w:rsidRPr="00563E6B" w:rsidTr="008D2A66">
        <w:tc>
          <w:tcPr>
            <w:tcW w:w="3186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8D2A66" w:rsidRPr="00EC5A19" w:rsidRDefault="008D2A66" w:rsidP="008D2A66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8D2A66" w:rsidRPr="00563E6B" w:rsidTr="008D2A66">
        <w:tc>
          <w:tcPr>
            <w:tcW w:w="3186" w:type="dxa"/>
          </w:tcPr>
          <w:p w:rsidR="008D2A66" w:rsidRPr="00EC5A19" w:rsidRDefault="008D2A66" w:rsidP="008D2A66">
            <w:pPr>
              <w:jc w:val="both"/>
            </w:pPr>
            <w:r>
              <w:t>---</w:t>
            </w:r>
          </w:p>
        </w:tc>
        <w:tc>
          <w:tcPr>
            <w:tcW w:w="2084" w:type="dxa"/>
          </w:tcPr>
          <w:p w:rsidR="008D2A66" w:rsidRPr="00EC5A19" w:rsidRDefault="008D2A66" w:rsidP="008D2A66">
            <w:pPr>
              <w:jc w:val="both"/>
            </w:pPr>
          </w:p>
        </w:tc>
        <w:tc>
          <w:tcPr>
            <w:tcW w:w="4936" w:type="dxa"/>
          </w:tcPr>
          <w:p w:rsidR="008D2A66" w:rsidRPr="00EC5A19" w:rsidRDefault="008D2A66" w:rsidP="008D2A66">
            <w:pPr>
              <w:jc w:val="both"/>
            </w:pPr>
          </w:p>
        </w:tc>
      </w:tr>
    </w:tbl>
    <w:p w:rsidR="008D2A66" w:rsidRDefault="008D2A66" w:rsidP="008D2A66">
      <w:pPr>
        <w:jc w:val="both"/>
        <w:rPr>
          <w:b/>
        </w:rPr>
      </w:pPr>
    </w:p>
    <w:p w:rsidR="008D2A66" w:rsidRPr="00980AB2" w:rsidRDefault="008D2A66" w:rsidP="008D2A66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  <w:r w:rsidR="001F505E">
        <w:rPr>
          <w:b/>
          <w:sz w:val="24"/>
          <w:szCs w:val="24"/>
        </w:rPr>
        <w:t>-nemáme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D2A66" w:rsidRPr="00A6137D" w:rsidTr="008D2A66">
        <w:tc>
          <w:tcPr>
            <w:tcW w:w="1843" w:type="dxa"/>
            <w:shd w:val="clear" w:color="auto" w:fill="F2F2F2"/>
          </w:tcPr>
          <w:p w:rsidR="008D2A66" w:rsidRPr="00C0630D" w:rsidRDefault="008D2A66" w:rsidP="008D2A6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986420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D2A66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986420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986420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2F2F2"/>
          </w:tcPr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D2A66" w:rsidRPr="00C0630D" w:rsidRDefault="008D2A66" w:rsidP="008D2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986420">
              <w:rPr>
                <w:sz w:val="18"/>
                <w:szCs w:val="18"/>
              </w:rPr>
              <w:t>8</w:t>
            </w:r>
          </w:p>
        </w:tc>
      </w:tr>
      <w:tr w:rsidR="008D2A66" w:rsidRPr="00A6137D" w:rsidTr="008D2A66">
        <w:tc>
          <w:tcPr>
            <w:tcW w:w="1843" w:type="dxa"/>
          </w:tcPr>
          <w:p w:rsidR="008D2A66" w:rsidRPr="00EC5A19" w:rsidRDefault="008D2A66" w:rsidP="008D2A66">
            <w:r>
              <w:t>nemá.</w:t>
            </w:r>
          </w:p>
        </w:tc>
        <w:tc>
          <w:tcPr>
            <w:tcW w:w="709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994" w:type="dxa"/>
          </w:tcPr>
          <w:p w:rsidR="008D2A66" w:rsidRPr="00EC5A19" w:rsidRDefault="008D2A66" w:rsidP="008D2A66"/>
        </w:tc>
        <w:tc>
          <w:tcPr>
            <w:tcW w:w="990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  <w:tc>
          <w:tcPr>
            <w:tcW w:w="1134" w:type="dxa"/>
          </w:tcPr>
          <w:p w:rsidR="008D2A66" w:rsidRPr="00EC5A19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2A66" w:rsidRPr="00E410EE" w:rsidRDefault="008D2A66" w:rsidP="008D2A66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dlhodobé pôži</w:t>
      </w:r>
      <w:r w:rsidR="00270FC3">
        <w:rPr>
          <w:b w:val="0"/>
          <w:sz w:val="24"/>
          <w:szCs w:val="24"/>
        </w:rPr>
        <w:t xml:space="preserve">čky účtovná jednota </w:t>
      </w:r>
      <w:r w:rsidRPr="00E410E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nemá</w:t>
      </w:r>
      <w:r w:rsidR="00270FC3">
        <w:rPr>
          <w:b w:val="0"/>
          <w:sz w:val="24"/>
          <w:szCs w:val="24"/>
        </w:rPr>
        <w:t>.</w:t>
      </w:r>
    </w:p>
    <w:p w:rsidR="008D2A66" w:rsidRDefault="008D2A66" w:rsidP="008D2A66">
      <w:pPr>
        <w:ind w:left="2520" w:hanging="2520"/>
        <w:rPr>
          <w:b/>
          <w:sz w:val="24"/>
          <w:szCs w:val="24"/>
        </w:rPr>
      </w:pPr>
    </w:p>
    <w:p w:rsidR="008D2A66" w:rsidRDefault="008D2A66" w:rsidP="008D2A66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8D2A66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8D2A66" w:rsidRPr="001F505E" w:rsidRDefault="008D2A66" w:rsidP="008D2A66">
      <w:pPr>
        <w:pStyle w:val="Pismenka"/>
        <w:numPr>
          <w:ilvl w:val="0"/>
          <w:numId w:val="9"/>
        </w:numPr>
        <w:ind w:left="284" w:hanging="284"/>
        <w:jc w:val="left"/>
        <w:rPr>
          <w:sz w:val="24"/>
          <w:szCs w:val="24"/>
        </w:rPr>
      </w:pPr>
      <w:r w:rsidRPr="001F505E">
        <w:rPr>
          <w:sz w:val="24"/>
          <w:szCs w:val="24"/>
        </w:rPr>
        <w:t xml:space="preserve">vývoj opravnej položky k zásobám </w:t>
      </w:r>
      <w:r w:rsidR="001F505E">
        <w:rPr>
          <w:sz w:val="24"/>
          <w:szCs w:val="24"/>
        </w:rPr>
        <w:t>–nemáme zásoby</w:t>
      </w:r>
    </w:p>
    <w:p w:rsidR="008D2A66" w:rsidRPr="00980AB2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D2A66" w:rsidRPr="00104161" w:rsidRDefault="008D2A66" w:rsidP="008D2A66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súvahy. K pohľadávkam sa opravná položka nevytvára.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D2A66" w:rsidRPr="00A6137D" w:rsidTr="008D2A66">
        <w:tc>
          <w:tcPr>
            <w:tcW w:w="2694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D2A66" w:rsidRPr="00A6137D" w:rsidTr="008D2A66">
        <w:tc>
          <w:tcPr>
            <w:tcW w:w="2694" w:type="dxa"/>
          </w:tcPr>
          <w:p w:rsidR="008D2A66" w:rsidRPr="003C2105" w:rsidRDefault="008D2A66" w:rsidP="008D2A66"/>
        </w:tc>
        <w:tc>
          <w:tcPr>
            <w:tcW w:w="1559" w:type="dxa"/>
          </w:tcPr>
          <w:p w:rsidR="008D2A66" w:rsidRPr="003C2105" w:rsidRDefault="008D2A66" w:rsidP="008D2A66"/>
        </w:tc>
        <w:tc>
          <w:tcPr>
            <w:tcW w:w="2268" w:type="dxa"/>
          </w:tcPr>
          <w:p w:rsidR="008D2A66" w:rsidRPr="003C2105" w:rsidRDefault="008D2A66" w:rsidP="008D2A66"/>
        </w:tc>
        <w:tc>
          <w:tcPr>
            <w:tcW w:w="3739" w:type="dxa"/>
          </w:tcPr>
          <w:p w:rsidR="008D2A66" w:rsidRPr="003C2105" w:rsidRDefault="008D2A66" w:rsidP="008D2A66"/>
        </w:tc>
      </w:tr>
    </w:tbl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D2A66" w:rsidRPr="006A7452" w:rsidRDefault="008D2A66" w:rsidP="006A7452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 w:rsidR="002B134F">
        <w:rPr>
          <w:b w:val="0"/>
          <w:sz w:val="24"/>
          <w:szCs w:val="24"/>
        </w:rPr>
        <w:t>–účtovná jednotka pohľadávky nemá.</w:t>
      </w:r>
    </w:p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2A66" w:rsidRPr="00EF5BAD" w:rsidRDefault="008D2A66" w:rsidP="008D2A66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– </w:t>
      </w:r>
      <w:r w:rsidRPr="009917D0">
        <w:rPr>
          <w:sz w:val="24"/>
          <w:szCs w:val="24"/>
        </w:rPr>
        <w:t>nemá.</w:t>
      </w:r>
    </w:p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Pr="00980AB2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8D2A66" w:rsidRPr="006B1179" w:rsidRDefault="008D2A66" w:rsidP="008D2A66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8D2A66" w:rsidRPr="00A6137D" w:rsidTr="008D2A66">
        <w:tc>
          <w:tcPr>
            <w:tcW w:w="4962" w:type="dxa"/>
            <w:shd w:val="clear" w:color="auto" w:fill="F2F2F2"/>
          </w:tcPr>
          <w:p w:rsidR="008D2A66" w:rsidRPr="0095583D" w:rsidRDefault="008D2A66" w:rsidP="008D2A66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8D2A66" w:rsidRPr="0095583D" w:rsidRDefault="008D2A66" w:rsidP="008D2A66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986420">
              <w:rPr>
                <w:b/>
              </w:rPr>
              <w:t>9</w:t>
            </w:r>
          </w:p>
        </w:tc>
      </w:tr>
      <w:tr w:rsidR="008D2A66" w:rsidRPr="00A6137D" w:rsidTr="008D2A66">
        <w:tc>
          <w:tcPr>
            <w:tcW w:w="4962" w:type="dxa"/>
          </w:tcPr>
          <w:p w:rsidR="008D2A66" w:rsidRPr="00254788" w:rsidRDefault="008D2A66" w:rsidP="008D2A66">
            <w:r>
              <w:t>Hotovosť v pokladni na účte 211</w:t>
            </w:r>
          </w:p>
        </w:tc>
        <w:tc>
          <w:tcPr>
            <w:tcW w:w="5244" w:type="dxa"/>
          </w:tcPr>
          <w:p w:rsidR="008D2A66" w:rsidRPr="00254788" w:rsidRDefault="008D2A66" w:rsidP="008D2A66">
            <w:r>
              <w:t xml:space="preserve">                                      </w:t>
            </w:r>
            <w:r w:rsidR="00986420">
              <w:t>0,94</w:t>
            </w:r>
          </w:p>
        </w:tc>
      </w:tr>
      <w:tr w:rsidR="008D2A66" w:rsidRPr="00A6137D" w:rsidTr="008D2A66">
        <w:tc>
          <w:tcPr>
            <w:tcW w:w="4962" w:type="dxa"/>
          </w:tcPr>
          <w:p w:rsidR="008D2A66" w:rsidRPr="00254788" w:rsidRDefault="008D2A66" w:rsidP="008D2A66">
            <w:r>
              <w:t>Zostatok na bankových účtoch 221</w:t>
            </w:r>
          </w:p>
        </w:tc>
        <w:tc>
          <w:tcPr>
            <w:tcW w:w="5244" w:type="dxa"/>
          </w:tcPr>
          <w:p w:rsidR="008D2A66" w:rsidRPr="00254788" w:rsidRDefault="008D2A66" w:rsidP="008D2A66">
            <w:r>
              <w:t xml:space="preserve">                        </w:t>
            </w:r>
            <w:r w:rsidR="00986420">
              <w:t xml:space="preserve"> </w:t>
            </w:r>
            <w:r>
              <w:t xml:space="preserve">        </w:t>
            </w:r>
            <w:r w:rsidR="00270FC3">
              <w:t xml:space="preserve"> </w:t>
            </w:r>
            <w:r>
              <w:t xml:space="preserve"> </w:t>
            </w:r>
            <w:r w:rsidR="006A7452">
              <w:t xml:space="preserve"> </w:t>
            </w:r>
            <w:r w:rsidR="00986420">
              <w:t>10,76</w:t>
            </w:r>
          </w:p>
        </w:tc>
      </w:tr>
    </w:tbl>
    <w:p w:rsidR="008D2A66" w:rsidRDefault="008D2A66" w:rsidP="008D2A66">
      <w:pPr>
        <w:ind w:left="360"/>
        <w:jc w:val="both"/>
        <w:rPr>
          <w:b/>
          <w:sz w:val="24"/>
          <w:szCs w:val="24"/>
        </w:rPr>
      </w:pPr>
    </w:p>
    <w:p w:rsidR="008D2A66" w:rsidRPr="002835F1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  -</w:t>
      </w:r>
      <w:r w:rsidRPr="000F15EC">
        <w:rPr>
          <w:b/>
          <w:sz w:val="24"/>
          <w:szCs w:val="24"/>
        </w:rPr>
        <w:t xml:space="preserve"> nemá</w:t>
      </w:r>
      <w:r>
        <w:rPr>
          <w:sz w:val="24"/>
          <w:szCs w:val="24"/>
        </w:rPr>
        <w:t>.</w:t>
      </w:r>
    </w:p>
    <w:p w:rsidR="008D2A66" w:rsidRDefault="008D2A66" w:rsidP="008D2A66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8D2A66" w:rsidRPr="00E74C03" w:rsidRDefault="008D2A66" w:rsidP="008D2A66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>príjmo</w:t>
      </w:r>
      <w:r w:rsidR="00D83511">
        <w:rPr>
          <w:b/>
          <w:sz w:val="24"/>
          <w:szCs w:val="24"/>
        </w:rPr>
        <w:t>v</w:t>
      </w:r>
      <w:r w:rsidRPr="00E74C03">
        <w:rPr>
          <w:b/>
          <w:sz w:val="24"/>
          <w:szCs w:val="24"/>
        </w:rPr>
        <w:t xml:space="preserve">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8D2A66" w:rsidRPr="00E94F6D" w:rsidTr="008D2A66">
        <w:tc>
          <w:tcPr>
            <w:tcW w:w="5670" w:type="dxa"/>
            <w:shd w:val="clear" w:color="auto" w:fill="F2F2F2"/>
          </w:tcPr>
          <w:p w:rsidR="008D2A66" w:rsidRPr="00E74C03" w:rsidRDefault="008D2A66" w:rsidP="008D2A66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8D2A66" w:rsidRPr="00E74C03" w:rsidRDefault="008D2A66" w:rsidP="008D2A66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986420">
              <w:rPr>
                <w:b/>
              </w:rPr>
              <w:t>9</w:t>
            </w:r>
          </w:p>
        </w:tc>
      </w:tr>
      <w:tr w:rsidR="008D2A66" w:rsidRPr="00A6137D" w:rsidTr="008D2A66">
        <w:tc>
          <w:tcPr>
            <w:tcW w:w="5670" w:type="dxa"/>
          </w:tcPr>
          <w:p w:rsidR="008D2A66" w:rsidRPr="00074670" w:rsidRDefault="001F505E" w:rsidP="008D2A66">
            <w:r>
              <w:t>---</w:t>
            </w:r>
          </w:p>
        </w:tc>
        <w:tc>
          <w:tcPr>
            <w:tcW w:w="4536" w:type="dxa"/>
          </w:tcPr>
          <w:p w:rsidR="008D2A66" w:rsidRPr="00010F84" w:rsidRDefault="008D2A66" w:rsidP="008D2A66"/>
        </w:tc>
      </w:tr>
    </w:tbl>
    <w:p w:rsidR="008D2A66" w:rsidRDefault="008D2A66" w:rsidP="008D2A66">
      <w:pPr>
        <w:jc w:val="center"/>
        <w:rPr>
          <w:b/>
          <w:sz w:val="24"/>
          <w:szCs w:val="24"/>
        </w:rPr>
      </w:pPr>
    </w:p>
    <w:p w:rsidR="008D2A66" w:rsidRPr="003C4B7A" w:rsidRDefault="008D2A66" w:rsidP="008D2A6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8D2A66" w:rsidRPr="003C4B7A" w:rsidRDefault="008D2A66" w:rsidP="008D2A6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8D2A66" w:rsidRDefault="008D2A66" w:rsidP="008D2A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D2A66" w:rsidRDefault="008D2A66" w:rsidP="008D2A66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8D2A66" w:rsidRPr="00A6137D" w:rsidTr="008D2A66">
        <w:tc>
          <w:tcPr>
            <w:tcW w:w="3544" w:type="dxa"/>
            <w:shd w:val="clear" w:color="auto" w:fill="F2F2F2"/>
          </w:tcPr>
          <w:p w:rsidR="008D2A66" w:rsidRPr="00144874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položiek vlastného imania, najmä zmeny oceňovacích rozdielov, </w:t>
            </w:r>
          </w:p>
          <w:p w:rsidR="008D2A66" w:rsidRPr="00144874" w:rsidRDefault="008D2A66" w:rsidP="008D2A66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8D2A66" w:rsidRPr="00A6137D" w:rsidTr="008D2A66">
        <w:tc>
          <w:tcPr>
            <w:tcW w:w="3544" w:type="dxa"/>
          </w:tcPr>
          <w:p w:rsidR="008D2A66" w:rsidRPr="00FA1A6F" w:rsidRDefault="008D2A66" w:rsidP="008D2A66"/>
        </w:tc>
        <w:tc>
          <w:tcPr>
            <w:tcW w:w="6662" w:type="dxa"/>
          </w:tcPr>
          <w:p w:rsidR="00B838E8" w:rsidRPr="00FA1A6F" w:rsidRDefault="00B838E8" w:rsidP="008D2A66"/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8D2A66" w:rsidRPr="002B134F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1F505E">
        <w:rPr>
          <w:sz w:val="24"/>
          <w:szCs w:val="24"/>
        </w:rPr>
        <w:t xml:space="preserve">-  Účtovná jednota </w:t>
      </w:r>
      <w:r w:rsidR="00986420">
        <w:rPr>
          <w:sz w:val="24"/>
          <w:szCs w:val="24"/>
        </w:rPr>
        <w:t xml:space="preserve"> rezervy k 31.12.2019</w:t>
      </w:r>
      <w:r w:rsidR="00B838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nevytvárala. </w:t>
      </w:r>
    </w:p>
    <w:p w:rsidR="008D2A66" w:rsidRPr="00111B4C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8D2A66" w:rsidRPr="00111B4C" w:rsidRDefault="008D2A66" w:rsidP="008D2A66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="00270FC3">
        <w:rPr>
          <w:b w:val="0"/>
          <w:sz w:val="24"/>
          <w:szCs w:val="24"/>
        </w:rPr>
        <w:t xml:space="preserve"> </w:t>
      </w:r>
      <w:r w:rsidR="001F505E">
        <w:rPr>
          <w:b w:val="0"/>
          <w:sz w:val="24"/>
          <w:szCs w:val="24"/>
        </w:rPr>
        <w:t xml:space="preserve"> - </w:t>
      </w:r>
    </w:p>
    <w:p w:rsidR="008D2A66" w:rsidRPr="00104161" w:rsidRDefault="008D2A66" w:rsidP="008D2A66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8D2A66" w:rsidRPr="00A6137D" w:rsidTr="008D2A66">
        <w:tc>
          <w:tcPr>
            <w:tcW w:w="311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8D2A66" w:rsidRPr="00104161" w:rsidRDefault="008D2A66" w:rsidP="008D2A66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8D2A66" w:rsidRDefault="008D2A66" w:rsidP="008D2A66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</w:t>
      </w:r>
      <w:r w:rsidRPr="00543E9B">
        <w:rPr>
          <w:b w:val="0"/>
          <w:sz w:val="24"/>
          <w:szCs w:val="24"/>
        </w:rPr>
        <w:t xml:space="preserve">- </w:t>
      </w:r>
      <w:r w:rsidR="00270FC3">
        <w:rPr>
          <w:b w:val="0"/>
          <w:sz w:val="24"/>
          <w:szCs w:val="24"/>
        </w:rPr>
        <w:t>nemáme</w:t>
      </w:r>
    </w:p>
    <w:p w:rsidR="008D2A66" w:rsidRDefault="008D2A66" w:rsidP="002835F1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8D2A66" w:rsidRPr="006B31B4" w:rsidRDefault="008D2A66" w:rsidP="008D2A66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8D2A66" w:rsidRPr="0000311D" w:rsidTr="008D2A66">
        <w:tc>
          <w:tcPr>
            <w:tcW w:w="3119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B838E8">
              <w:rPr>
                <w:b/>
              </w:rPr>
              <w:t>201</w:t>
            </w:r>
            <w:r w:rsidR="00986420">
              <w:rPr>
                <w:b/>
              </w:rPr>
              <w:t>9</w:t>
            </w:r>
          </w:p>
        </w:tc>
        <w:tc>
          <w:tcPr>
            <w:tcW w:w="1489" w:type="dxa"/>
            <w:shd w:val="clear" w:color="auto" w:fill="F2F2F2"/>
          </w:tcPr>
          <w:p w:rsidR="008D2A66" w:rsidRPr="006B31B4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8D2A66" w:rsidRPr="006B31B4" w:rsidRDefault="008D2A66" w:rsidP="008D2A66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B838E8">
              <w:rPr>
                <w:b/>
              </w:rPr>
              <w:t>201</w:t>
            </w:r>
            <w:r w:rsidR="00986420">
              <w:rPr>
                <w:b/>
              </w:rPr>
              <w:t>8</w:t>
            </w:r>
          </w:p>
        </w:tc>
      </w:tr>
      <w:tr w:rsidR="008D2A66" w:rsidRPr="00A6137D" w:rsidTr="008D2A66">
        <w:tc>
          <w:tcPr>
            <w:tcW w:w="3119" w:type="dxa"/>
          </w:tcPr>
          <w:p w:rsidR="008D2A66" w:rsidRPr="00074670" w:rsidRDefault="001F505E" w:rsidP="008D2A66">
            <w:r>
              <w:t>Účtovná jednotka</w:t>
            </w:r>
            <w:r w:rsidR="008D2A66">
              <w:t xml:space="preserve"> nemá.</w:t>
            </w:r>
          </w:p>
        </w:tc>
        <w:tc>
          <w:tcPr>
            <w:tcW w:w="2126" w:type="dxa"/>
          </w:tcPr>
          <w:p w:rsidR="008D2A66" w:rsidRPr="00074670" w:rsidRDefault="008D2A66" w:rsidP="008D2A66"/>
        </w:tc>
        <w:tc>
          <w:tcPr>
            <w:tcW w:w="1134" w:type="dxa"/>
          </w:tcPr>
          <w:p w:rsidR="008D2A66" w:rsidRPr="00074670" w:rsidRDefault="008D2A66" w:rsidP="008D2A66"/>
        </w:tc>
        <w:tc>
          <w:tcPr>
            <w:tcW w:w="1134" w:type="dxa"/>
          </w:tcPr>
          <w:p w:rsidR="008D2A66" w:rsidRPr="00074670" w:rsidRDefault="008D2A66" w:rsidP="008D2A66"/>
        </w:tc>
        <w:tc>
          <w:tcPr>
            <w:tcW w:w="1418" w:type="dxa"/>
          </w:tcPr>
          <w:p w:rsidR="008D2A66" w:rsidRPr="00074670" w:rsidRDefault="008D2A66" w:rsidP="008D2A66"/>
        </w:tc>
        <w:tc>
          <w:tcPr>
            <w:tcW w:w="1489" w:type="dxa"/>
          </w:tcPr>
          <w:p w:rsidR="008D2A66" w:rsidRPr="00074670" w:rsidRDefault="008D2A66" w:rsidP="008D2A66"/>
        </w:tc>
      </w:tr>
    </w:tbl>
    <w:p w:rsidR="008D2A66" w:rsidRDefault="008D2A66" w:rsidP="008D2A66">
      <w:pPr>
        <w:rPr>
          <w:b/>
          <w:sz w:val="24"/>
          <w:szCs w:val="24"/>
        </w:rPr>
      </w:pPr>
    </w:p>
    <w:p w:rsidR="002835F1" w:rsidRDefault="002835F1" w:rsidP="008D2A66">
      <w:pPr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:rsidR="008D2A66" w:rsidRPr="00736743" w:rsidRDefault="008D2A66" w:rsidP="008D2A66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8D2A66" w:rsidRPr="00074670" w:rsidTr="008D2A66">
        <w:tc>
          <w:tcPr>
            <w:tcW w:w="552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B838E8">
              <w:rPr>
                <w:b/>
              </w:rPr>
              <w:t>201</w:t>
            </w:r>
            <w:r w:rsidR="00986420">
              <w:rPr>
                <w:b/>
              </w:rPr>
              <w:t>9</w:t>
            </w:r>
          </w:p>
        </w:tc>
      </w:tr>
      <w:tr w:rsidR="008D2A66" w:rsidRPr="00074670" w:rsidTr="008D2A66">
        <w:tc>
          <w:tcPr>
            <w:tcW w:w="5529" w:type="dxa"/>
          </w:tcPr>
          <w:p w:rsidR="008D2A66" w:rsidRPr="00074670" w:rsidRDefault="002835F1" w:rsidP="008D2A66">
            <w:r>
              <w:t>---</w:t>
            </w:r>
          </w:p>
        </w:tc>
        <w:tc>
          <w:tcPr>
            <w:tcW w:w="4819" w:type="dxa"/>
          </w:tcPr>
          <w:p w:rsidR="008D2A66" w:rsidRPr="00671D3A" w:rsidRDefault="008D2A66" w:rsidP="008D2A66">
            <w:pPr>
              <w:rPr>
                <w:b/>
              </w:rPr>
            </w:pPr>
          </w:p>
        </w:tc>
      </w:tr>
    </w:tbl>
    <w:p w:rsidR="008D2A66" w:rsidRDefault="008D2A66" w:rsidP="008D2A6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C13D1" w:rsidRPr="007D7C3E" w:rsidRDefault="008D2A66" w:rsidP="00CC13D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 w:rsidR="00EF4FF6">
        <w:rPr>
          <w:b w:val="0"/>
          <w:sz w:val="24"/>
          <w:szCs w:val="24"/>
        </w:rPr>
        <w:t xml:space="preserve">- </w:t>
      </w:r>
      <w:proofErr w:type="spellStart"/>
      <w:r w:rsidR="00EF4FF6">
        <w:rPr>
          <w:b w:val="0"/>
          <w:sz w:val="24"/>
          <w:szCs w:val="24"/>
        </w:rPr>
        <w:t>učtovná</w:t>
      </w:r>
      <w:proofErr w:type="spellEnd"/>
      <w:r w:rsidR="00EF4FF6">
        <w:rPr>
          <w:b w:val="0"/>
          <w:sz w:val="24"/>
          <w:szCs w:val="24"/>
        </w:rPr>
        <w:t xml:space="preserve"> jednota neprijala žiadne dotácie.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8D2A66" w:rsidRPr="00A6137D" w:rsidTr="008D2A66">
        <w:tc>
          <w:tcPr>
            <w:tcW w:w="552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8D2A66" w:rsidRPr="00671D3A" w:rsidRDefault="008D2A66" w:rsidP="008D2A66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8D2A66" w:rsidRPr="00A6137D" w:rsidTr="008D2A66">
        <w:tc>
          <w:tcPr>
            <w:tcW w:w="5529" w:type="dxa"/>
          </w:tcPr>
          <w:p w:rsidR="008D2A66" w:rsidRPr="00FD1969" w:rsidRDefault="00EF4FF6" w:rsidP="00CC13D1">
            <w:r>
              <w:t>nemáme</w:t>
            </w:r>
          </w:p>
        </w:tc>
        <w:tc>
          <w:tcPr>
            <w:tcW w:w="4819" w:type="dxa"/>
          </w:tcPr>
          <w:p w:rsidR="008D2A66" w:rsidRPr="00FD1969" w:rsidRDefault="008D2A66" w:rsidP="008D2A66"/>
        </w:tc>
      </w:tr>
    </w:tbl>
    <w:p w:rsidR="008D2A66" w:rsidRPr="00911237" w:rsidRDefault="008D2A66" w:rsidP="008D2A6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8D2A66" w:rsidRDefault="008D2A66" w:rsidP="008D2A6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D2A66" w:rsidRDefault="008D2A66" w:rsidP="008D2A66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8D2A66" w:rsidRPr="00A6137D" w:rsidTr="008D2A66">
        <w:tc>
          <w:tcPr>
            <w:tcW w:w="6096" w:type="dxa"/>
            <w:shd w:val="clear" w:color="auto" w:fill="F2F2F2"/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8D2A66" w:rsidRPr="00A6137D" w:rsidTr="0084063A">
        <w:trPr>
          <w:trHeight w:val="475"/>
        </w:trPr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Default="008D2A66" w:rsidP="008D2A66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rPr>
          <w:trHeight w:val="325"/>
        </w:trPr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602 -</w:t>
            </w:r>
            <w:r w:rsidRPr="00074670">
              <w:t xml:space="preserve"> Tržby z predaja služieb</w:t>
            </w:r>
            <w:r>
              <w:t xml:space="preserve"> 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624 - Aktivácia DHM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662 - Úroky</w:t>
            </w:r>
          </w:p>
        </w:tc>
        <w:tc>
          <w:tcPr>
            <w:tcW w:w="4110" w:type="dxa"/>
          </w:tcPr>
          <w:p w:rsidR="008D2A66" w:rsidRPr="00C958C7" w:rsidRDefault="00986420" w:rsidP="00986420">
            <w:pPr>
              <w:jc w:val="right"/>
            </w:pPr>
            <w:r>
              <w:t>4,68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Default="008D2A66" w:rsidP="008D2A66">
            <w:r>
              <w:t>668 - Ostatné finančné výnosy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672 - Náhrady škôd</w:t>
            </w:r>
          </w:p>
        </w:tc>
        <w:tc>
          <w:tcPr>
            <w:tcW w:w="4110" w:type="dxa"/>
          </w:tcPr>
          <w:p w:rsidR="008D2A66" w:rsidRPr="00C958C7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8D2A66" w:rsidRPr="00B90208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915134" w:rsidRDefault="008D2A66" w:rsidP="008D2A66">
            <w:r w:rsidRPr="00915134">
              <w:t xml:space="preserve">691 - Výnosy z bežných transferov z rozpočtu obce, </w:t>
            </w:r>
            <w:proofErr w:type="spellStart"/>
            <w:r w:rsidRPr="00915134">
              <w:t>VÚ</w:t>
            </w:r>
            <w:r>
              <w:t>c</w:t>
            </w:r>
            <w:proofErr w:type="spellEnd"/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692 -</w:t>
            </w:r>
            <w:r w:rsidRPr="00915134">
              <w:t xml:space="preserve"> Výnosy z</w:t>
            </w:r>
            <w:r>
              <w:t xml:space="preserve"> kapitálových transferov z rozpočtu obce,                                        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</w:tc>
        <w:tc>
          <w:tcPr>
            <w:tcW w:w="4110" w:type="dxa"/>
          </w:tcPr>
          <w:p w:rsidR="008D2A66" w:rsidRPr="00074670" w:rsidRDefault="00986420" w:rsidP="00986420">
            <w:pPr>
              <w:jc w:val="right"/>
            </w:pPr>
            <w:r>
              <w:t>174324,05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EF4FF6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Pr="00074670" w:rsidRDefault="008D2A66" w:rsidP="008D2A66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4D7154" w:rsidTr="008D2A6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8D2A66" w:rsidRPr="004D7154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</w:tcBorders>
          </w:tcPr>
          <w:p w:rsidR="008D2A66" w:rsidRDefault="008D2A66" w:rsidP="008D2A66">
            <w:r>
              <w:t>648 - Ostatné výnosy</w:t>
            </w:r>
          </w:p>
        </w:tc>
        <w:tc>
          <w:tcPr>
            <w:tcW w:w="4110" w:type="dxa"/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</w:tbl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8D2A66" w:rsidRPr="00895DF0" w:rsidTr="008D2A66">
        <w:tc>
          <w:tcPr>
            <w:tcW w:w="6096" w:type="dxa"/>
            <w:tcBorders>
              <w:bottom w:val="single" w:sz="4" w:space="0" w:color="auto"/>
            </w:tcBorders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074670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4D7154" w:rsidRDefault="00986420" w:rsidP="008D2A66">
            <w:pPr>
              <w:jc w:val="right"/>
              <w:rPr>
                <w:b/>
              </w:rPr>
            </w:pPr>
            <w:r>
              <w:rPr>
                <w:b/>
              </w:rPr>
              <w:t>171931,95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986420" w:rsidP="008D2A66">
            <w:pPr>
              <w:jc w:val="right"/>
            </w:pPr>
            <w:r>
              <w:t>171931,95</w:t>
            </w:r>
          </w:p>
        </w:tc>
      </w:tr>
      <w:tr w:rsidR="008D2A66" w:rsidRPr="00A6137D" w:rsidTr="008D2A66">
        <w:trPr>
          <w:trHeight w:val="44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Default="008D2A66" w:rsidP="008D2A66">
            <w:r>
              <w:t>502 -</w:t>
            </w:r>
            <w:r w:rsidRPr="00074670">
              <w:t xml:space="preserve"> Spotreba energie</w:t>
            </w:r>
          </w:p>
          <w:p w:rsidR="008D2A66" w:rsidRPr="00074670" w:rsidRDefault="008D2A66" w:rsidP="008D2A66">
            <w:r>
              <w:t>503- Neskladovateľné dodávky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2835F1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4D7154" w:rsidRDefault="00986420" w:rsidP="008D2A66">
            <w:pPr>
              <w:jc w:val="right"/>
              <w:rPr>
                <w:b/>
              </w:rPr>
            </w:pPr>
            <w:r>
              <w:rPr>
                <w:b/>
              </w:rPr>
              <w:t>112,76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</w:t>
            </w:r>
            <w:r>
              <w:t>e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8D2A66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513 -</w:t>
            </w:r>
            <w:r w:rsidRPr="00074670">
              <w:t xml:space="preserve"> Náklady na reprezentáciu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986420" w:rsidP="008D2A66">
            <w:pPr>
              <w:jc w:val="right"/>
            </w:pPr>
            <w:r>
              <w:t>112,76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B2E91" w:rsidRPr="004D7154" w:rsidRDefault="007B2E91" w:rsidP="008D2A66">
            <w:pPr>
              <w:jc w:val="right"/>
              <w:rPr>
                <w:b/>
              </w:rPr>
            </w:pP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t>528 –Ostatné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Default="003F0805" w:rsidP="008D2A66">
            <w:pPr>
              <w:jc w:val="right"/>
            </w:pPr>
            <w:r>
              <w:t>1102,66</w:t>
            </w:r>
            <w:r w:rsidR="00D708A5"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3F0805" w:rsidP="008D2A66">
            <w:pPr>
              <w:jc w:val="right"/>
            </w:pPr>
            <w:r>
              <w:t>695,30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3F0805" w:rsidP="008D2A66">
            <w:pPr>
              <w:jc w:val="right"/>
            </w:pPr>
            <w:r>
              <w:t>407,36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4671F3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1F3" w:rsidRDefault="004671F3" w:rsidP="008D2A66">
            <w:r>
              <w:t>525-ostatné sociálne poistenie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4671F3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7D4589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lastRenderedPageBreak/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538 - Ostatné dane a poplatky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7D4589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7D4589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4671F3">
            <w:r>
              <w:t>551 - Odpisy 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4671F3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558 - Tvorba ostatných opravných položiek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7D4589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Default="008D2A66" w:rsidP="008D2A66">
            <w:r>
              <w:t xml:space="preserve">562 </w:t>
            </w:r>
            <w:r w:rsidR="004671F3">
              <w:t>–</w:t>
            </w:r>
            <w:r>
              <w:t xml:space="preserve"> Úroky</w:t>
            </w:r>
          </w:p>
          <w:p w:rsidR="004671F3" w:rsidRPr="00074670" w:rsidRDefault="004671F3" w:rsidP="008D2A66">
            <w:r>
              <w:t>567- Náklady na derivátové operácie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4671F3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568 - Ostatné 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3F0805" w:rsidP="008D2A66">
            <w:pPr>
              <w:jc w:val="right"/>
            </w:pPr>
            <w:r>
              <w:t>65,90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C6FCE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FE174C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7D4589" w:rsidRDefault="008D2A66" w:rsidP="008D2A66">
            <w:r>
              <w:t>587 - Náklady na ostatné transfery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EF4FF6">
            <w:r>
              <w:t>588 - Náklady z odvodu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Default="008D2A66" w:rsidP="008D2A66">
            <w:r>
              <w:t>589 - Náklady z budúceho odvodu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D2A66" w:rsidRPr="00D644DA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F8312E" w:rsidRDefault="00D708A5" w:rsidP="008D2A6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074670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8D2A66">
            <w:r>
              <w:t>546 - Odpis pohľadávky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074670" w:rsidRDefault="008D2A66" w:rsidP="00D708A5">
            <w:r>
              <w:t>548 - Ostatné náklady na prevádzkovú činnosť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A66" w:rsidRPr="00074670" w:rsidRDefault="008D2A66" w:rsidP="008D2A66">
            <w:r>
              <w:t>549 - Manká a 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  <w:tr w:rsidR="008D2A66" w:rsidRPr="00A6137D" w:rsidTr="008D2A6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D2A66" w:rsidRPr="008640E2" w:rsidRDefault="008D2A66" w:rsidP="008D2A66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D2A66" w:rsidRDefault="008D2A66" w:rsidP="008D2A66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D2A66" w:rsidRPr="008A784C" w:rsidRDefault="00D708A5" w:rsidP="008D2A66">
            <w:pPr>
              <w:jc w:val="right"/>
            </w:pPr>
            <w:r>
              <w:t>0</w:t>
            </w:r>
          </w:p>
        </w:tc>
      </w:tr>
    </w:tbl>
    <w:p w:rsidR="008D2A66" w:rsidRPr="00E224FD" w:rsidRDefault="008D2A66" w:rsidP="008D2A66">
      <w:pPr>
        <w:jc w:val="center"/>
      </w:pP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8D2A66" w:rsidRDefault="008D2A66" w:rsidP="008D2A66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  <w:r w:rsidR="00EF4FF6">
        <w:rPr>
          <w:b/>
          <w:sz w:val="24"/>
          <w:szCs w:val="24"/>
        </w:rPr>
        <w:t xml:space="preserve">– </w:t>
      </w:r>
      <w:r>
        <w:rPr>
          <w:b/>
          <w:sz w:val="24"/>
          <w:szCs w:val="24"/>
        </w:rPr>
        <w:t xml:space="preserve"> majetok nemá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8D2A66" w:rsidRPr="00A6137D" w:rsidTr="008D2A66">
        <w:tc>
          <w:tcPr>
            <w:tcW w:w="4140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8D2A66" w:rsidRPr="00D36E89" w:rsidRDefault="008D2A66" w:rsidP="008D2A66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</w:tbl>
    <w:p w:rsidR="008D2A66" w:rsidRDefault="008D2A66" w:rsidP="008D2A66">
      <w:pPr>
        <w:ind w:left="284"/>
        <w:rPr>
          <w:b/>
          <w:sz w:val="24"/>
          <w:szCs w:val="24"/>
        </w:rPr>
      </w:pPr>
    </w:p>
    <w:p w:rsidR="008D2A66" w:rsidRDefault="008D2A66" w:rsidP="008D2A66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8D2A66" w:rsidRPr="00F813E7" w:rsidTr="008D2A66">
        <w:tc>
          <w:tcPr>
            <w:tcW w:w="4111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8D2A66" w:rsidRPr="00F973D6" w:rsidRDefault="008D2A66" w:rsidP="008D2A66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8D2A66" w:rsidRPr="00A6137D" w:rsidTr="008D2A66">
        <w:tc>
          <w:tcPr>
            <w:tcW w:w="4111" w:type="dxa"/>
          </w:tcPr>
          <w:p w:rsidR="008D2A66" w:rsidRPr="00B352C8" w:rsidRDefault="008D2A66" w:rsidP="008D2A66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</w:p>
        </w:tc>
      </w:tr>
      <w:tr w:rsidR="008D2A66" w:rsidRPr="00A6137D" w:rsidTr="008D2A66">
        <w:tc>
          <w:tcPr>
            <w:tcW w:w="4111" w:type="dxa"/>
          </w:tcPr>
          <w:p w:rsidR="008D2A66" w:rsidRPr="00B352C8" w:rsidRDefault="008D2A66" w:rsidP="008D2A6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:rsidR="008D2A66" w:rsidRPr="00170EDE" w:rsidRDefault="008D2A66" w:rsidP="008D2A66">
            <w:pPr>
              <w:rPr>
                <w:sz w:val="18"/>
                <w:szCs w:val="18"/>
              </w:rPr>
            </w:pPr>
          </w:p>
        </w:tc>
      </w:tr>
    </w:tbl>
    <w:p w:rsidR="003662D3" w:rsidRDefault="003662D3" w:rsidP="008D2A66">
      <w:pPr>
        <w:jc w:val="center"/>
        <w:rPr>
          <w:b/>
          <w:sz w:val="24"/>
          <w:szCs w:val="24"/>
        </w:rPr>
      </w:pPr>
    </w:p>
    <w:p w:rsidR="008D2A66" w:rsidRPr="000C38A4" w:rsidRDefault="008D2A66" w:rsidP="008D2A66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8D2A66" w:rsidRPr="002835F1" w:rsidRDefault="008D2A66" w:rsidP="002835F1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8D2A66" w:rsidRDefault="008D2A66" w:rsidP="008D2A6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8D2A66" w:rsidRDefault="008D2A66" w:rsidP="008D2A66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</w:p>
    <w:p w:rsidR="003F0805" w:rsidRPr="003255A0" w:rsidRDefault="003F0805" w:rsidP="008D2A66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8D2A66" w:rsidRPr="00DF2272" w:rsidTr="008D2A66">
        <w:tc>
          <w:tcPr>
            <w:tcW w:w="1985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Názov poskytovateľa </w:t>
            </w: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nenávratného finančného príspevku</w:t>
            </w:r>
          </w:p>
          <w:p w:rsidR="008D2A66" w:rsidRPr="00DF2272" w:rsidRDefault="008D2A66" w:rsidP="008D2A66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8D2A66" w:rsidRPr="00DF2272" w:rsidRDefault="008D2A66" w:rsidP="008D2A6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Hodnota </w:t>
            </w:r>
            <w:proofErr w:type="spellStart"/>
            <w:r w:rsidRPr="00DF2272">
              <w:rPr>
                <w:b/>
                <w:color w:val="000000" w:themeColor="text1"/>
                <w:sz w:val="18"/>
                <w:szCs w:val="18"/>
              </w:rPr>
              <w:t>prefinancovaných</w:t>
            </w:r>
            <w:proofErr w:type="spellEnd"/>
            <w:r w:rsidRPr="00DF2272">
              <w:rPr>
                <w:b/>
                <w:color w:val="000000" w:themeColor="text1"/>
                <w:sz w:val="18"/>
                <w:szCs w:val="18"/>
              </w:rPr>
              <w:t xml:space="preserve"> nákladov z vlastných prostriedkov alebo z úverových zdrojov neuhradených/nerefundovaných 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poskytovateľom NFP k 31.12.20</w:t>
            </w:r>
            <w:r w:rsidR="003662D3">
              <w:rPr>
                <w:b/>
                <w:color w:val="000000" w:themeColor="text1"/>
                <w:sz w:val="18"/>
                <w:szCs w:val="18"/>
              </w:rPr>
              <w:t>1</w:t>
            </w:r>
            <w:r w:rsidR="003F0805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</w:tr>
      <w:tr w:rsidR="008D2A66" w:rsidRPr="00DF2272" w:rsidTr="008D2A66">
        <w:tc>
          <w:tcPr>
            <w:tcW w:w="1985" w:type="dxa"/>
          </w:tcPr>
          <w:p w:rsidR="008D2A66" w:rsidRPr="00DF2272" w:rsidRDefault="003F0805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Ministerstvo životného prostredia</w:t>
            </w:r>
          </w:p>
        </w:tc>
        <w:tc>
          <w:tcPr>
            <w:tcW w:w="992" w:type="dxa"/>
          </w:tcPr>
          <w:p w:rsidR="008D2A66" w:rsidRPr="00DF2272" w:rsidRDefault="003F0805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Č. OPKZP-PO1-SC111-2017-23/167</w:t>
            </w:r>
          </w:p>
        </w:tc>
        <w:tc>
          <w:tcPr>
            <w:tcW w:w="1984" w:type="dxa"/>
          </w:tcPr>
          <w:p w:rsidR="008D2A66" w:rsidRPr="00DF2272" w:rsidRDefault="003F0805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Podpora predchádzania vzniku BRKO vybavením domácnosti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kompostermi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v obciach Združenia obcí ONDAVA</w:t>
            </w:r>
          </w:p>
        </w:tc>
        <w:tc>
          <w:tcPr>
            <w:tcW w:w="1701" w:type="dxa"/>
          </w:tcPr>
          <w:p w:rsidR="008D2A66" w:rsidRPr="00DF2272" w:rsidRDefault="003F0805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189 983,18 €</w:t>
            </w:r>
          </w:p>
        </w:tc>
        <w:tc>
          <w:tcPr>
            <w:tcW w:w="3403" w:type="dxa"/>
          </w:tcPr>
          <w:p w:rsidR="008D2A66" w:rsidRDefault="001F5979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Združené prostriedky – spolufinancovania </w:t>
            </w:r>
          </w:p>
          <w:p w:rsidR="001F5979" w:rsidRPr="00DF2272" w:rsidRDefault="001F5979" w:rsidP="008D2A6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9 174,95 €</w:t>
            </w:r>
          </w:p>
        </w:tc>
      </w:tr>
    </w:tbl>
    <w:p w:rsidR="008D2A66" w:rsidRDefault="008D2A66" w:rsidP="008D2A66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8D2A66" w:rsidRPr="00EF4FF6" w:rsidRDefault="008D2A66" w:rsidP="008D2A66">
      <w:pPr>
        <w:pStyle w:val="Pismenka"/>
        <w:numPr>
          <w:ilvl w:val="0"/>
          <w:numId w:val="21"/>
        </w:numPr>
        <w:ind w:left="284" w:firstLine="0"/>
        <w:rPr>
          <w:b w:val="0"/>
          <w:sz w:val="24"/>
          <w:szCs w:val="24"/>
        </w:rPr>
      </w:pPr>
      <w:r w:rsidRPr="00EF4FF6">
        <w:rPr>
          <w:b w:val="0"/>
          <w:sz w:val="24"/>
          <w:szCs w:val="24"/>
        </w:rPr>
        <w:lastRenderedPageBreak/>
        <w:t xml:space="preserve">informácia, či sú </w:t>
      </w:r>
      <w:r w:rsidRPr="00EF4FF6">
        <w:rPr>
          <w:sz w:val="24"/>
          <w:szCs w:val="24"/>
        </w:rPr>
        <w:t>iné aktíva a iné pasíva vykázané</w:t>
      </w:r>
      <w:r w:rsidRPr="00EF4FF6">
        <w:rPr>
          <w:b w:val="0"/>
          <w:sz w:val="24"/>
          <w:szCs w:val="24"/>
        </w:rPr>
        <w:t xml:space="preserve"> voči účtovnej jednotke súhrnného celku </w:t>
      </w:r>
    </w:p>
    <w:p w:rsidR="008D2A66" w:rsidRDefault="008D2A66" w:rsidP="008D2A66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8D2A66" w:rsidRPr="00D47786" w:rsidTr="008D2A66">
        <w:tc>
          <w:tcPr>
            <w:tcW w:w="2410" w:type="dxa"/>
            <w:shd w:val="clear" w:color="auto" w:fill="F2F2F2"/>
          </w:tcPr>
          <w:p w:rsidR="008D2A66" w:rsidRPr="00D4778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8D2A6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8D2A66" w:rsidRPr="00D47786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8D2A66" w:rsidRPr="00D47786" w:rsidRDefault="008D2A66" w:rsidP="008D2A66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8D2A66" w:rsidRPr="00170EDE" w:rsidTr="008D2A66">
        <w:tc>
          <w:tcPr>
            <w:tcW w:w="2410" w:type="dxa"/>
          </w:tcPr>
          <w:p w:rsidR="008D2A66" w:rsidRPr="00170EDE" w:rsidRDefault="00EF4FF6" w:rsidP="008D2A66">
            <w:r>
              <w:t>---</w:t>
            </w:r>
          </w:p>
        </w:tc>
        <w:tc>
          <w:tcPr>
            <w:tcW w:w="4536" w:type="dxa"/>
          </w:tcPr>
          <w:p w:rsidR="008D2A66" w:rsidRPr="00170EDE" w:rsidRDefault="008D2A66" w:rsidP="008D2A66"/>
        </w:tc>
        <w:tc>
          <w:tcPr>
            <w:tcW w:w="3119" w:type="dxa"/>
          </w:tcPr>
          <w:p w:rsidR="008D2A66" w:rsidRPr="003B3419" w:rsidRDefault="008D2A66" w:rsidP="008D2A66">
            <w:pPr>
              <w:rPr>
                <w:sz w:val="22"/>
                <w:szCs w:val="22"/>
              </w:rPr>
            </w:pPr>
          </w:p>
        </w:tc>
      </w:tr>
    </w:tbl>
    <w:p w:rsidR="008D2A66" w:rsidRDefault="008D2A66" w:rsidP="008D2A6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:rsidR="008D2A66" w:rsidRPr="000C6B6E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8D2A66" w:rsidRPr="000C6B6E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8D2A66" w:rsidRDefault="008D2A66" w:rsidP="008D2A66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osôb. Obec nemá spriaznené osoby.</w:t>
      </w:r>
    </w:p>
    <w:p w:rsidR="008D2A66" w:rsidRDefault="008D2A66" w:rsidP="008D2A66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8D2A66" w:rsidRPr="00F51D43" w:rsidTr="008D2A66">
        <w:tc>
          <w:tcPr>
            <w:tcW w:w="2127" w:type="dxa"/>
            <w:shd w:val="clear" w:color="auto" w:fill="F2F2F2"/>
          </w:tcPr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Pr="000C6B6E" w:rsidRDefault="008D2A66" w:rsidP="008D2A66">
            <w:pPr>
              <w:jc w:val="center"/>
              <w:rPr>
                <w:b/>
              </w:rPr>
            </w:pPr>
          </w:p>
          <w:p w:rsidR="008D2A66" w:rsidRDefault="008D2A66" w:rsidP="008D2A66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8D2A66" w:rsidRPr="000C6B6E" w:rsidRDefault="008D2A66" w:rsidP="008D2A66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8D2A66" w:rsidRPr="000C6B6E" w:rsidRDefault="008D2A66" w:rsidP="008D2A66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8D2A66" w:rsidRPr="000C6B6E" w:rsidRDefault="008D2A66" w:rsidP="008D2A66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  <w:tr w:rsidR="008D2A66" w:rsidRPr="00F51D43" w:rsidTr="008D2A66">
        <w:tc>
          <w:tcPr>
            <w:tcW w:w="2127" w:type="dxa"/>
          </w:tcPr>
          <w:p w:rsidR="008D2A66" w:rsidRPr="000C6B6E" w:rsidRDefault="008D2A66" w:rsidP="008D2A66"/>
        </w:tc>
        <w:tc>
          <w:tcPr>
            <w:tcW w:w="1701" w:type="dxa"/>
          </w:tcPr>
          <w:p w:rsidR="008D2A66" w:rsidRPr="000C6B6E" w:rsidRDefault="008D2A66" w:rsidP="008D2A66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8D2A66" w:rsidRPr="000C6B6E" w:rsidRDefault="008D2A66" w:rsidP="008D2A66">
            <w:r>
              <w:t>0</w:t>
            </w:r>
          </w:p>
        </w:tc>
        <w:tc>
          <w:tcPr>
            <w:tcW w:w="2268" w:type="dxa"/>
          </w:tcPr>
          <w:p w:rsidR="008D2A66" w:rsidRPr="000C6B6E" w:rsidRDefault="00EF4FF6" w:rsidP="008D2A66">
            <w:r>
              <w:t>0</w:t>
            </w:r>
          </w:p>
        </w:tc>
        <w:tc>
          <w:tcPr>
            <w:tcW w:w="1984" w:type="dxa"/>
          </w:tcPr>
          <w:p w:rsidR="008D2A66" w:rsidRPr="000C6B6E" w:rsidRDefault="008D2A66" w:rsidP="008D2A66"/>
        </w:tc>
      </w:tr>
    </w:tbl>
    <w:p w:rsidR="008D2A66" w:rsidRPr="00FC435A" w:rsidRDefault="008D2A66" w:rsidP="008D2A66">
      <w:pPr>
        <w:jc w:val="center"/>
        <w:rPr>
          <w:b/>
          <w:sz w:val="24"/>
          <w:szCs w:val="24"/>
        </w:rPr>
      </w:pP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EF4FF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8D2A66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8D2A66" w:rsidRPr="00FC435A" w:rsidRDefault="008D2A66" w:rsidP="008D2A6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8D2A66" w:rsidRDefault="008D2A66" w:rsidP="008D2A66">
      <w:pPr>
        <w:jc w:val="center"/>
        <w:rPr>
          <w:b/>
          <w:sz w:val="28"/>
        </w:rPr>
      </w:pPr>
    </w:p>
    <w:p w:rsidR="008D2A66" w:rsidRPr="008E6779" w:rsidRDefault="008D2A66" w:rsidP="008D2A66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  <w:r w:rsidRPr="0071429A">
        <w:rPr>
          <w:sz w:val="24"/>
          <w:szCs w:val="24"/>
        </w:rPr>
        <w:t xml:space="preserve"> </w:t>
      </w:r>
      <w:r w:rsidR="001D6162">
        <w:rPr>
          <w:sz w:val="24"/>
          <w:szCs w:val="24"/>
        </w:rPr>
        <w:t>.</w:t>
      </w:r>
    </w:p>
    <w:p w:rsidR="008D2A66" w:rsidRPr="0071429A" w:rsidRDefault="008D2A66" w:rsidP="008D2A66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1D6162">
        <w:rPr>
          <w:iCs/>
          <w:sz w:val="24"/>
          <w:szCs w:val="24"/>
        </w:rPr>
        <w:t>201</w:t>
      </w:r>
      <w:r w:rsidR="001F5979">
        <w:rPr>
          <w:iCs/>
          <w:sz w:val="24"/>
          <w:szCs w:val="24"/>
        </w:rPr>
        <w:t>9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1D6162">
        <w:rPr>
          <w:sz w:val="24"/>
          <w:szCs w:val="24"/>
        </w:rPr>
        <w:t xml:space="preserve"> v účtovnej </w:t>
      </w:r>
      <w:r w:rsidR="001F5979">
        <w:rPr>
          <w:sz w:val="24"/>
          <w:szCs w:val="24"/>
        </w:rPr>
        <w:t>závierke za rok 2019</w:t>
      </w:r>
      <w:r w:rsidRPr="0071429A">
        <w:rPr>
          <w:sz w:val="24"/>
          <w:szCs w:val="24"/>
        </w:rPr>
        <w:t>.</w:t>
      </w:r>
    </w:p>
    <w:p w:rsidR="008D2A66" w:rsidRDefault="008D2A66" w:rsidP="008D2A66">
      <w:pPr>
        <w:spacing w:line="360" w:lineRule="auto"/>
        <w:rPr>
          <w:b/>
          <w:sz w:val="24"/>
          <w:szCs w:val="24"/>
          <w:u w:val="single"/>
        </w:rPr>
      </w:pPr>
    </w:p>
    <w:p w:rsidR="008D2A66" w:rsidRDefault="008D2A66" w:rsidP="008D2A66">
      <w:pPr>
        <w:spacing w:line="360" w:lineRule="auto"/>
        <w:rPr>
          <w:b/>
          <w:sz w:val="24"/>
          <w:szCs w:val="24"/>
          <w:u w:val="single"/>
        </w:rPr>
      </w:pPr>
    </w:p>
    <w:p w:rsidR="008D2A66" w:rsidRDefault="008D2A66" w:rsidP="008D2A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2835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Ing. Jarmila </w:t>
      </w:r>
      <w:proofErr w:type="spellStart"/>
      <w:r>
        <w:rPr>
          <w:sz w:val="24"/>
          <w:szCs w:val="24"/>
        </w:rPr>
        <w:t>Vaľovská</w:t>
      </w:r>
      <w:proofErr w:type="spellEnd"/>
    </w:p>
    <w:p w:rsidR="008D2A66" w:rsidRPr="00C9413E" w:rsidRDefault="008D2A66" w:rsidP="008D2A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EF4FF6">
        <w:rPr>
          <w:sz w:val="24"/>
          <w:szCs w:val="24"/>
        </w:rPr>
        <w:t xml:space="preserve">                 Predseda združenia</w:t>
      </w:r>
    </w:p>
    <w:p w:rsidR="00F94371" w:rsidRDefault="00F94371"/>
    <w:sectPr w:rsidR="00F94371" w:rsidSect="00F94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422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7"/>
  </w:num>
  <w:num w:numId="2">
    <w:abstractNumId w:val="16"/>
  </w:num>
  <w:num w:numId="3">
    <w:abstractNumId w:val="4"/>
  </w:num>
  <w:num w:numId="4">
    <w:abstractNumId w:val="14"/>
  </w:num>
  <w:num w:numId="5">
    <w:abstractNumId w:val="17"/>
  </w:num>
  <w:num w:numId="6">
    <w:abstractNumId w:val="29"/>
  </w:num>
  <w:num w:numId="7">
    <w:abstractNumId w:val="21"/>
  </w:num>
  <w:num w:numId="8">
    <w:abstractNumId w:val="22"/>
  </w:num>
  <w:num w:numId="9">
    <w:abstractNumId w:val="6"/>
  </w:num>
  <w:num w:numId="10">
    <w:abstractNumId w:val="18"/>
  </w:num>
  <w:num w:numId="11">
    <w:abstractNumId w:val="24"/>
  </w:num>
  <w:num w:numId="12">
    <w:abstractNumId w:val="11"/>
  </w:num>
  <w:num w:numId="13">
    <w:abstractNumId w:val="25"/>
  </w:num>
  <w:num w:numId="14">
    <w:abstractNumId w:val="0"/>
  </w:num>
  <w:num w:numId="15">
    <w:abstractNumId w:val="2"/>
  </w:num>
  <w:num w:numId="16">
    <w:abstractNumId w:val="15"/>
  </w:num>
  <w:num w:numId="17">
    <w:abstractNumId w:val="26"/>
  </w:num>
  <w:num w:numId="18">
    <w:abstractNumId w:val="19"/>
  </w:num>
  <w:num w:numId="19">
    <w:abstractNumId w:val="13"/>
  </w:num>
  <w:num w:numId="20">
    <w:abstractNumId w:val="1"/>
  </w:num>
  <w:num w:numId="21">
    <w:abstractNumId w:val="20"/>
  </w:num>
  <w:num w:numId="22">
    <w:abstractNumId w:val="30"/>
  </w:num>
  <w:num w:numId="23">
    <w:abstractNumId w:val="10"/>
  </w:num>
  <w:num w:numId="24">
    <w:abstractNumId w:val="5"/>
  </w:num>
  <w:num w:numId="25">
    <w:abstractNumId w:val="3"/>
  </w:num>
  <w:num w:numId="26">
    <w:abstractNumId w:val="28"/>
  </w:num>
  <w:num w:numId="27">
    <w:abstractNumId w:val="7"/>
  </w:num>
  <w:num w:numId="28">
    <w:abstractNumId w:val="12"/>
  </w:num>
  <w:num w:numId="29">
    <w:abstractNumId w:val="23"/>
  </w:num>
  <w:num w:numId="30">
    <w:abstractNumId w:val="9"/>
  </w:num>
  <w:num w:numId="31">
    <w:abstractNumId w:val="8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8D2A66"/>
    <w:rsid w:val="001062D0"/>
    <w:rsid w:val="001D6162"/>
    <w:rsid w:val="001F505E"/>
    <w:rsid w:val="001F5979"/>
    <w:rsid w:val="0021299E"/>
    <w:rsid w:val="00226F50"/>
    <w:rsid w:val="0026443D"/>
    <w:rsid w:val="00270FC3"/>
    <w:rsid w:val="002835F1"/>
    <w:rsid w:val="00290861"/>
    <w:rsid w:val="002B134F"/>
    <w:rsid w:val="003662D3"/>
    <w:rsid w:val="003F0805"/>
    <w:rsid w:val="004671F3"/>
    <w:rsid w:val="00557E3C"/>
    <w:rsid w:val="005A1517"/>
    <w:rsid w:val="00600068"/>
    <w:rsid w:val="00621719"/>
    <w:rsid w:val="006A7452"/>
    <w:rsid w:val="00796D2F"/>
    <w:rsid w:val="007B2016"/>
    <w:rsid w:val="007B2E91"/>
    <w:rsid w:val="0084063A"/>
    <w:rsid w:val="008D2A66"/>
    <w:rsid w:val="00974B0A"/>
    <w:rsid w:val="00986420"/>
    <w:rsid w:val="00B838E8"/>
    <w:rsid w:val="00C315D0"/>
    <w:rsid w:val="00CC13D1"/>
    <w:rsid w:val="00D57F17"/>
    <w:rsid w:val="00D708A5"/>
    <w:rsid w:val="00D74ABB"/>
    <w:rsid w:val="00D83511"/>
    <w:rsid w:val="00E52EBA"/>
    <w:rsid w:val="00E7561A"/>
    <w:rsid w:val="00EF4FF6"/>
    <w:rsid w:val="00F532B6"/>
    <w:rsid w:val="00F94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2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8D2A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D2A6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8D2A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8D2A66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8D2A66"/>
  </w:style>
  <w:style w:type="paragraph" w:customStyle="1" w:styleId="Zkladntext1">
    <w:name w:val="Základní text1"/>
    <w:rsid w:val="008D2A6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8D2A66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8D2A66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8D2A66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rsid w:val="008D2A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D2A6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8D2A6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8D2A6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wimax</dc:creator>
  <cp:lastModifiedBy>wimax</cp:lastModifiedBy>
  <cp:revision>2</cp:revision>
  <cp:lastPrinted>2020-01-16T13:39:00Z</cp:lastPrinted>
  <dcterms:created xsi:type="dcterms:W3CDTF">2020-01-16T13:42:00Z</dcterms:created>
  <dcterms:modified xsi:type="dcterms:W3CDTF">2020-01-16T13:42:00Z</dcterms:modified>
</cp:coreProperties>
</file>