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A7C5B" w:rsidRPr="00BD5921" w:rsidRDefault="00C9279C" w:rsidP="001701E5">
      <w:pPr>
        <w:pStyle w:val="Nadpis1"/>
        <w:numPr>
          <w:ilvl w:val="0"/>
          <w:numId w:val="0"/>
        </w:numPr>
      </w:pPr>
      <w:bookmarkStart w:id="0" w:name="_Toc156113559"/>
      <w:r w:rsidRPr="00BD5921">
        <w:t>INFORMÁCIE O ÚČTOVNEJ JEDNOTKE</w:t>
      </w:r>
      <w:bookmarkEnd w:id="0"/>
    </w:p>
    <w:p w:rsidR="004A7C5B" w:rsidRPr="00BD5921" w:rsidRDefault="004A7C5B">
      <w:pPr>
        <w:rPr>
          <w:szCs w:val="22"/>
          <w:lang w:val="sk-SK"/>
        </w:rPr>
      </w:pPr>
    </w:p>
    <w:p w:rsidR="00807179" w:rsidRDefault="00FB2D55" w:rsidP="001701E5">
      <w:pPr>
        <w:pStyle w:val="Nadpis2"/>
        <w:numPr>
          <w:ilvl w:val="0"/>
          <w:numId w:val="0"/>
        </w:numPr>
        <w:ind w:left="454" w:hanging="454"/>
        <w:rPr>
          <w:lang w:val="sk-SK"/>
        </w:rPr>
      </w:pPr>
      <w:bookmarkStart w:id="1" w:name="_Toc156113561"/>
      <w:r>
        <w:rPr>
          <w:lang w:val="sk-SK"/>
        </w:rPr>
        <w:t xml:space="preserve">A. </w:t>
      </w:r>
      <w:r w:rsidR="0076757B">
        <w:rPr>
          <w:lang w:val="sk-SK"/>
        </w:rPr>
        <w:t>Všeobecné informácie o</w:t>
      </w:r>
      <w:r w:rsidR="006B35D4">
        <w:rPr>
          <w:lang w:val="sk-SK"/>
        </w:rPr>
        <w:t> </w:t>
      </w:r>
      <w:r w:rsidR="000B62F5" w:rsidRPr="00BD5921">
        <w:rPr>
          <w:lang w:val="sk-SK"/>
        </w:rPr>
        <w:t>spoločnosti</w:t>
      </w:r>
    </w:p>
    <w:p w:rsidR="006B35D4" w:rsidRDefault="006B35D4" w:rsidP="001701E5">
      <w:pPr>
        <w:rPr>
          <w:lang w:val="sk-SK"/>
        </w:rPr>
      </w:pPr>
    </w:p>
    <w:p w:rsidR="006B35D4" w:rsidRPr="00874AEE" w:rsidRDefault="006B35D4" w:rsidP="006B35D4">
      <w:pPr>
        <w:pStyle w:val="Nadpis2"/>
        <w:keepNext/>
        <w:numPr>
          <w:ilvl w:val="0"/>
          <w:numId w:val="63"/>
        </w:numPr>
        <w:tabs>
          <w:tab w:val="clear" w:pos="6804"/>
        </w:tabs>
        <w:ind w:right="0"/>
        <w:rPr>
          <w:szCs w:val="18"/>
          <w:lang w:val="en-US"/>
        </w:rPr>
      </w:pPr>
      <w:r w:rsidRPr="00374261">
        <w:rPr>
          <w:szCs w:val="18"/>
          <w:lang w:val="sk-SK"/>
        </w:rPr>
        <w:t xml:space="preserve">Obchodné meno </w:t>
      </w:r>
      <w:r w:rsidRPr="00874AEE">
        <w:rPr>
          <w:szCs w:val="18"/>
          <w:lang w:val="en-US"/>
        </w:rPr>
        <w:t>a </w:t>
      </w:r>
      <w:r w:rsidRPr="00374261">
        <w:rPr>
          <w:szCs w:val="18"/>
          <w:lang w:val="sk-SK"/>
        </w:rPr>
        <w:t>sídlo spoločnosti</w:t>
      </w:r>
      <w:r w:rsidRPr="00874AEE">
        <w:rPr>
          <w:szCs w:val="18"/>
          <w:lang w:val="en-US"/>
        </w:rPr>
        <w:t>:</w:t>
      </w:r>
    </w:p>
    <w:p w:rsidR="007F7A11" w:rsidRDefault="00C9279C">
      <w:pPr>
        <w:pStyle w:val="Zkladntext"/>
        <w:rPr>
          <w:lang w:val="sk-SK"/>
        </w:rPr>
      </w:pPr>
      <w:r w:rsidRPr="00BD5921">
        <w:rPr>
          <w:lang w:val="sk-SK"/>
        </w:rPr>
        <w:tab/>
      </w:r>
      <w:bookmarkEnd w:id="1"/>
    </w:p>
    <w:p w:rsidR="0076757B" w:rsidRDefault="0076757B" w:rsidP="000B62F5">
      <w:pPr>
        <w:pStyle w:val="Zkladntext"/>
        <w:rPr>
          <w:lang w:val="sk-SK"/>
        </w:rPr>
      </w:pPr>
      <w:r>
        <w:rPr>
          <w:lang w:val="sk-SK"/>
        </w:rPr>
        <w:t>Názov spoločnosti:</w:t>
      </w:r>
      <w:r w:rsidRPr="00BD5921">
        <w:rPr>
          <w:lang w:val="sk-SK"/>
        </w:rPr>
        <w:t xml:space="preserve"> </w:t>
      </w:r>
      <w:r w:rsidR="000D0E28" w:rsidRPr="00F36F82">
        <w:rPr>
          <w:b/>
          <w:lang w:val="sk-SK"/>
        </w:rPr>
        <w:t>LBK PERLIT, s. r. o.</w:t>
      </w:r>
      <w:r w:rsidR="00F36F82">
        <w:rPr>
          <w:b/>
          <w:lang w:val="sk-SK"/>
        </w:rPr>
        <w:t xml:space="preserve"> </w:t>
      </w:r>
      <w:r w:rsidR="000B62F5" w:rsidRPr="00F36F82">
        <w:rPr>
          <w:lang w:val="sk-SK"/>
        </w:rPr>
        <w:t>(</w:t>
      </w:r>
      <w:r w:rsidR="000B62F5" w:rsidRPr="00BD5921">
        <w:rPr>
          <w:lang w:val="sk-SK"/>
        </w:rPr>
        <w:t>ďalej len Spoločnosť)</w:t>
      </w:r>
    </w:p>
    <w:p w:rsidR="0076757B" w:rsidRDefault="000D0E28" w:rsidP="000B62F5">
      <w:pPr>
        <w:pStyle w:val="Zkladntext"/>
        <w:rPr>
          <w:lang w:val="sk-SK"/>
        </w:rPr>
      </w:pPr>
      <w:r>
        <w:rPr>
          <w:lang w:val="sk-SK"/>
        </w:rPr>
        <w:t>Sídlo spoločnosti: Lehôtka pod Brehmi</w:t>
      </w:r>
      <w:r w:rsidR="00FD4F99">
        <w:rPr>
          <w:lang w:val="sk-SK"/>
        </w:rPr>
        <w:t xml:space="preserve"> 52, 966 01  Lehôtka pod Brehmi</w:t>
      </w:r>
    </w:p>
    <w:p w:rsidR="000B253D" w:rsidRDefault="000B253D">
      <w:pPr>
        <w:rPr>
          <w:lang w:val="sk-SK"/>
        </w:rPr>
      </w:pPr>
    </w:p>
    <w:p w:rsidR="000B62F5" w:rsidRDefault="007F7A11" w:rsidP="000B62F5">
      <w:pPr>
        <w:pStyle w:val="Zkladntext"/>
        <w:rPr>
          <w:lang w:val="sk-SK"/>
        </w:rPr>
      </w:pPr>
      <w:r>
        <w:rPr>
          <w:lang w:val="sk-SK"/>
        </w:rPr>
        <w:t>Spoločnosť</w:t>
      </w:r>
      <w:r w:rsidR="000B62F5" w:rsidRPr="00BD5921">
        <w:rPr>
          <w:lang w:val="sk-SK"/>
        </w:rPr>
        <w:t xml:space="preserve"> bola založená </w:t>
      </w:r>
      <w:r w:rsidR="000D0E28">
        <w:rPr>
          <w:lang w:val="sk-SK"/>
        </w:rPr>
        <w:t>01.10.2014</w:t>
      </w:r>
      <w:r w:rsidR="000B62F5" w:rsidRPr="00BD5921">
        <w:rPr>
          <w:lang w:val="sk-SK"/>
        </w:rPr>
        <w:t xml:space="preserve"> a do obchodného registra bola zapísaná </w:t>
      </w:r>
      <w:r w:rsidR="000D0E28">
        <w:rPr>
          <w:lang w:val="sk-SK"/>
        </w:rPr>
        <w:t>17.10.2014</w:t>
      </w:r>
      <w:r w:rsidR="000B62F5" w:rsidRPr="00BD5921">
        <w:rPr>
          <w:lang w:val="sk-SK"/>
        </w:rPr>
        <w:t xml:space="preserve"> (Obchodný register Okresného súdu </w:t>
      </w:r>
      <w:r w:rsidR="000D0E28">
        <w:rPr>
          <w:lang w:val="sk-SK"/>
        </w:rPr>
        <w:t xml:space="preserve">Banská Bystrica, oddiel </w:t>
      </w:r>
      <w:proofErr w:type="spellStart"/>
      <w:r w:rsidR="000D0E28">
        <w:rPr>
          <w:lang w:val="sk-SK"/>
        </w:rPr>
        <w:t>Sro</w:t>
      </w:r>
      <w:proofErr w:type="spellEnd"/>
      <w:r w:rsidR="000D0E28">
        <w:rPr>
          <w:lang w:val="sk-SK"/>
        </w:rPr>
        <w:t>, vložka 27334/S</w:t>
      </w:r>
      <w:r w:rsidR="000B62F5" w:rsidRPr="00BD5921">
        <w:rPr>
          <w:lang w:val="sk-SK"/>
        </w:rPr>
        <w:t xml:space="preserve">). </w:t>
      </w:r>
    </w:p>
    <w:p w:rsidR="000A07B6" w:rsidRDefault="000A07B6">
      <w:pPr>
        <w:rPr>
          <w:szCs w:val="22"/>
          <w:lang w:val="sk-SK"/>
        </w:rPr>
      </w:pPr>
    </w:p>
    <w:p w:rsidR="004A7C5B" w:rsidRPr="00BD5921" w:rsidRDefault="00FB2D55" w:rsidP="001701E5">
      <w:pPr>
        <w:pStyle w:val="Nadpis2"/>
        <w:numPr>
          <w:ilvl w:val="0"/>
          <w:numId w:val="0"/>
        </w:numPr>
        <w:ind w:left="454" w:hanging="454"/>
        <w:rPr>
          <w:lang w:val="sk-SK"/>
        </w:rPr>
      </w:pPr>
      <w:bookmarkStart w:id="2" w:name="_Toc156113564"/>
      <w:r>
        <w:rPr>
          <w:lang w:val="sk-SK"/>
        </w:rPr>
        <w:t xml:space="preserve">Hlavnými činnosťami </w:t>
      </w:r>
      <w:bookmarkEnd w:id="2"/>
      <w:r w:rsidR="00853EFC">
        <w:rPr>
          <w:lang w:val="sk-SK"/>
        </w:rPr>
        <w:t>Spoločnosti</w:t>
      </w:r>
      <w:r>
        <w:rPr>
          <w:lang w:val="sk-SK"/>
        </w:rPr>
        <w:t xml:space="preserve"> sú:</w:t>
      </w:r>
    </w:p>
    <w:p w:rsidR="00471670" w:rsidRDefault="00471670" w:rsidP="009F1442">
      <w:pPr>
        <w:pStyle w:val="Odsekzoznamu"/>
        <w:numPr>
          <w:ilvl w:val="0"/>
          <w:numId w:val="55"/>
        </w:numPr>
        <w:spacing w:before="120"/>
        <w:ind w:left="714" w:hanging="357"/>
        <w:jc w:val="both"/>
        <w:rPr>
          <w:lang w:val="sk-SK"/>
        </w:rPr>
      </w:pPr>
      <w:bookmarkStart w:id="3" w:name="_Toc156113566"/>
      <w:r>
        <w:rPr>
          <w:lang w:val="sk-SK"/>
        </w:rPr>
        <w:t>úprava nerastov, dobývanie rašeliny a bahna a ich úprava</w:t>
      </w:r>
    </w:p>
    <w:p w:rsidR="00471670" w:rsidRDefault="00471670" w:rsidP="00471670">
      <w:pPr>
        <w:pStyle w:val="Odsekzoznamu"/>
        <w:numPr>
          <w:ilvl w:val="0"/>
          <w:numId w:val="55"/>
        </w:numPr>
        <w:jc w:val="both"/>
        <w:rPr>
          <w:lang w:val="sk-SK"/>
        </w:rPr>
      </w:pPr>
      <w:r>
        <w:rPr>
          <w:lang w:val="sk-SK"/>
        </w:rPr>
        <w:t>keramická výroba</w:t>
      </w:r>
    </w:p>
    <w:p w:rsidR="00471670" w:rsidRDefault="00471670" w:rsidP="00471670">
      <w:pPr>
        <w:pStyle w:val="Odsekzoznamu"/>
        <w:numPr>
          <w:ilvl w:val="0"/>
          <w:numId w:val="55"/>
        </w:numPr>
        <w:jc w:val="both"/>
        <w:rPr>
          <w:lang w:val="sk-SK"/>
        </w:rPr>
      </w:pPr>
      <w:r>
        <w:rPr>
          <w:lang w:val="sk-SK"/>
        </w:rPr>
        <w:t>otvárka, príprava a dobývanie výhradných ložísk povrchovým spôsobom v lomoch</w:t>
      </w:r>
    </w:p>
    <w:p w:rsidR="00471670" w:rsidRDefault="00471670" w:rsidP="00471670">
      <w:pPr>
        <w:pStyle w:val="Odsekzoznamu"/>
        <w:numPr>
          <w:ilvl w:val="0"/>
          <w:numId w:val="55"/>
        </w:numPr>
        <w:jc w:val="both"/>
        <w:rPr>
          <w:lang w:val="sk-SK"/>
        </w:rPr>
      </w:pPr>
      <w:r>
        <w:rPr>
          <w:lang w:val="sk-SK"/>
        </w:rPr>
        <w:t>zriaďovanie, zabezpečovanie a likvidácia lomov</w:t>
      </w:r>
    </w:p>
    <w:p w:rsidR="00471670" w:rsidRDefault="00471670" w:rsidP="00471670">
      <w:pPr>
        <w:pStyle w:val="Odsekzoznamu"/>
        <w:numPr>
          <w:ilvl w:val="0"/>
          <w:numId w:val="55"/>
        </w:numPr>
        <w:jc w:val="both"/>
        <w:rPr>
          <w:lang w:val="sk-SK"/>
        </w:rPr>
      </w:pPr>
      <w:r>
        <w:rPr>
          <w:lang w:val="sk-SK"/>
        </w:rPr>
        <w:t>úprava a zušľachťovanie nerastov vykonávané v súvislosti s ich dobývaním</w:t>
      </w:r>
    </w:p>
    <w:p w:rsidR="00471670" w:rsidRDefault="00471670" w:rsidP="00471670">
      <w:pPr>
        <w:pStyle w:val="Odsekzoznamu"/>
        <w:numPr>
          <w:ilvl w:val="0"/>
          <w:numId w:val="55"/>
        </w:numPr>
        <w:jc w:val="both"/>
        <w:rPr>
          <w:lang w:val="sk-SK"/>
        </w:rPr>
      </w:pPr>
      <w:r>
        <w:rPr>
          <w:lang w:val="sk-SK"/>
        </w:rPr>
        <w:t>zriaďovanie a prevádzka odvalov, výsypiek a </w:t>
      </w:r>
      <w:proofErr w:type="spellStart"/>
      <w:r>
        <w:rPr>
          <w:lang w:val="sk-SK"/>
        </w:rPr>
        <w:t>odkalísk</w:t>
      </w:r>
      <w:proofErr w:type="spellEnd"/>
      <w:r>
        <w:rPr>
          <w:lang w:val="sk-SK"/>
        </w:rPr>
        <w:t xml:space="preserve"> pri činnostiach uvedených vyššie</w:t>
      </w:r>
    </w:p>
    <w:p w:rsidR="00471670" w:rsidRDefault="00471670" w:rsidP="00471670">
      <w:pPr>
        <w:pStyle w:val="Odsekzoznamu"/>
        <w:numPr>
          <w:ilvl w:val="0"/>
          <w:numId w:val="55"/>
        </w:numPr>
        <w:jc w:val="both"/>
        <w:rPr>
          <w:lang w:val="sk-SK"/>
        </w:rPr>
      </w:pPr>
      <w:r>
        <w:rPr>
          <w:lang w:val="sk-SK"/>
        </w:rPr>
        <w:t>dobývanie ložísk nevyhradených nerastov povrchovým spôsobom v lomoch, vrátane úpravy a zušľachťovania nerastov vykonávaných v súvislosti s ich dobývaním, zabezpečovanie a likvidácia lomov</w:t>
      </w:r>
    </w:p>
    <w:p w:rsidR="00471670" w:rsidRDefault="00471670" w:rsidP="00471670">
      <w:pPr>
        <w:pStyle w:val="Odsekzoznamu"/>
        <w:numPr>
          <w:ilvl w:val="0"/>
          <w:numId w:val="55"/>
        </w:numPr>
        <w:jc w:val="both"/>
        <w:rPr>
          <w:lang w:val="sk-SK"/>
        </w:rPr>
      </w:pPr>
      <w:r>
        <w:rPr>
          <w:lang w:val="sk-SK"/>
        </w:rPr>
        <w:t>kúpa tovaru na účely jeho predaja konečnému spotrebiteľovi (maloobchod) alebo iným prevádzkovateľom živnosti (veľkoobchod)</w:t>
      </w:r>
    </w:p>
    <w:p w:rsidR="00471670" w:rsidRDefault="00471670" w:rsidP="00471670">
      <w:pPr>
        <w:pStyle w:val="Odsekzoznamu"/>
        <w:numPr>
          <w:ilvl w:val="0"/>
          <w:numId w:val="55"/>
        </w:numPr>
        <w:jc w:val="both"/>
        <w:rPr>
          <w:lang w:val="sk-SK"/>
        </w:rPr>
      </w:pPr>
      <w:r>
        <w:rPr>
          <w:lang w:val="sk-SK"/>
        </w:rPr>
        <w:t>prenájom nehnuteľností spojený s poskytovaním iných než základných služieb spojených s prenájmom</w:t>
      </w:r>
    </w:p>
    <w:p w:rsidR="00471670" w:rsidRDefault="00471670" w:rsidP="00471670">
      <w:pPr>
        <w:pStyle w:val="Odsekzoznamu"/>
        <w:numPr>
          <w:ilvl w:val="0"/>
          <w:numId w:val="55"/>
        </w:numPr>
        <w:jc w:val="both"/>
        <w:rPr>
          <w:lang w:val="sk-SK"/>
        </w:rPr>
      </w:pPr>
      <w:r>
        <w:rPr>
          <w:lang w:val="sk-SK"/>
        </w:rPr>
        <w:t>prenájom hnuteľných vecí</w:t>
      </w:r>
    </w:p>
    <w:p w:rsidR="00471670" w:rsidRDefault="00471670" w:rsidP="00471670">
      <w:pPr>
        <w:pStyle w:val="Odsekzoznamu"/>
        <w:numPr>
          <w:ilvl w:val="0"/>
          <w:numId w:val="55"/>
        </w:numPr>
        <w:jc w:val="both"/>
        <w:rPr>
          <w:lang w:val="sk-SK"/>
        </w:rPr>
      </w:pPr>
      <w:r>
        <w:rPr>
          <w:lang w:val="sk-SK"/>
        </w:rPr>
        <w:t>podnikanie v oblasti nakladania s iným ako nebezpečným odpadom</w:t>
      </w:r>
    </w:p>
    <w:p w:rsidR="00471670" w:rsidRDefault="00471670" w:rsidP="00471670">
      <w:pPr>
        <w:pStyle w:val="Odsekzoznamu"/>
        <w:numPr>
          <w:ilvl w:val="0"/>
          <w:numId w:val="55"/>
        </w:numPr>
        <w:jc w:val="both"/>
        <w:rPr>
          <w:lang w:val="sk-SK"/>
        </w:rPr>
      </w:pPr>
      <w:r>
        <w:rPr>
          <w:lang w:val="sk-SK"/>
        </w:rPr>
        <w:t>činnosti podnikateľských, organizačných a ekonomických poradcov</w:t>
      </w:r>
    </w:p>
    <w:p w:rsidR="00471670" w:rsidRDefault="00471670" w:rsidP="00471670">
      <w:pPr>
        <w:pStyle w:val="Odsekzoznamu"/>
        <w:numPr>
          <w:ilvl w:val="0"/>
          <w:numId w:val="55"/>
        </w:numPr>
        <w:jc w:val="both"/>
        <w:rPr>
          <w:lang w:val="sk-SK"/>
        </w:rPr>
      </w:pPr>
      <w:r>
        <w:rPr>
          <w:lang w:val="sk-SK"/>
        </w:rPr>
        <w:t>skladovanie</w:t>
      </w:r>
    </w:p>
    <w:p w:rsidR="00471670" w:rsidRDefault="00BB0D6B" w:rsidP="00471670">
      <w:pPr>
        <w:pStyle w:val="Odsekzoznamu"/>
        <w:numPr>
          <w:ilvl w:val="0"/>
          <w:numId w:val="55"/>
        </w:numPr>
        <w:jc w:val="both"/>
        <w:rPr>
          <w:lang w:val="sk-SK"/>
        </w:rPr>
      </w:pPr>
      <w:r>
        <w:rPr>
          <w:lang w:val="sk-SK"/>
        </w:rPr>
        <w:t xml:space="preserve">výroba expandovaného </w:t>
      </w:r>
      <w:proofErr w:type="spellStart"/>
      <w:r w:rsidR="00471670">
        <w:rPr>
          <w:lang w:val="sk-SK"/>
        </w:rPr>
        <w:t>perlitu</w:t>
      </w:r>
      <w:proofErr w:type="spellEnd"/>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0"/>
        <w:gridCol w:w="7289"/>
      </w:tblGrid>
      <w:tr w:rsidR="008D2A18" w:rsidRPr="008D2A18" w:rsidTr="008D2A18">
        <w:trPr>
          <w:tblCellSpacing w:w="22" w:type="dxa"/>
          <w:jc w:val="center"/>
        </w:trPr>
        <w:tc>
          <w:tcPr>
            <w:tcW w:w="985" w:type="pct"/>
            <w:shd w:val="clear" w:color="auto" w:fill="FFFFFF"/>
          </w:tcPr>
          <w:p w:rsidR="008D2A18" w:rsidRPr="008D2A18" w:rsidRDefault="008D2A18" w:rsidP="008D2A18">
            <w:pPr>
              <w:rPr>
                <w:rFonts w:ascii="Times New Roman" w:hAnsi="Times New Roman"/>
                <w:sz w:val="24"/>
                <w:szCs w:val="24"/>
                <w:lang w:val="sk-SK"/>
              </w:rPr>
            </w:pPr>
          </w:p>
        </w:tc>
        <w:tc>
          <w:tcPr>
            <w:tcW w:w="3943" w:type="pct"/>
            <w:shd w:val="clear" w:color="auto" w:fill="FFFFFF"/>
            <w:vAlign w:val="center"/>
          </w:tcPr>
          <w:p w:rsidR="008D2A18" w:rsidRPr="008D2A18" w:rsidRDefault="008D2A18" w:rsidP="008D2A18">
            <w:pPr>
              <w:rPr>
                <w:rFonts w:ascii="Times New Roman" w:hAnsi="Times New Roman"/>
                <w:sz w:val="24"/>
                <w:szCs w:val="24"/>
                <w:lang w:val="sk-SK"/>
              </w:rPr>
            </w:pPr>
          </w:p>
        </w:tc>
      </w:tr>
    </w:tbl>
    <w:p w:rsidR="008E6F63" w:rsidRPr="00D31B43" w:rsidRDefault="00FB2D55" w:rsidP="001701E5">
      <w:pPr>
        <w:pStyle w:val="Nadpis2"/>
        <w:keepNext/>
        <w:numPr>
          <w:ilvl w:val="0"/>
          <w:numId w:val="63"/>
        </w:numPr>
        <w:tabs>
          <w:tab w:val="clear" w:pos="6804"/>
        </w:tabs>
        <w:ind w:right="0"/>
        <w:rPr>
          <w:szCs w:val="18"/>
          <w:lang w:val="sk-SK"/>
        </w:rPr>
      </w:pPr>
      <w:r w:rsidRPr="00D31B43">
        <w:rPr>
          <w:szCs w:val="18"/>
          <w:lang w:val="sk-SK"/>
        </w:rPr>
        <w:t>Dátum schválenia účtovnej závierk</w:t>
      </w:r>
      <w:r w:rsidR="00CE21E7" w:rsidRPr="00D31B43">
        <w:rPr>
          <w:szCs w:val="18"/>
          <w:lang w:val="sk-SK"/>
        </w:rPr>
        <w:t>y</w:t>
      </w:r>
      <w:r w:rsidRPr="00D31B43">
        <w:rPr>
          <w:szCs w:val="18"/>
          <w:lang w:val="sk-SK"/>
        </w:rPr>
        <w:t xml:space="preserve"> za predchádzajúce účtovné obdobie </w:t>
      </w:r>
    </w:p>
    <w:p w:rsidR="008E6F63" w:rsidRPr="00D31B43" w:rsidRDefault="008E6F63" w:rsidP="008E6F63">
      <w:pPr>
        <w:rPr>
          <w:b/>
          <w:szCs w:val="22"/>
          <w:lang w:val="sk-SK"/>
        </w:rPr>
      </w:pPr>
    </w:p>
    <w:p w:rsidR="008E6F63" w:rsidRPr="00BD5921" w:rsidRDefault="008E6F63" w:rsidP="008E6F63">
      <w:pPr>
        <w:pStyle w:val="Zkladntext"/>
        <w:numPr>
          <w:ilvl w:val="0"/>
          <w:numId w:val="19"/>
        </w:numPr>
        <w:rPr>
          <w:szCs w:val="22"/>
          <w:lang w:val="sk-SK"/>
        </w:rPr>
      </w:pPr>
      <w:r w:rsidRPr="00BD5921">
        <w:rPr>
          <w:szCs w:val="22"/>
          <w:lang w:val="sk-SK"/>
        </w:rPr>
        <w:t>Účtovná závierka bola sc</w:t>
      </w:r>
      <w:r w:rsidR="001947C0">
        <w:rPr>
          <w:szCs w:val="22"/>
          <w:lang w:val="sk-SK"/>
        </w:rPr>
        <w:t>hválená riadnym</w:t>
      </w:r>
      <w:r w:rsidR="00F84CAA">
        <w:rPr>
          <w:szCs w:val="22"/>
          <w:lang w:val="sk-SK"/>
        </w:rPr>
        <w:t xml:space="preserve"> </w:t>
      </w:r>
    </w:p>
    <w:p w:rsidR="008E6F63" w:rsidRPr="00BD5921" w:rsidRDefault="008E6F63" w:rsidP="008E6F63">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041B1">
        <w:rPr>
          <w:szCs w:val="22"/>
          <w:lang w:val="sk-SK"/>
        </w:rPr>
        <w:fldChar w:fldCharType="begin">
          <w:ffData>
            <w:name w:val="Kontrollkästchen5"/>
            <w:enabled/>
            <w:calcOnExit w:val="0"/>
            <w:checkBox>
              <w:sizeAuto/>
              <w:default w:val="1"/>
            </w:checkBox>
          </w:ffData>
        </w:fldChar>
      </w:r>
      <w:bookmarkStart w:id="4" w:name="Kontrollkästchen5"/>
      <w:r w:rsidR="00471670">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bookmarkEnd w:id="4"/>
      <w:r w:rsidRPr="00BD5921">
        <w:rPr>
          <w:szCs w:val="22"/>
          <w:lang w:val="sk-SK"/>
        </w:rPr>
        <w:t xml:space="preserve"> ÁNO</w:t>
      </w:r>
      <w:r w:rsidRPr="00BD5921">
        <w:rPr>
          <w:szCs w:val="22"/>
          <w:lang w:val="sk-SK"/>
        </w:rPr>
        <w:tab/>
      </w:r>
      <w:r w:rsidR="001041B1"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r w:rsidRPr="00BD5921">
        <w:rPr>
          <w:szCs w:val="22"/>
          <w:lang w:val="sk-SK"/>
        </w:rPr>
        <w:t xml:space="preserve"> NIE</w:t>
      </w:r>
    </w:p>
    <w:p w:rsidR="008E6F63" w:rsidRPr="00BD5921" w:rsidRDefault="008E6F63" w:rsidP="008E6F63">
      <w:pPr>
        <w:pStyle w:val="Zkladntext"/>
        <w:ind w:firstLine="360"/>
        <w:rPr>
          <w:szCs w:val="22"/>
          <w:lang w:val="sk-SK"/>
        </w:rPr>
      </w:pPr>
    </w:p>
    <w:p w:rsidR="008E6F63" w:rsidRPr="00BD5921" w:rsidRDefault="00471670" w:rsidP="008E6F63">
      <w:pPr>
        <w:pStyle w:val="Zkladntext"/>
        <w:rPr>
          <w:szCs w:val="22"/>
          <w:lang w:val="sk-SK"/>
        </w:rPr>
      </w:pPr>
      <w:r>
        <w:rPr>
          <w:szCs w:val="22"/>
          <w:lang w:val="sk-SK"/>
        </w:rPr>
        <w:t>Účtovná závierka k 31.12.201</w:t>
      </w:r>
      <w:r w:rsidR="001D1492">
        <w:rPr>
          <w:szCs w:val="22"/>
          <w:lang w:val="sk-SK"/>
        </w:rPr>
        <w:t>8</w:t>
      </w:r>
      <w:r w:rsidR="008B2100">
        <w:rPr>
          <w:szCs w:val="22"/>
          <w:lang w:val="sk-SK"/>
        </w:rPr>
        <w:t xml:space="preserve"> </w:t>
      </w:r>
      <w:r w:rsidR="008E6F63" w:rsidRPr="00BD5921">
        <w:rPr>
          <w:szCs w:val="22"/>
          <w:lang w:val="sk-SK"/>
        </w:rPr>
        <w:t xml:space="preserve"> za predchádzajúce účtovné obdobie bola schválená uznesením valného zhromaždenia Spoločnosti </w:t>
      </w:r>
      <w:r w:rsidR="008E6F63" w:rsidRPr="00152931">
        <w:rPr>
          <w:szCs w:val="22"/>
          <w:lang w:val="sk-SK"/>
        </w:rPr>
        <w:t>dňa</w:t>
      </w:r>
      <w:r w:rsidR="008B2100" w:rsidRPr="00152931">
        <w:rPr>
          <w:szCs w:val="22"/>
          <w:lang w:val="sk-SK"/>
        </w:rPr>
        <w:t xml:space="preserve"> </w:t>
      </w:r>
      <w:r w:rsidR="001D1492">
        <w:rPr>
          <w:szCs w:val="22"/>
          <w:lang w:val="sk-SK"/>
        </w:rPr>
        <w:t>11</w:t>
      </w:r>
      <w:r w:rsidR="008B2100" w:rsidRPr="00152931">
        <w:rPr>
          <w:szCs w:val="22"/>
          <w:lang w:val="sk-SK"/>
        </w:rPr>
        <w:t>.06.201</w:t>
      </w:r>
      <w:r w:rsidR="001D1492">
        <w:rPr>
          <w:szCs w:val="22"/>
          <w:lang w:val="sk-SK"/>
        </w:rPr>
        <w:t>9</w:t>
      </w:r>
      <w:r w:rsidR="00EB6A6D" w:rsidRPr="00152931">
        <w:rPr>
          <w:szCs w:val="22"/>
          <w:lang w:val="sk-SK"/>
        </w:rPr>
        <w:t>.</w:t>
      </w:r>
      <w:r w:rsidR="008E6F63" w:rsidRPr="00BD5921">
        <w:rPr>
          <w:szCs w:val="22"/>
          <w:lang w:val="sk-SK"/>
        </w:rPr>
        <w:t xml:space="preserve"> </w:t>
      </w:r>
    </w:p>
    <w:p w:rsidR="00C34596" w:rsidRDefault="00C34596">
      <w:pPr>
        <w:rPr>
          <w:szCs w:val="22"/>
          <w:lang w:val="sk-SK"/>
        </w:rPr>
      </w:pPr>
    </w:p>
    <w:p w:rsidR="008E6F63" w:rsidRPr="00D31B43" w:rsidRDefault="008E6F63" w:rsidP="001701E5">
      <w:pPr>
        <w:pStyle w:val="Nadpis2"/>
        <w:keepNext/>
        <w:numPr>
          <w:ilvl w:val="0"/>
          <w:numId w:val="63"/>
        </w:numPr>
        <w:tabs>
          <w:tab w:val="clear" w:pos="6804"/>
        </w:tabs>
        <w:ind w:right="0"/>
        <w:rPr>
          <w:szCs w:val="18"/>
          <w:lang w:val="sk-SK"/>
        </w:rPr>
      </w:pPr>
      <w:r w:rsidRPr="00D31B43">
        <w:rPr>
          <w:szCs w:val="18"/>
          <w:lang w:val="sk-SK"/>
        </w:rPr>
        <w:t>Zverejnenie účtovnej závierky za predchádzajúce účtovné obdobie</w:t>
      </w:r>
    </w:p>
    <w:p w:rsidR="008E6F63" w:rsidRPr="00D31B43" w:rsidRDefault="008E6F63" w:rsidP="008E6F63">
      <w:pPr>
        <w:rPr>
          <w:szCs w:val="22"/>
          <w:lang w:val="sk-SK"/>
        </w:rPr>
      </w:pPr>
    </w:p>
    <w:p w:rsidR="008F5EA7" w:rsidRDefault="008F5EA7" w:rsidP="008F5EA7">
      <w:pPr>
        <w:pStyle w:val="Zkladntext"/>
        <w:jc w:val="both"/>
        <w:rPr>
          <w:szCs w:val="22"/>
          <w:lang w:val="sk-SK"/>
        </w:rPr>
      </w:pPr>
      <w:r w:rsidRPr="009F1F54">
        <w:rPr>
          <w:szCs w:val="22"/>
          <w:lang w:val="sk-SK"/>
        </w:rPr>
        <w:t>Účtovná závierka Spoločnosti</w:t>
      </w:r>
      <w:r>
        <w:rPr>
          <w:szCs w:val="22"/>
          <w:lang w:val="sk-SK"/>
        </w:rPr>
        <w:t xml:space="preserve"> k</w:t>
      </w:r>
      <w:r w:rsidRPr="009F1F54">
        <w:rPr>
          <w:szCs w:val="22"/>
          <w:lang w:val="sk-SK"/>
        </w:rPr>
        <w:t xml:space="preserve"> 31.12.201</w:t>
      </w:r>
      <w:r w:rsidR="001D1492">
        <w:rPr>
          <w:szCs w:val="22"/>
          <w:lang w:val="sk-SK"/>
        </w:rPr>
        <w:t>8</w:t>
      </w:r>
      <w:r>
        <w:rPr>
          <w:szCs w:val="22"/>
          <w:lang w:val="sk-SK"/>
        </w:rPr>
        <w:t xml:space="preserve"> </w:t>
      </w:r>
      <w:r w:rsidR="00991BD1">
        <w:rPr>
          <w:szCs w:val="22"/>
          <w:lang w:val="sk-SK"/>
        </w:rPr>
        <w:t xml:space="preserve">bola uložená do Registra účtovných závierok </w:t>
      </w:r>
      <w:r w:rsidR="00D847F7">
        <w:rPr>
          <w:szCs w:val="22"/>
          <w:lang w:val="sk-SK"/>
        </w:rPr>
        <w:t>27.03.2019</w:t>
      </w:r>
      <w:r w:rsidR="00991BD1" w:rsidRPr="00BD5A62">
        <w:rPr>
          <w:szCs w:val="22"/>
          <w:lang w:val="sk-SK"/>
        </w:rPr>
        <w:t>.</w:t>
      </w:r>
      <w:r w:rsidR="00991BD1">
        <w:rPr>
          <w:szCs w:val="22"/>
          <w:lang w:val="sk-SK"/>
        </w:rPr>
        <w:t xml:space="preserve"> Správa o audite účtovnej závierky bola uložená do Registra účtovných závierok </w:t>
      </w:r>
      <w:r w:rsidR="00BD5A62" w:rsidRPr="003A36C8">
        <w:rPr>
          <w:szCs w:val="22"/>
          <w:lang w:val="sk-SK"/>
        </w:rPr>
        <w:t>0</w:t>
      </w:r>
      <w:r w:rsidR="00D847F7" w:rsidRPr="003A36C8">
        <w:rPr>
          <w:szCs w:val="22"/>
          <w:lang w:val="sk-SK"/>
        </w:rPr>
        <w:t>2</w:t>
      </w:r>
      <w:r w:rsidR="00991BD1" w:rsidRPr="003A36C8">
        <w:rPr>
          <w:szCs w:val="22"/>
          <w:lang w:val="sk-SK"/>
        </w:rPr>
        <w:t>.0</w:t>
      </w:r>
      <w:r w:rsidR="00BD5A62" w:rsidRPr="003A36C8">
        <w:rPr>
          <w:szCs w:val="22"/>
          <w:lang w:val="sk-SK"/>
        </w:rPr>
        <w:t>5</w:t>
      </w:r>
      <w:r w:rsidR="00991BD1" w:rsidRPr="003A36C8">
        <w:rPr>
          <w:szCs w:val="22"/>
          <w:lang w:val="sk-SK"/>
        </w:rPr>
        <w:t>.201</w:t>
      </w:r>
      <w:r w:rsidR="00D847F7" w:rsidRPr="003A36C8">
        <w:rPr>
          <w:szCs w:val="22"/>
          <w:lang w:val="sk-SK"/>
        </w:rPr>
        <w:t>9</w:t>
      </w:r>
      <w:r w:rsidR="00991BD1">
        <w:rPr>
          <w:szCs w:val="22"/>
          <w:lang w:val="sk-SK"/>
        </w:rPr>
        <w:t xml:space="preserve">. </w:t>
      </w:r>
      <w:r>
        <w:rPr>
          <w:szCs w:val="22"/>
          <w:lang w:val="sk-SK"/>
        </w:rPr>
        <w:t>Výročná správa bola uložená do Registra účtovných závierok</w:t>
      </w:r>
      <w:r w:rsidR="00991BD1">
        <w:rPr>
          <w:szCs w:val="22"/>
          <w:lang w:val="sk-SK"/>
        </w:rPr>
        <w:t xml:space="preserve"> </w:t>
      </w:r>
      <w:r w:rsidR="00E524FB">
        <w:rPr>
          <w:szCs w:val="22"/>
          <w:lang w:val="sk-SK"/>
        </w:rPr>
        <w:t>06.08.2019</w:t>
      </w:r>
      <w:r w:rsidR="00991BD1">
        <w:rPr>
          <w:szCs w:val="22"/>
          <w:lang w:val="sk-SK"/>
        </w:rPr>
        <w:t xml:space="preserve"> </w:t>
      </w:r>
      <w:r>
        <w:rPr>
          <w:szCs w:val="22"/>
          <w:lang w:val="sk-SK"/>
        </w:rPr>
        <w:t>.</w:t>
      </w:r>
    </w:p>
    <w:p w:rsidR="00887382" w:rsidRDefault="00887382" w:rsidP="008F5EA7">
      <w:pPr>
        <w:pStyle w:val="Zkladntext"/>
        <w:jc w:val="both"/>
        <w:rPr>
          <w:szCs w:val="22"/>
          <w:lang w:val="sk-SK"/>
        </w:rPr>
      </w:pPr>
    </w:p>
    <w:p w:rsidR="007F7A11" w:rsidRDefault="007F7A11">
      <w:pPr>
        <w:rPr>
          <w:lang w:val="sk-SK"/>
        </w:rPr>
      </w:pPr>
    </w:p>
    <w:p w:rsidR="008E6F63" w:rsidRPr="00D31B43" w:rsidRDefault="008E6F63" w:rsidP="001701E5">
      <w:pPr>
        <w:pStyle w:val="Nadpis2"/>
        <w:keepNext/>
        <w:numPr>
          <w:ilvl w:val="0"/>
          <w:numId w:val="63"/>
        </w:numPr>
        <w:tabs>
          <w:tab w:val="clear" w:pos="6804"/>
        </w:tabs>
        <w:ind w:right="0"/>
        <w:rPr>
          <w:szCs w:val="18"/>
          <w:lang w:val="sk-SK"/>
        </w:rPr>
      </w:pPr>
      <w:r w:rsidRPr="00D31B43">
        <w:rPr>
          <w:szCs w:val="18"/>
          <w:lang w:val="sk-SK"/>
        </w:rPr>
        <w:t>Právny dôvod zostavenia účtovnej závierky</w:t>
      </w:r>
    </w:p>
    <w:p w:rsidR="008E6F63" w:rsidRPr="00D31B43" w:rsidRDefault="008E6F63" w:rsidP="008E6F63">
      <w:pPr>
        <w:rPr>
          <w:szCs w:val="22"/>
          <w:lang w:val="sk-SK"/>
        </w:rPr>
      </w:pPr>
    </w:p>
    <w:p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rsidR="008E6F63" w:rsidRPr="003176DD" w:rsidRDefault="006D6145" w:rsidP="008E6F63">
      <w:pPr>
        <w:ind w:firstLine="360"/>
        <w:rPr>
          <w:szCs w:val="22"/>
          <w:lang w:val="sk-SK"/>
        </w:rPr>
      </w:pPr>
      <w:r>
        <w:rPr>
          <w:szCs w:val="22"/>
          <w:lang w:val="sk-SK"/>
        </w:rPr>
        <w:t>za obdobie od 1.1.201</w:t>
      </w:r>
      <w:r w:rsidR="004E29C5">
        <w:rPr>
          <w:szCs w:val="22"/>
          <w:lang w:val="sk-SK"/>
        </w:rPr>
        <w:t>9</w:t>
      </w:r>
      <w:r>
        <w:rPr>
          <w:szCs w:val="22"/>
          <w:lang w:val="sk-SK"/>
        </w:rPr>
        <w:t xml:space="preserve"> do 31.12.</w:t>
      </w:r>
      <w:r w:rsidR="00066DB6">
        <w:rPr>
          <w:szCs w:val="22"/>
          <w:lang w:val="sk-SK"/>
        </w:rPr>
        <w:t>201</w:t>
      </w:r>
      <w:r w:rsidR="004E29C5">
        <w:rPr>
          <w:szCs w:val="22"/>
          <w:lang w:val="sk-SK"/>
        </w:rPr>
        <w:t>9</w:t>
      </w:r>
      <w:r w:rsidR="00066DB6" w:rsidRPr="003176DD">
        <w:rPr>
          <w:szCs w:val="22"/>
          <w:lang w:val="sk-SK"/>
        </w:rPr>
        <w:t xml:space="preserve"> </w:t>
      </w:r>
      <w:r w:rsidR="008E6F63" w:rsidRPr="003176DD">
        <w:rPr>
          <w:szCs w:val="22"/>
          <w:lang w:val="sk-SK"/>
        </w:rPr>
        <w:tab/>
      </w:r>
      <w:r w:rsidR="008E6F63" w:rsidRPr="003176DD">
        <w:rPr>
          <w:szCs w:val="22"/>
          <w:lang w:val="sk-SK"/>
        </w:rPr>
        <w:tab/>
      </w:r>
      <w:r w:rsidR="008E6F63" w:rsidRPr="003176DD">
        <w:rPr>
          <w:szCs w:val="22"/>
          <w:lang w:val="sk-SK"/>
        </w:rPr>
        <w:tab/>
      </w:r>
      <w:r w:rsidR="008E6F63" w:rsidRPr="003176DD">
        <w:rPr>
          <w:szCs w:val="22"/>
          <w:lang w:val="sk-SK"/>
        </w:rPr>
        <w:tab/>
      </w:r>
      <w:r w:rsidR="001041B1">
        <w:rPr>
          <w:szCs w:val="22"/>
          <w:lang w:val="sk-SK"/>
        </w:rPr>
        <w:fldChar w:fldCharType="begin">
          <w:ffData>
            <w:name w:val="Kontrollkästchen1"/>
            <w:enabled/>
            <w:calcOnExit w:val="0"/>
            <w:checkBox>
              <w:sizeAuto/>
              <w:default w:val="1"/>
            </w:checkBox>
          </w:ffData>
        </w:fldChar>
      </w:r>
      <w:bookmarkStart w:id="5" w:name="Kontrollkästchen1"/>
      <w:r>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bookmarkEnd w:id="5"/>
      <w:r w:rsidR="008E6F63" w:rsidRPr="003176DD">
        <w:rPr>
          <w:szCs w:val="22"/>
          <w:lang w:val="sk-SK"/>
        </w:rPr>
        <w:t xml:space="preserve"> ÁNO</w:t>
      </w:r>
      <w:r w:rsidR="008E6F63" w:rsidRPr="003176DD">
        <w:rPr>
          <w:szCs w:val="22"/>
          <w:lang w:val="sk-SK"/>
        </w:rPr>
        <w:tab/>
      </w:r>
      <w:r w:rsidR="001041B1" w:rsidRPr="003176DD">
        <w:rPr>
          <w:szCs w:val="22"/>
          <w:lang w:val="sk-SK"/>
        </w:rPr>
        <w:fldChar w:fldCharType="begin">
          <w:ffData>
            <w:name w:val="Kontrollkästchen2"/>
            <w:enabled/>
            <w:calcOnExit w:val="0"/>
            <w:checkBox>
              <w:sizeAuto/>
              <w:default w:val="0"/>
            </w:checkBox>
          </w:ffData>
        </w:fldChar>
      </w:r>
      <w:r w:rsidR="008E6F63" w:rsidRPr="003176DD">
        <w:rPr>
          <w:szCs w:val="22"/>
          <w:lang w:val="sk-SK"/>
        </w:rPr>
        <w:instrText xml:space="preserve"> FORMCHECKBOX </w:instrText>
      </w:r>
      <w:r w:rsidR="00B723A7">
        <w:rPr>
          <w:szCs w:val="22"/>
          <w:lang w:val="sk-SK"/>
        </w:rPr>
      </w:r>
      <w:r w:rsidR="00B723A7">
        <w:rPr>
          <w:szCs w:val="22"/>
          <w:lang w:val="sk-SK"/>
        </w:rPr>
        <w:fldChar w:fldCharType="separate"/>
      </w:r>
      <w:r w:rsidR="001041B1" w:rsidRPr="003176DD">
        <w:rPr>
          <w:szCs w:val="22"/>
          <w:lang w:val="sk-SK"/>
        </w:rPr>
        <w:fldChar w:fldCharType="end"/>
      </w:r>
      <w:r w:rsidR="008E6F63" w:rsidRPr="003176DD">
        <w:rPr>
          <w:szCs w:val="22"/>
          <w:lang w:val="sk-SK"/>
        </w:rPr>
        <w:t xml:space="preserve"> NIE</w:t>
      </w:r>
    </w:p>
    <w:p w:rsidR="003D64E5" w:rsidRDefault="003D64E5" w:rsidP="008E6F63">
      <w:pPr>
        <w:rPr>
          <w:szCs w:val="22"/>
          <w:lang w:val="sk-SK"/>
        </w:rPr>
      </w:pPr>
    </w:p>
    <w:p w:rsidR="00874AEE" w:rsidRDefault="00874AEE" w:rsidP="008E6F63">
      <w:pPr>
        <w:rPr>
          <w:szCs w:val="22"/>
          <w:lang w:val="sk-SK"/>
        </w:rPr>
      </w:pPr>
    </w:p>
    <w:p w:rsidR="00874AEE" w:rsidRDefault="00874AEE" w:rsidP="008E6F63">
      <w:pPr>
        <w:rPr>
          <w:szCs w:val="22"/>
          <w:lang w:val="sk-SK"/>
        </w:rPr>
      </w:pPr>
    </w:p>
    <w:p w:rsidR="00874AEE" w:rsidRDefault="00874AEE" w:rsidP="008E6F63">
      <w:pPr>
        <w:rPr>
          <w:szCs w:val="22"/>
          <w:lang w:val="sk-SK"/>
        </w:rPr>
      </w:pPr>
    </w:p>
    <w:p w:rsidR="00874AEE" w:rsidRDefault="00874AEE" w:rsidP="008E6F63">
      <w:pPr>
        <w:rPr>
          <w:szCs w:val="22"/>
          <w:lang w:val="sk-SK"/>
        </w:rPr>
      </w:pPr>
    </w:p>
    <w:p w:rsidR="00874AEE" w:rsidRDefault="00874AEE" w:rsidP="008E6F63">
      <w:pPr>
        <w:rPr>
          <w:szCs w:val="22"/>
          <w:lang w:val="sk-SK"/>
        </w:rPr>
      </w:pPr>
    </w:p>
    <w:p w:rsidR="003D64E5" w:rsidRDefault="00874AEE" w:rsidP="00D80F3F">
      <w:pPr>
        <w:jc w:val="both"/>
        <w:rPr>
          <w:szCs w:val="22"/>
          <w:lang w:val="sk-SK"/>
        </w:rPr>
      </w:pPr>
      <w:r w:rsidRPr="00874AEE">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927A26" w:rsidRDefault="00927A26" w:rsidP="00D80F3F">
      <w:pPr>
        <w:jc w:val="both"/>
        <w:rPr>
          <w:szCs w:val="22"/>
          <w:lang w:val="sk-SK"/>
        </w:rPr>
      </w:pPr>
    </w:p>
    <w:p w:rsidR="00927A26" w:rsidRDefault="00927A26" w:rsidP="008E6F63">
      <w:pPr>
        <w:rPr>
          <w:szCs w:val="22"/>
          <w:lang w:val="sk-SK"/>
        </w:rPr>
      </w:pPr>
    </w:p>
    <w:p w:rsidR="00A92920" w:rsidRPr="001701E5" w:rsidRDefault="00FB2D55" w:rsidP="001701E5">
      <w:pPr>
        <w:pStyle w:val="Nadpis2"/>
        <w:keepNext/>
        <w:numPr>
          <w:ilvl w:val="0"/>
          <w:numId w:val="63"/>
        </w:numPr>
        <w:tabs>
          <w:tab w:val="clear" w:pos="6804"/>
        </w:tabs>
        <w:ind w:right="0"/>
        <w:rPr>
          <w:szCs w:val="18"/>
        </w:rPr>
      </w:pPr>
      <w:r>
        <w:rPr>
          <w:lang w:val="sk-SK"/>
        </w:rPr>
        <w:t xml:space="preserve">Informácie </w:t>
      </w:r>
      <w:r w:rsidR="00A92920">
        <w:rPr>
          <w:lang w:val="sk-SK"/>
        </w:rPr>
        <w:t>o skupine</w:t>
      </w:r>
      <w:r w:rsidR="00A92920" w:rsidRPr="00BD5921">
        <w:rPr>
          <w:lang w:val="sk-SK"/>
        </w:rPr>
        <w:t xml:space="preserve"> </w:t>
      </w:r>
    </w:p>
    <w:p w:rsidR="00A92920" w:rsidRDefault="00A92920" w:rsidP="00A92920">
      <w:pPr>
        <w:tabs>
          <w:tab w:val="right" w:pos="8506"/>
        </w:tabs>
        <w:jc w:val="center"/>
        <w:rPr>
          <w:szCs w:val="22"/>
          <w:lang w:val="sk-SK"/>
        </w:rPr>
      </w:pPr>
    </w:p>
    <w:p w:rsidR="00AA1AFA" w:rsidRDefault="00E80201" w:rsidP="004E2E19">
      <w:pPr>
        <w:tabs>
          <w:tab w:val="right" w:pos="8506"/>
        </w:tabs>
        <w:rPr>
          <w:szCs w:val="22"/>
          <w:lang w:val="sk-SK"/>
        </w:rPr>
      </w:pPr>
      <w:r>
        <w:rPr>
          <w:szCs w:val="22"/>
          <w:lang w:val="sk-SK"/>
        </w:rPr>
        <w:t>K 31.12.201</w:t>
      </w:r>
      <w:r w:rsidR="00E20931">
        <w:rPr>
          <w:szCs w:val="22"/>
          <w:lang w:val="sk-SK"/>
        </w:rPr>
        <w:t>9</w:t>
      </w:r>
      <w:r>
        <w:rPr>
          <w:szCs w:val="22"/>
          <w:lang w:val="sk-SK"/>
        </w:rPr>
        <w:t xml:space="preserve"> bola štruktúra spoločníkov Spoločnosti nasledovná:</w:t>
      </w:r>
    </w:p>
    <w:p w:rsidR="00FA4CB0" w:rsidRDefault="00FA4CB0" w:rsidP="00A92920">
      <w:pPr>
        <w:tabs>
          <w:tab w:val="right" w:pos="8506"/>
        </w:tabs>
        <w:jc w:val="center"/>
        <w:rPr>
          <w:szCs w:val="22"/>
          <w:lang w:val="sk-SK"/>
        </w:rPr>
      </w:pPr>
    </w:p>
    <w:bookmarkStart w:id="6" w:name="_MON_1519461745"/>
    <w:bookmarkEnd w:id="6"/>
    <w:p w:rsidR="00FA4CB0" w:rsidRDefault="000B0EA0" w:rsidP="00A92920">
      <w:pPr>
        <w:tabs>
          <w:tab w:val="right" w:pos="8506"/>
        </w:tabs>
        <w:jc w:val="center"/>
        <w:rPr>
          <w:szCs w:val="22"/>
          <w:lang w:val="sk-SK"/>
        </w:rPr>
      </w:pPr>
      <w:r w:rsidRPr="00D907B2">
        <w:rPr>
          <w:szCs w:val="22"/>
          <w:lang w:val="sk-SK"/>
        </w:rPr>
        <w:object w:dxaOrig="8840" w:dyaOrig="4093" w14:anchorId="7E5593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6pt;height:204pt" o:ole="">
            <v:imagedata r:id="rId8" o:title=""/>
          </v:shape>
          <o:OLEObject Type="Embed" ProgID="Excel.Sheet.12" ShapeID="_x0000_i1025" DrawAspect="Content" ObjectID="_1644828082" r:id="rId9"/>
        </w:object>
      </w:r>
    </w:p>
    <w:p w:rsidR="008D2A18" w:rsidRPr="00BD5921" w:rsidRDefault="008D2A18" w:rsidP="008D2A18">
      <w:pPr>
        <w:tabs>
          <w:tab w:val="left" w:pos="551"/>
          <w:tab w:val="right" w:pos="8506"/>
        </w:tabs>
        <w:rPr>
          <w:szCs w:val="22"/>
          <w:lang w:val="sk-SK"/>
        </w:rPr>
      </w:pPr>
      <w:r>
        <w:rPr>
          <w:szCs w:val="22"/>
          <w:lang w:val="sk-SK"/>
        </w:rPr>
        <w:tab/>
      </w:r>
    </w:p>
    <w:p w:rsidR="00452AFA" w:rsidRDefault="00A92920" w:rsidP="004E2E19">
      <w:pPr>
        <w:jc w:val="both"/>
        <w:rPr>
          <w:rFonts w:cs="Arial"/>
          <w:szCs w:val="22"/>
          <w:lang w:val="sk-SK"/>
        </w:rPr>
      </w:pPr>
      <w:r w:rsidRPr="004E2E19">
        <w:rPr>
          <w:szCs w:val="22"/>
          <w:lang w:val="sk-SK"/>
        </w:rPr>
        <w:t xml:space="preserve">Spoločnosť </w:t>
      </w:r>
      <w:r w:rsidR="00E97988" w:rsidRPr="004E2E19">
        <w:rPr>
          <w:szCs w:val="22"/>
          <w:lang w:val="sk-SK"/>
        </w:rPr>
        <w:t>bola k</w:t>
      </w:r>
      <w:r w:rsidR="00CF1DDC" w:rsidRPr="004E2E19">
        <w:rPr>
          <w:szCs w:val="22"/>
          <w:lang w:val="sk-SK"/>
        </w:rPr>
        <w:t xml:space="preserve"> </w:t>
      </w:r>
      <w:r w:rsidR="00E97988" w:rsidRPr="004E2E19">
        <w:rPr>
          <w:szCs w:val="22"/>
          <w:lang w:val="sk-SK"/>
        </w:rPr>
        <w:t> 31.12.201</w:t>
      </w:r>
      <w:r w:rsidR="00E20931">
        <w:rPr>
          <w:szCs w:val="22"/>
          <w:lang w:val="sk-SK"/>
        </w:rPr>
        <w:t>9</w:t>
      </w:r>
      <w:r w:rsidR="00E97988" w:rsidRPr="004E2E19">
        <w:rPr>
          <w:szCs w:val="22"/>
          <w:lang w:val="sk-SK"/>
        </w:rPr>
        <w:t xml:space="preserve"> zahrnutá</w:t>
      </w:r>
      <w:r w:rsidRPr="004E2E19">
        <w:rPr>
          <w:szCs w:val="22"/>
          <w:lang w:val="sk-SK"/>
        </w:rPr>
        <w:t xml:space="preserve"> do konsolidovanej účtovnej závierky spoločnosti </w:t>
      </w:r>
      <w:r w:rsidR="00DA2D83" w:rsidRPr="004E2E19">
        <w:rPr>
          <w:szCs w:val="22"/>
          <w:lang w:val="sk-SK"/>
        </w:rPr>
        <w:t xml:space="preserve">LASSELSBERGER Holding </w:t>
      </w:r>
      <w:proofErr w:type="spellStart"/>
      <w:r w:rsidR="00DA2D83" w:rsidRPr="004E2E19">
        <w:rPr>
          <w:szCs w:val="22"/>
          <w:lang w:val="sk-SK"/>
        </w:rPr>
        <w:t>Gm</w:t>
      </w:r>
      <w:r w:rsidR="00F75F4A">
        <w:rPr>
          <w:szCs w:val="22"/>
          <w:lang w:val="sk-SK"/>
        </w:rPr>
        <w:t>b</w:t>
      </w:r>
      <w:r w:rsidR="00DA2D83" w:rsidRPr="004E2E19">
        <w:rPr>
          <w:szCs w:val="22"/>
          <w:lang w:val="sk-SK"/>
        </w:rPr>
        <w:t>H</w:t>
      </w:r>
      <w:proofErr w:type="spellEnd"/>
      <w:r w:rsidR="00DA2D83" w:rsidRPr="004E2E19">
        <w:rPr>
          <w:szCs w:val="22"/>
          <w:lang w:val="sk-SK"/>
        </w:rPr>
        <w:t xml:space="preserve">, </w:t>
      </w:r>
      <w:proofErr w:type="spellStart"/>
      <w:r w:rsidR="00DA2D83" w:rsidRPr="004E2E19">
        <w:rPr>
          <w:szCs w:val="22"/>
          <w:lang w:val="sk-SK"/>
        </w:rPr>
        <w:t>P</w:t>
      </w:r>
      <w:r w:rsidR="0085706A">
        <w:rPr>
          <w:szCs w:val="22"/>
          <w:lang w:val="sk-SK"/>
        </w:rPr>
        <w:t>ö</w:t>
      </w:r>
      <w:r w:rsidR="00DA2D83" w:rsidRPr="004E2E19">
        <w:rPr>
          <w:szCs w:val="22"/>
          <w:lang w:val="sk-SK"/>
        </w:rPr>
        <w:t>chlarn</w:t>
      </w:r>
      <w:proofErr w:type="spellEnd"/>
      <w:r w:rsidRPr="004E2E19">
        <w:rPr>
          <w:szCs w:val="22"/>
          <w:lang w:val="sk-SK"/>
        </w:rPr>
        <w:t xml:space="preserve"> </w:t>
      </w:r>
      <w:r w:rsidR="00E80201" w:rsidRPr="004E2E19">
        <w:rPr>
          <w:szCs w:val="22"/>
          <w:lang w:val="sk-SK"/>
        </w:rPr>
        <w:t>a spoločnosti</w:t>
      </w:r>
      <w:r w:rsidR="000F430B" w:rsidRPr="004E2E19">
        <w:rPr>
          <w:szCs w:val="22"/>
          <w:lang w:val="sk-SK"/>
        </w:rPr>
        <w:t xml:space="preserve"> KNAUF </w:t>
      </w:r>
      <w:proofErr w:type="spellStart"/>
      <w:r w:rsidR="000F430B" w:rsidRPr="004E2E19">
        <w:rPr>
          <w:szCs w:val="22"/>
          <w:lang w:val="sk-SK"/>
        </w:rPr>
        <w:t>GmbH</w:t>
      </w:r>
      <w:proofErr w:type="spellEnd"/>
      <w:r w:rsidR="00452AFA" w:rsidRPr="004E2E19">
        <w:rPr>
          <w:szCs w:val="22"/>
          <w:lang w:val="sk-SK"/>
        </w:rPr>
        <w:t xml:space="preserve">, </w:t>
      </w:r>
      <w:proofErr w:type="spellStart"/>
      <w:r w:rsidR="00452AFA" w:rsidRPr="004E2E19">
        <w:rPr>
          <w:rFonts w:cs="Arial"/>
          <w:szCs w:val="22"/>
          <w:lang w:val="sk-SK"/>
        </w:rPr>
        <w:t>Knaufstraße</w:t>
      </w:r>
      <w:proofErr w:type="spellEnd"/>
      <w:r w:rsidR="00452AFA" w:rsidRPr="004E2E19">
        <w:rPr>
          <w:rFonts w:cs="Arial"/>
          <w:szCs w:val="22"/>
          <w:lang w:val="sk-SK"/>
        </w:rPr>
        <w:t xml:space="preserve"> 1, </w:t>
      </w:r>
      <w:proofErr w:type="spellStart"/>
      <w:r w:rsidR="00452AFA" w:rsidRPr="004E2E19">
        <w:rPr>
          <w:rFonts w:cs="Arial"/>
          <w:szCs w:val="22"/>
          <w:lang w:val="sk-SK"/>
        </w:rPr>
        <w:t>Weißenbach</w:t>
      </w:r>
      <w:proofErr w:type="spellEnd"/>
      <w:r w:rsidR="00452AFA" w:rsidRPr="004E2E19">
        <w:rPr>
          <w:rFonts w:cs="Arial"/>
          <w:szCs w:val="22"/>
          <w:lang w:val="sk-SK"/>
        </w:rPr>
        <w:t xml:space="preserve"> b. </w:t>
      </w:r>
      <w:proofErr w:type="spellStart"/>
      <w:r w:rsidR="00452AFA" w:rsidRPr="004E2E19">
        <w:rPr>
          <w:rFonts w:cs="Arial"/>
          <w:szCs w:val="22"/>
          <w:lang w:val="sk-SK"/>
        </w:rPr>
        <w:t>Liezen</w:t>
      </w:r>
      <w:proofErr w:type="spellEnd"/>
      <w:r w:rsidR="00452AFA" w:rsidRPr="004E2E19">
        <w:rPr>
          <w:rFonts w:cs="Arial"/>
          <w:szCs w:val="22"/>
          <w:lang w:val="sk-SK"/>
        </w:rPr>
        <w:t xml:space="preserve"> 8940. </w:t>
      </w:r>
    </w:p>
    <w:p w:rsidR="004E2E19" w:rsidRDefault="004E2E19" w:rsidP="004E2E19">
      <w:pPr>
        <w:jc w:val="both"/>
        <w:rPr>
          <w:rFonts w:cs="Arial"/>
          <w:szCs w:val="22"/>
          <w:lang w:val="sk-SK"/>
        </w:rPr>
      </w:pPr>
    </w:p>
    <w:p w:rsidR="00E80201" w:rsidRPr="00BD5921" w:rsidRDefault="00E80201" w:rsidP="00E80201">
      <w:pPr>
        <w:rPr>
          <w:lang w:val="sk-SK"/>
        </w:rPr>
      </w:pPr>
    </w:p>
    <w:bookmarkStart w:id="7" w:name="_MON_1612176304"/>
    <w:bookmarkEnd w:id="7"/>
    <w:p w:rsidR="00E80201" w:rsidRDefault="003B09D2" w:rsidP="00E80201">
      <w:pPr>
        <w:jc w:val="both"/>
        <w:rPr>
          <w:rFonts w:cs="Arial"/>
          <w:szCs w:val="22"/>
          <w:lang w:val="sk-SK"/>
        </w:rPr>
      </w:pPr>
      <w:r w:rsidRPr="00BD5921">
        <w:rPr>
          <w:szCs w:val="22"/>
          <w:lang w:val="sk-SK"/>
        </w:rPr>
        <w:object w:dxaOrig="8568" w:dyaOrig="1472" w14:anchorId="340DED4B">
          <v:shape id="_x0000_i1026" type="#_x0000_t75" style="width:430.2pt;height:79.2pt" o:ole="">
            <v:imagedata r:id="rId10" o:title=""/>
          </v:shape>
          <o:OLEObject Type="Embed" ProgID="Excel.Sheet.12" ShapeID="_x0000_i1026" DrawAspect="Content" ObjectID="_1644828083" r:id="rId11"/>
        </w:object>
      </w:r>
    </w:p>
    <w:p w:rsidR="00E80201" w:rsidRPr="00452AFA" w:rsidRDefault="00E80201" w:rsidP="00452AFA">
      <w:pPr>
        <w:jc w:val="both"/>
        <w:rPr>
          <w:rFonts w:cs="Arial"/>
          <w:szCs w:val="22"/>
          <w:lang w:val="sk-SK"/>
        </w:rPr>
      </w:pPr>
    </w:p>
    <w:p w:rsidR="008666A2" w:rsidRPr="00BD5921" w:rsidRDefault="00460FA4" w:rsidP="001701E5">
      <w:pPr>
        <w:pStyle w:val="Nadpis2"/>
        <w:numPr>
          <w:ilvl w:val="0"/>
          <w:numId w:val="0"/>
        </w:numPr>
        <w:ind w:left="454" w:hanging="454"/>
        <w:rPr>
          <w:lang w:val="sk-SK"/>
        </w:rPr>
      </w:pPr>
      <w:r>
        <w:rPr>
          <w:lang w:val="sk-SK"/>
        </w:rPr>
        <w:t>6</w:t>
      </w:r>
      <w:r w:rsidR="00FB2D55">
        <w:rPr>
          <w:lang w:val="sk-SK"/>
        </w:rPr>
        <w:t xml:space="preserve">. Priemerný prepočítaný počet </w:t>
      </w:r>
      <w:r w:rsidR="00C9279C" w:rsidRPr="00BD5921">
        <w:rPr>
          <w:lang w:val="sk-SK"/>
        </w:rPr>
        <w:t xml:space="preserve">zamestnancov </w:t>
      </w:r>
    </w:p>
    <w:p w:rsidR="00760E6B" w:rsidRDefault="00760E6B" w:rsidP="00760E6B">
      <w:pPr>
        <w:rPr>
          <w:lang w:val="sk-SK"/>
        </w:rPr>
      </w:pPr>
    </w:p>
    <w:p w:rsidR="005A1520" w:rsidRDefault="00C34596">
      <w:pPr>
        <w:rPr>
          <w:lang w:val="sk-SK"/>
        </w:rPr>
      </w:pPr>
      <w:r w:rsidRPr="00BD5921">
        <w:rPr>
          <w:lang w:val="sk-SK"/>
        </w:rPr>
        <w:t>Údaje o</w:t>
      </w:r>
      <w:r>
        <w:rPr>
          <w:lang w:val="sk-SK"/>
        </w:rPr>
        <w:t xml:space="preserve"> priemernom prepočítanom </w:t>
      </w:r>
      <w:r w:rsidRPr="00BD5921">
        <w:rPr>
          <w:lang w:val="sk-SK"/>
        </w:rPr>
        <w:t>počte zamestnancov</w:t>
      </w:r>
      <w:r>
        <w:rPr>
          <w:lang w:val="sk-SK"/>
        </w:rPr>
        <w:t xml:space="preserve"> </w:t>
      </w:r>
      <w:r w:rsidRPr="00BD5921">
        <w:rPr>
          <w:lang w:val="sk-SK"/>
        </w:rPr>
        <w:t>sú uvedené v nasledujúcom prehľade</w:t>
      </w:r>
      <w:r>
        <w:rPr>
          <w:lang w:val="sk-SK"/>
        </w:rPr>
        <w:t>:</w:t>
      </w:r>
    </w:p>
    <w:p w:rsidR="00D80F3F" w:rsidRDefault="00D80F3F">
      <w:pPr>
        <w:rPr>
          <w:lang w:val="sk-SK"/>
        </w:rPr>
      </w:pPr>
    </w:p>
    <w:p w:rsidR="00460CAF" w:rsidRDefault="00460CAF" w:rsidP="0099437C">
      <w:pPr>
        <w:jc w:val="right"/>
        <w:rPr>
          <w:lang w:val="sk-SK"/>
        </w:rPr>
      </w:pPr>
    </w:p>
    <w:bookmarkStart w:id="8" w:name="_MON_1514358168"/>
    <w:bookmarkEnd w:id="8"/>
    <w:p w:rsidR="00C34596" w:rsidRPr="00BD5921" w:rsidRDefault="00E20931">
      <w:pPr>
        <w:rPr>
          <w:i/>
          <w:color w:val="FF0000"/>
          <w:szCs w:val="22"/>
          <w:lang w:val="sk-SK"/>
        </w:rPr>
      </w:pPr>
      <w:r w:rsidRPr="00BD5921">
        <w:rPr>
          <w:lang w:val="sk-SK"/>
        </w:rPr>
        <w:object w:dxaOrig="9514" w:dyaOrig="1010" w14:anchorId="155533AF">
          <v:shape id="_x0000_i1027" type="#_x0000_t75" style="width:451.8pt;height:51.6pt" o:ole="">
            <v:imagedata r:id="rId12" o:title=""/>
          </v:shape>
          <o:OLEObject Type="Embed" ProgID="Excel.Sheet.12" ShapeID="_x0000_i1027" DrawAspect="Content" ObjectID="_1644828084" r:id="rId13"/>
        </w:object>
      </w:r>
    </w:p>
    <w:p w:rsidR="005F3C75" w:rsidRDefault="005F3C75">
      <w:pPr>
        <w:rPr>
          <w:szCs w:val="22"/>
          <w:lang w:val="sk-SK"/>
        </w:rPr>
      </w:pPr>
    </w:p>
    <w:p w:rsidR="00887382" w:rsidRDefault="00887382">
      <w:pPr>
        <w:rPr>
          <w:szCs w:val="22"/>
          <w:lang w:val="sk-SK"/>
        </w:rPr>
      </w:pPr>
    </w:p>
    <w:p w:rsidR="00E73129" w:rsidRDefault="00E73129">
      <w:pPr>
        <w:rPr>
          <w:szCs w:val="22"/>
          <w:lang w:val="sk-SK"/>
        </w:rPr>
      </w:pPr>
    </w:p>
    <w:p w:rsidR="002C1D95" w:rsidRDefault="002C1D95">
      <w:pPr>
        <w:rPr>
          <w:szCs w:val="22"/>
          <w:lang w:val="sk-SK"/>
        </w:rPr>
      </w:pPr>
    </w:p>
    <w:p w:rsidR="002C1D95" w:rsidRDefault="002C1D95">
      <w:pPr>
        <w:rPr>
          <w:szCs w:val="22"/>
          <w:lang w:val="sk-SK"/>
        </w:rPr>
      </w:pPr>
    </w:p>
    <w:p w:rsidR="002C1D95" w:rsidRDefault="002C1D95">
      <w:pPr>
        <w:rPr>
          <w:szCs w:val="22"/>
          <w:lang w:val="sk-SK"/>
        </w:rPr>
      </w:pPr>
    </w:p>
    <w:p w:rsidR="002C1D95" w:rsidRDefault="002C1D95">
      <w:pPr>
        <w:rPr>
          <w:szCs w:val="22"/>
          <w:lang w:val="sk-SK"/>
        </w:rPr>
      </w:pPr>
    </w:p>
    <w:p w:rsidR="002C1D95" w:rsidRDefault="002C1D95">
      <w:pPr>
        <w:rPr>
          <w:szCs w:val="22"/>
          <w:lang w:val="sk-SK"/>
        </w:rPr>
      </w:pPr>
    </w:p>
    <w:p w:rsidR="0099437C" w:rsidRDefault="0099437C">
      <w:pPr>
        <w:rPr>
          <w:szCs w:val="22"/>
          <w:lang w:val="sk-SK"/>
        </w:rPr>
      </w:pPr>
    </w:p>
    <w:p w:rsidR="004A7C5B" w:rsidRDefault="00C479A9" w:rsidP="001701E5">
      <w:pPr>
        <w:pStyle w:val="Nadpis1"/>
        <w:numPr>
          <w:ilvl w:val="0"/>
          <w:numId w:val="0"/>
        </w:numPr>
      </w:pPr>
      <w:bookmarkStart w:id="9" w:name="_MON_1392030640"/>
      <w:bookmarkStart w:id="10" w:name="_Toc156113574"/>
      <w:bookmarkEnd w:id="3"/>
      <w:bookmarkEnd w:id="9"/>
      <w:r>
        <w:t>B</w:t>
      </w:r>
      <w:r w:rsidR="003720E3">
        <w:t xml:space="preserve">. </w:t>
      </w:r>
      <w:r w:rsidR="00C9279C" w:rsidRPr="00BD5921">
        <w:t>INFORMÁCE O</w:t>
      </w:r>
      <w:r w:rsidR="00913341">
        <w:t> PRIJATÝCH</w:t>
      </w:r>
      <w:r w:rsidR="00913341" w:rsidRPr="00BD5921">
        <w:t xml:space="preserve"> </w:t>
      </w:r>
      <w:r w:rsidR="00C9279C" w:rsidRPr="00BD5921">
        <w:t xml:space="preserve">ÚČTOVNÝCH </w:t>
      </w:r>
      <w:bookmarkEnd w:id="10"/>
      <w:r w:rsidR="00C34596">
        <w:t>POSTUPOCH</w:t>
      </w:r>
    </w:p>
    <w:p w:rsidR="00D7302D" w:rsidRPr="00874AEE" w:rsidRDefault="00D7302D" w:rsidP="001701E5">
      <w:pPr>
        <w:rPr>
          <w:lang w:val="sk-SK"/>
        </w:rPr>
      </w:pPr>
    </w:p>
    <w:p w:rsidR="0003268B" w:rsidRPr="00BD5921" w:rsidRDefault="0003268B">
      <w:pPr>
        <w:rPr>
          <w:szCs w:val="22"/>
          <w:lang w:val="sk-SK"/>
        </w:rPr>
      </w:pPr>
    </w:p>
    <w:p w:rsidR="004A7C5B" w:rsidRPr="00BD5921" w:rsidRDefault="003720E3" w:rsidP="001701E5">
      <w:pPr>
        <w:pStyle w:val="Nadpis2"/>
        <w:numPr>
          <w:ilvl w:val="0"/>
          <w:numId w:val="0"/>
        </w:numPr>
        <w:ind w:left="454" w:hanging="454"/>
        <w:rPr>
          <w:lang w:val="sk-SK"/>
        </w:rPr>
      </w:pPr>
      <w:bookmarkStart w:id="11" w:name="_Toc156113575"/>
      <w:r>
        <w:rPr>
          <w:lang w:val="sk-SK"/>
        </w:rPr>
        <w:t xml:space="preserve">1. </w:t>
      </w:r>
      <w:r w:rsidR="00C9279C" w:rsidRPr="00BD5921">
        <w:rPr>
          <w:lang w:val="sk-SK"/>
        </w:rPr>
        <w:t>Východiská pre zostavenie účtovnej závierky</w:t>
      </w:r>
      <w:bookmarkEnd w:id="11"/>
    </w:p>
    <w:p w:rsidR="004A7C5B" w:rsidRPr="00C355D6" w:rsidRDefault="004A7C5B">
      <w:pPr>
        <w:pStyle w:val="Hlavika"/>
        <w:rPr>
          <w:szCs w:val="22"/>
          <w:lang w:val="sk-SK"/>
        </w:rPr>
      </w:pPr>
    </w:p>
    <w:p w:rsidR="007F7F77" w:rsidRDefault="007F7F77" w:rsidP="007F7F77">
      <w:pPr>
        <w:rPr>
          <w:szCs w:val="22"/>
          <w:lang w:val="sk-SK"/>
        </w:rPr>
      </w:pPr>
      <w:r w:rsidRPr="00C355D6">
        <w:rPr>
          <w:szCs w:val="22"/>
          <w:lang w:val="sk-SK"/>
        </w:rPr>
        <w:t>Účtovná závierka bola zostavená za predpokladu, že Spoločnosť bude nepretržite pokračovať vo svojej činnosti.</w:t>
      </w:r>
    </w:p>
    <w:p w:rsidR="00526FA2" w:rsidRDefault="00526FA2" w:rsidP="007F7F77">
      <w:pPr>
        <w:rPr>
          <w:szCs w:val="22"/>
          <w:lang w:val="sk-SK"/>
        </w:rPr>
      </w:pPr>
    </w:p>
    <w:p w:rsidR="00190A1A" w:rsidRDefault="00526FA2" w:rsidP="00190A1A">
      <w:pPr>
        <w:pStyle w:val="Zkladntext"/>
        <w:jc w:val="both"/>
        <w:rPr>
          <w:szCs w:val="22"/>
          <w:lang w:val="sk-SK"/>
        </w:rPr>
      </w:pPr>
      <w:r w:rsidRPr="00663112">
        <w:rPr>
          <w:szCs w:val="18"/>
          <w:lang w:val="sk-SK"/>
        </w:rPr>
        <w:t>Spoločnosť vykázala v roku 201</w:t>
      </w:r>
      <w:r w:rsidR="00547CC7" w:rsidRPr="00663112">
        <w:rPr>
          <w:szCs w:val="18"/>
          <w:lang w:val="sk-SK"/>
        </w:rPr>
        <w:t>9</w:t>
      </w:r>
      <w:r w:rsidRPr="00663112">
        <w:rPr>
          <w:szCs w:val="18"/>
          <w:lang w:val="sk-SK"/>
        </w:rPr>
        <w:t xml:space="preserve"> stratu vo výške </w:t>
      </w:r>
      <w:r w:rsidR="00547CC7" w:rsidRPr="00663112">
        <w:rPr>
          <w:szCs w:val="18"/>
          <w:lang w:val="sk-SK"/>
        </w:rPr>
        <w:t>359.637</w:t>
      </w:r>
      <w:r w:rsidR="00F159E0" w:rsidRPr="00663112">
        <w:rPr>
          <w:szCs w:val="18"/>
          <w:lang w:val="sk-SK"/>
        </w:rPr>
        <w:t xml:space="preserve"> </w:t>
      </w:r>
      <w:r w:rsidR="002B7BFC" w:rsidRPr="00663112">
        <w:rPr>
          <w:szCs w:val="18"/>
          <w:lang w:val="sk-SK"/>
        </w:rPr>
        <w:t>EUR</w:t>
      </w:r>
      <w:r w:rsidRPr="00663112">
        <w:rPr>
          <w:szCs w:val="18"/>
          <w:lang w:val="sk-SK"/>
        </w:rPr>
        <w:t xml:space="preserve"> a k 31. decembru 201</w:t>
      </w:r>
      <w:r w:rsidR="00D476E0">
        <w:rPr>
          <w:szCs w:val="18"/>
          <w:lang w:val="sk-SK"/>
        </w:rPr>
        <w:t>9</w:t>
      </w:r>
      <w:r w:rsidRPr="00663112">
        <w:rPr>
          <w:szCs w:val="18"/>
          <w:lang w:val="sk-SK"/>
        </w:rPr>
        <w:t xml:space="preserve"> krátkodobé záväzky prevyšujú krátkodobý majetok Spoločnosti o </w:t>
      </w:r>
      <w:r w:rsidR="00663112" w:rsidRPr="00663112">
        <w:rPr>
          <w:szCs w:val="18"/>
          <w:lang w:val="sk-SK"/>
        </w:rPr>
        <w:t>1.</w:t>
      </w:r>
      <w:r w:rsidR="003B09D2">
        <w:rPr>
          <w:szCs w:val="18"/>
          <w:lang w:val="sk-SK"/>
        </w:rPr>
        <w:t>993</w:t>
      </w:r>
      <w:r w:rsidR="00663112" w:rsidRPr="00663112">
        <w:rPr>
          <w:szCs w:val="18"/>
          <w:lang w:val="sk-SK"/>
        </w:rPr>
        <w:t>.</w:t>
      </w:r>
      <w:r w:rsidR="003B09D2">
        <w:rPr>
          <w:szCs w:val="18"/>
          <w:lang w:val="sk-SK"/>
        </w:rPr>
        <w:t>9</w:t>
      </w:r>
      <w:r w:rsidR="00663112" w:rsidRPr="00663112">
        <w:rPr>
          <w:szCs w:val="18"/>
          <w:lang w:val="sk-SK"/>
        </w:rPr>
        <w:t xml:space="preserve">77 </w:t>
      </w:r>
      <w:r w:rsidR="001247DB" w:rsidRPr="00663112">
        <w:rPr>
          <w:szCs w:val="18"/>
          <w:lang w:val="sk-SK"/>
        </w:rPr>
        <w:t xml:space="preserve"> </w:t>
      </w:r>
      <w:r w:rsidR="00190A1A" w:rsidRPr="00663112">
        <w:rPr>
          <w:szCs w:val="18"/>
          <w:lang w:val="sk-SK"/>
        </w:rPr>
        <w:t>EUR (krátkodobé</w:t>
      </w:r>
      <w:r w:rsidR="00190A1A" w:rsidRPr="00663112">
        <w:rPr>
          <w:szCs w:val="22"/>
          <w:lang w:val="sk-SK"/>
        </w:rPr>
        <w:t xml:space="preserve"> záväzky vrátané krátkodobých</w:t>
      </w:r>
      <w:r w:rsidR="00874AEE" w:rsidRPr="00663112">
        <w:rPr>
          <w:szCs w:val="22"/>
          <w:lang w:val="sk-SK"/>
        </w:rPr>
        <w:t xml:space="preserve"> rezerv, krátkodobých</w:t>
      </w:r>
      <w:r w:rsidR="00190A1A" w:rsidRPr="00663112">
        <w:rPr>
          <w:szCs w:val="22"/>
          <w:lang w:val="sk-SK"/>
        </w:rPr>
        <w:t xml:space="preserve"> finančných výpomocí a bežných úverov sú  vo výške </w:t>
      </w:r>
      <w:r w:rsidR="003B09D2">
        <w:rPr>
          <w:szCs w:val="22"/>
          <w:lang w:val="sk-SK"/>
        </w:rPr>
        <w:t>2</w:t>
      </w:r>
      <w:r w:rsidR="00663112" w:rsidRPr="00663112">
        <w:rPr>
          <w:szCs w:val="22"/>
          <w:lang w:val="sk-SK"/>
        </w:rPr>
        <w:t>.</w:t>
      </w:r>
      <w:r w:rsidR="003B09D2">
        <w:rPr>
          <w:szCs w:val="22"/>
          <w:lang w:val="sk-SK"/>
        </w:rPr>
        <w:t>786</w:t>
      </w:r>
      <w:r w:rsidR="00663112" w:rsidRPr="00663112">
        <w:rPr>
          <w:szCs w:val="22"/>
          <w:lang w:val="sk-SK"/>
        </w:rPr>
        <w:t>.</w:t>
      </w:r>
      <w:r w:rsidR="003B09D2">
        <w:rPr>
          <w:szCs w:val="22"/>
          <w:lang w:val="sk-SK"/>
        </w:rPr>
        <w:t>861</w:t>
      </w:r>
      <w:r w:rsidR="00190A1A" w:rsidRPr="00663112">
        <w:rPr>
          <w:szCs w:val="22"/>
          <w:lang w:val="sk-SK"/>
        </w:rPr>
        <w:t xml:space="preserve"> EUR a obežný majetok </w:t>
      </w:r>
      <w:r w:rsidR="001A2848" w:rsidRPr="00663112">
        <w:rPr>
          <w:szCs w:val="22"/>
          <w:lang w:val="sk-SK"/>
        </w:rPr>
        <w:t xml:space="preserve">vrátane krátkodobej časti časového rozlíšenia </w:t>
      </w:r>
      <w:r w:rsidR="00190A1A" w:rsidRPr="00663112">
        <w:rPr>
          <w:szCs w:val="22"/>
          <w:lang w:val="sk-SK"/>
        </w:rPr>
        <w:t xml:space="preserve">vo výške </w:t>
      </w:r>
      <w:r w:rsidR="00663112" w:rsidRPr="00663112">
        <w:rPr>
          <w:szCs w:val="22"/>
          <w:lang w:val="sk-SK"/>
        </w:rPr>
        <w:t>7</w:t>
      </w:r>
      <w:r w:rsidR="003B09D2">
        <w:rPr>
          <w:szCs w:val="22"/>
          <w:lang w:val="sk-SK"/>
        </w:rPr>
        <w:t>92</w:t>
      </w:r>
      <w:r w:rsidR="00663112" w:rsidRPr="00663112">
        <w:rPr>
          <w:szCs w:val="22"/>
          <w:lang w:val="sk-SK"/>
        </w:rPr>
        <w:t>.</w:t>
      </w:r>
      <w:r w:rsidR="003B09D2">
        <w:rPr>
          <w:szCs w:val="22"/>
          <w:lang w:val="sk-SK"/>
        </w:rPr>
        <w:t>884</w:t>
      </w:r>
      <w:r w:rsidR="003B09D2" w:rsidRPr="00663112">
        <w:rPr>
          <w:szCs w:val="22"/>
          <w:lang w:val="sk-SK"/>
        </w:rPr>
        <w:t xml:space="preserve"> </w:t>
      </w:r>
      <w:r w:rsidR="00190A1A" w:rsidRPr="00663112">
        <w:rPr>
          <w:szCs w:val="22"/>
          <w:lang w:val="sk-SK"/>
        </w:rPr>
        <w:t xml:space="preserve">EUR). Súčasťou krátkodobých záväzkov sú aj záväzky voči spriazneným osobám vo výške </w:t>
      </w:r>
      <w:r w:rsidR="003B09D2">
        <w:rPr>
          <w:szCs w:val="22"/>
          <w:lang w:val="sk-SK"/>
        </w:rPr>
        <w:t>2</w:t>
      </w:r>
      <w:r w:rsidR="00663112" w:rsidRPr="00663112">
        <w:rPr>
          <w:szCs w:val="22"/>
          <w:lang w:val="sk-SK"/>
        </w:rPr>
        <w:t>.</w:t>
      </w:r>
      <w:r w:rsidR="003B09D2">
        <w:rPr>
          <w:szCs w:val="22"/>
          <w:lang w:val="sk-SK"/>
        </w:rPr>
        <w:t>114</w:t>
      </w:r>
      <w:r w:rsidR="00663112" w:rsidRPr="00663112">
        <w:rPr>
          <w:szCs w:val="22"/>
          <w:lang w:val="sk-SK"/>
        </w:rPr>
        <w:t>.</w:t>
      </w:r>
      <w:r w:rsidR="003B09D2">
        <w:rPr>
          <w:szCs w:val="22"/>
          <w:lang w:val="sk-SK"/>
        </w:rPr>
        <w:t>000</w:t>
      </w:r>
      <w:r w:rsidR="00190A1A" w:rsidRPr="00663112">
        <w:rPr>
          <w:szCs w:val="22"/>
          <w:lang w:val="sk-SK"/>
        </w:rPr>
        <w:t xml:space="preserve"> EUR.</w:t>
      </w:r>
      <w:r w:rsidR="00190A1A" w:rsidRPr="009C76E5">
        <w:rPr>
          <w:szCs w:val="22"/>
          <w:lang w:val="sk-SK"/>
        </w:rPr>
        <w:t xml:space="preserve"> </w:t>
      </w:r>
    </w:p>
    <w:p w:rsidR="00113E90" w:rsidRDefault="00113E90" w:rsidP="00190A1A">
      <w:pPr>
        <w:pStyle w:val="Zkladntext"/>
        <w:jc w:val="both"/>
        <w:rPr>
          <w:szCs w:val="22"/>
          <w:lang w:val="sk-SK"/>
        </w:rPr>
      </w:pPr>
      <w:r>
        <w:rPr>
          <w:szCs w:val="22"/>
          <w:lang w:val="sk-SK"/>
        </w:rPr>
        <w:t>Výška vlastného imania je k 31.12.2019 16.751 EUR. Záväzky sú v hodnote 3.350.123 EUR. Spoločnosť sa v dôsledku tohto nízkeho pomeru medzi vlastným imaním a záväzkami charakterizuje ako spoločnosť v kríze.</w:t>
      </w:r>
    </w:p>
    <w:p w:rsidR="00526FA2" w:rsidRPr="00874AEE" w:rsidRDefault="00526FA2" w:rsidP="00190A1A">
      <w:pPr>
        <w:pStyle w:val="Zkladntext"/>
        <w:jc w:val="both"/>
        <w:rPr>
          <w:szCs w:val="18"/>
          <w:lang w:val="sk-SK"/>
        </w:rPr>
      </w:pPr>
      <w:r w:rsidRPr="0099437C">
        <w:rPr>
          <w:szCs w:val="18"/>
          <w:lang w:val="sk-SK"/>
        </w:rPr>
        <w:t>Spoločnos</w:t>
      </w:r>
      <w:r w:rsidR="00190A1A">
        <w:rPr>
          <w:szCs w:val="18"/>
          <w:lang w:val="sk-SK"/>
        </w:rPr>
        <w:t xml:space="preserve">ti </w:t>
      </w:r>
      <w:r w:rsidR="00113E90">
        <w:rPr>
          <w:szCs w:val="18"/>
          <w:lang w:val="sk-SK"/>
        </w:rPr>
        <w:t xml:space="preserve">však </w:t>
      </w:r>
      <w:r w:rsidR="00190A1A">
        <w:rPr>
          <w:szCs w:val="18"/>
          <w:lang w:val="sk-SK"/>
        </w:rPr>
        <w:t>bolo poskytnuté</w:t>
      </w:r>
      <w:r w:rsidRPr="0099437C">
        <w:rPr>
          <w:szCs w:val="18"/>
          <w:lang w:val="sk-SK"/>
        </w:rPr>
        <w:t xml:space="preserve"> od Spoločníkov vyhlásenie</w:t>
      </w:r>
      <w:r w:rsidR="001B3625">
        <w:rPr>
          <w:szCs w:val="18"/>
          <w:lang w:val="sk-SK"/>
        </w:rPr>
        <w:t xml:space="preserve">, </w:t>
      </w:r>
      <w:r w:rsidR="001B3625">
        <w:rPr>
          <w:lang w:val="sk-SK"/>
        </w:rPr>
        <w:t>že budú</w:t>
      </w:r>
      <w:r w:rsidR="001B3625" w:rsidRPr="00B20D6B">
        <w:rPr>
          <w:lang w:val="sk-SK"/>
        </w:rPr>
        <w:t xml:space="preserve"> Spoločnosť podporovať v potrebnom rozsahu v jej ďalšej podnikateľskej činnosti po dobu </w:t>
      </w:r>
      <w:r w:rsidR="00BE3C18">
        <w:rPr>
          <w:lang w:val="sk-SK"/>
        </w:rPr>
        <w:t>14</w:t>
      </w:r>
      <w:r w:rsidR="00BE3C18" w:rsidRPr="00B20D6B">
        <w:rPr>
          <w:lang w:val="sk-SK"/>
        </w:rPr>
        <w:t xml:space="preserve"> </w:t>
      </w:r>
      <w:r w:rsidR="001B3625" w:rsidRPr="00B20D6B">
        <w:rPr>
          <w:lang w:val="sk-SK"/>
        </w:rPr>
        <w:t>mesiacov od podpísania vyhlásenia</w:t>
      </w:r>
      <w:r w:rsidR="00BE3C18">
        <w:rPr>
          <w:lang w:val="sk-SK"/>
        </w:rPr>
        <w:t xml:space="preserve"> dňa 4.2.2020.</w:t>
      </w:r>
    </w:p>
    <w:p w:rsidR="00526FA2" w:rsidRPr="00C355D6" w:rsidRDefault="00526FA2" w:rsidP="007F7F77">
      <w:pPr>
        <w:rPr>
          <w:szCs w:val="22"/>
          <w:lang w:val="sk-SK"/>
        </w:rPr>
      </w:pPr>
    </w:p>
    <w:p w:rsidR="00313194" w:rsidRDefault="00313194" w:rsidP="00106FA1">
      <w:pPr>
        <w:rPr>
          <w:szCs w:val="22"/>
          <w:lang w:val="sk-SK"/>
        </w:rPr>
      </w:pPr>
    </w:p>
    <w:p w:rsidR="00106FA1" w:rsidRPr="002E58D1" w:rsidRDefault="00C9279C" w:rsidP="001701E5">
      <w:pPr>
        <w:pStyle w:val="Nadpis2"/>
        <w:numPr>
          <w:ilvl w:val="0"/>
          <w:numId w:val="0"/>
        </w:numPr>
        <w:ind w:left="454" w:hanging="454"/>
        <w:rPr>
          <w:lang w:val="sk-SK"/>
        </w:rPr>
      </w:pPr>
      <w:r w:rsidRPr="002E58D1">
        <w:rPr>
          <w:lang w:val="sk-SK"/>
        </w:rPr>
        <w:t xml:space="preserve">Účtovné zásady a účtovné metódy </w:t>
      </w:r>
    </w:p>
    <w:p w:rsidR="00106FA1" w:rsidRPr="00F85ABF" w:rsidRDefault="00106FA1" w:rsidP="00106FA1">
      <w:pPr>
        <w:pStyle w:val="Hlavika"/>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CB4541">
      <w:pPr>
        <w:pStyle w:val="Zkladntext"/>
        <w:jc w:val="both"/>
        <w:rPr>
          <w:szCs w:val="22"/>
          <w:lang w:val="sk-SK"/>
        </w:rPr>
      </w:pPr>
    </w:p>
    <w:p w:rsidR="00247400" w:rsidRPr="00BD5921" w:rsidRDefault="00247400" w:rsidP="003C6CB4">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854363">
      <w:pPr>
        <w:pStyle w:val="odstavec"/>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C34596" w:rsidRPr="00BD5921" w:rsidRDefault="00C34596" w:rsidP="00AB73AB">
      <w:pPr>
        <w:pStyle w:val="Zkladntext"/>
        <w:rPr>
          <w:szCs w:val="22"/>
          <w:lang w:val="sk-SK"/>
        </w:rPr>
      </w:pPr>
    </w:p>
    <w:p w:rsidR="00C64C64" w:rsidRPr="003B09A3" w:rsidRDefault="00C64C64" w:rsidP="001701E5">
      <w:pPr>
        <w:pStyle w:val="Nadpis2"/>
        <w:numPr>
          <w:ilvl w:val="0"/>
          <w:numId w:val="0"/>
        </w:numPr>
        <w:ind w:left="454" w:hanging="454"/>
        <w:rPr>
          <w:lang w:val="sk-SK"/>
        </w:rPr>
      </w:pPr>
      <w:bookmarkStart w:id="12" w:name="_Toc156113576"/>
      <w:r w:rsidRPr="003B09A3">
        <w:rPr>
          <w:lang w:val="sk-SK"/>
        </w:rPr>
        <w:t>Zmeny oproti predchádzajúcemu účtovnému obdobiu</w:t>
      </w:r>
    </w:p>
    <w:bookmarkEnd w:id="12"/>
    <w:p w:rsidR="009476FF" w:rsidRPr="00BD5921" w:rsidRDefault="009476FF">
      <w:pPr>
        <w:rPr>
          <w:szCs w:val="22"/>
          <w:lang w:val="sk-SK"/>
        </w:rPr>
      </w:pPr>
    </w:p>
    <w:p w:rsidR="00CD3894" w:rsidRDefault="0026329E" w:rsidP="003B09A3">
      <w:pPr>
        <w:jc w:val="both"/>
        <w:rPr>
          <w:szCs w:val="22"/>
          <w:lang w:val="sk-SK"/>
        </w:rPr>
      </w:pPr>
      <w:r>
        <w:rPr>
          <w:szCs w:val="22"/>
          <w:lang w:val="sk-SK"/>
        </w:rPr>
        <w:t>V roku 201</w:t>
      </w:r>
      <w:r w:rsidR="00CA6352">
        <w:rPr>
          <w:szCs w:val="22"/>
          <w:lang w:val="sk-SK"/>
        </w:rPr>
        <w:t>9</w:t>
      </w:r>
      <w:r w:rsidR="003B09A3">
        <w:rPr>
          <w:szCs w:val="22"/>
          <w:lang w:val="sk-SK"/>
        </w:rPr>
        <w:t xml:space="preserve"> nedošlo v Spoločnosti k zmene spôsobov oceňovania</w:t>
      </w:r>
      <w:r w:rsidR="00CD3894">
        <w:rPr>
          <w:szCs w:val="22"/>
          <w:lang w:val="sk-SK"/>
        </w:rPr>
        <w:t xml:space="preserve"> a</w:t>
      </w:r>
      <w:r w:rsidR="003B09A3">
        <w:rPr>
          <w:szCs w:val="22"/>
          <w:lang w:val="sk-SK"/>
        </w:rPr>
        <w:t xml:space="preserve"> postupov účtovania</w:t>
      </w:r>
      <w:r w:rsidR="00CD3894">
        <w:rPr>
          <w:szCs w:val="22"/>
          <w:lang w:val="sk-SK"/>
        </w:rPr>
        <w:t xml:space="preserve">. </w:t>
      </w:r>
    </w:p>
    <w:p w:rsidR="00CD3894" w:rsidRDefault="00CD3894" w:rsidP="003B09A3">
      <w:pPr>
        <w:jc w:val="both"/>
        <w:rPr>
          <w:szCs w:val="22"/>
          <w:lang w:val="sk-SK"/>
        </w:rPr>
      </w:pPr>
    </w:p>
    <w:p w:rsidR="00CD3894" w:rsidRDefault="00CD3894" w:rsidP="003B09A3">
      <w:pPr>
        <w:jc w:val="both"/>
        <w:rPr>
          <w:szCs w:val="22"/>
          <w:lang w:val="sk-SK"/>
        </w:rPr>
      </w:pPr>
      <w:r>
        <w:rPr>
          <w:szCs w:val="22"/>
          <w:lang w:val="sk-SK"/>
        </w:rPr>
        <w:t>Na základe rozhodnutia manažmentu však došlo k zmene odpisovania niektorých položiek dlhodobého majetku</w:t>
      </w:r>
      <w:r w:rsidR="003B09A3">
        <w:rPr>
          <w:szCs w:val="22"/>
          <w:lang w:val="sk-SK"/>
        </w:rPr>
        <w:t>.</w:t>
      </w:r>
      <w:r>
        <w:rPr>
          <w:szCs w:val="22"/>
          <w:lang w:val="sk-SK"/>
        </w:rPr>
        <w:t xml:space="preserve"> Dôvodom zmeny doby odpisovania bolo zistenie, že boli nevhodne nastavené doby odpisovania novej technológie. Boli nastavené rovnaké účtovné aj daňové odpisy pre hmotný majetok, ktorý bol zaradený do týchto odpisových skupín:</w:t>
      </w:r>
    </w:p>
    <w:p w:rsidR="00CD3894" w:rsidRDefault="0069312A" w:rsidP="00CD3894">
      <w:pPr>
        <w:pStyle w:val="Odsekzoznamu"/>
        <w:numPr>
          <w:ilvl w:val="0"/>
          <w:numId w:val="55"/>
        </w:numPr>
        <w:jc w:val="both"/>
        <w:rPr>
          <w:szCs w:val="22"/>
          <w:lang w:val="sk-SK"/>
        </w:rPr>
      </w:pPr>
      <w:r>
        <w:rPr>
          <w:szCs w:val="22"/>
          <w:lang w:val="sk-SK"/>
        </w:rPr>
        <w:t>o</w:t>
      </w:r>
      <w:r w:rsidR="00CD3894">
        <w:rPr>
          <w:szCs w:val="22"/>
          <w:lang w:val="sk-SK"/>
        </w:rPr>
        <w:t xml:space="preserve">dpisová skupina č. 2 s odpisom na 6 rokov bola použitá na triediče, </w:t>
      </w:r>
      <w:proofErr w:type="spellStart"/>
      <w:r w:rsidR="00CD3894">
        <w:rPr>
          <w:szCs w:val="22"/>
          <w:lang w:val="sk-SK"/>
        </w:rPr>
        <w:t>šnekové</w:t>
      </w:r>
      <w:proofErr w:type="spellEnd"/>
      <w:r w:rsidR="00CD3894">
        <w:rPr>
          <w:szCs w:val="22"/>
          <w:lang w:val="sk-SK"/>
        </w:rPr>
        <w:t xml:space="preserve"> dopravníky, pásové dopravníky a rotačné podávače</w:t>
      </w:r>
    </w:p>
    <w:p w:rsidR="00CD3894" w:rsidRDefault="0069312A" w:rsidP="00CD3894">
      <w:pPr>
        <w:pStyle w:val="Odsekzoznamu"/>
        <w:numPr>
          <w:ilvl w:val="0"/>
          <w:numId w:val="55"/>
        </w:numPr>
        <w:jc w:val="both"/>
        <w:rPr>
          <w:szCs w:val="22"/>
          <w:lang w:val="sk-SK"/>
        </w:rPr>
      </w:pPr>
      <w:r>
        <w:rPr>
          <w:szCs w:val="22"/>
          <w:lang w:val="sk-SK"/>
        </w:rPr>
        <w:t>o</w:t>
      </w:r>
      <w:r w:rsidR="00CD3894" w:rsidRPr="00CD3894">
        <w:rPr>
          <w:szCs w:val="22"/>
          <w:lang w:val="sk-SK"/>
        </w:rPr>
        <w:t>dpiso</w:t>
      </w:r>
      <w:r w:rsidR="00CD3894">
        <w:rPr>
          <w:szCs w:val="22"/>
          <w:lang w:val="sk-SK"/>
        </w:rPr>
        <w:t>vá skupina č. 3 s odpisom na 8 rokov bola použitá na filtračné zariadenia</w:t>
      </w:r>
    </w:p>
    <w:p w:rsidR="00CD3894" w:rsidRDefault="0069312A" w:rsidP="00CD3894">
      <w:pPr>
        <w:pStyle w:val="Odsekzoznamu"/>
        <w:numPr>
          <w:ilvl w:val="0"/>
          <w:numId w:val="55"/>
        </w:numPr>
        <w:jc w:val="both"/>
        <w:rPr>
          <w:szCs w:val="22"/>
          <w:lang w:val="sk-SK"/>
        </w:rPr>
      </w:pPr>
      <w:r>
        <w:rPr>
          <w:szCs w:val="22"/>
          <w:lang w:val="sk-SK"/>
        </w:rPr>
        <w:t>o</w:t>
      </w:r>
      <w:r w:rsidR="00CD3894">
        <w:rPr>
          <w:szCs w:val="22"/>
          <w:lang w:val="sk-SK"/>
        </w:rPr>
        <w:t>dpisová skupina č. 4 s odpisom na 12 rokov bola použitá na zásobníky a elektrické rozvody.</w:t>
      </w:r>
    </w:p>
    <w:p w:rsidR="00CD3894" w:rsidRDefault="00CD3894" w:rsidP="00CD3894">
      <w:pPr>
        <w:jc w:val="both"/>
        <w:rPr>
          <w:szCs w:val="22"/>
          <w:lang w:val="sk-SK"/>
        </w:rPr>
      </w:pPr>
      <w:r>
        <w:rPr>
          <w:szCs w:val="22"/>
          <w:lang w:val="sk-SK"/>
        </w:rPr>
        <w:t>Manažment však na základe systému riadenia všetkých procesov a skúseností so životnosťou týchto technológií a na základe usmernenia materskej spoločnosti rozhodol o predĺžení doby odpisovania vyššie uvedených zariadení na 15 rokov.</w:t>
      </w:r>
    </w:p>
    <w:p w:rsidR="00CD3894" w:rsidRPr="00CD3894" w:rsidRDefault="00CD3894" w:rsidP="00CD3894">
      <w:pPr>
        <w:jc w:val="both"/>
        <w:rPr>
          <w:szCs w:val="22"/>
          <w:lang w:val="sk-SK"/>
        </w:rPr>
      </w:pPr>
    </w:p>
    <w:p w:rsidR="00454356" w:rsidRPr="00BD5921" w:rsidRDefault="003720E3" w:rsidP="001701E5">
      <w:pPr>
        <w:pStyle w:val="Nadpis2"/>
        <w:numPr>
          <w:ilvl w:val="0"/>
          <w:numId w:val="0"/>
        </w:numPr>
        <w:ind w:left="454" w:hanging="454"/>
        <w:rPr>
          <w:lang w:val="sk-SK"/>
        </w:rPr>
      </w:pPr>
      <w:r>
        <w:rPr>
          <w:lang w:val="sk-SK"/>
        </w:rPr>
        <w:t xml:space="preserve">2. </w:t>
      </w:r>
      <w:r w:rsidR="005B2538">
        <w:rPr>
          <w:lang w:val="sk-SK"/>
        </w:rPr>
        <w:t xml:space="preserve"> </w:t>
      </w:r>
      <w:r w:rsidR="00454356">
        <w:rPr>
          <w:lang w:val="sk-SK"/>
        </w:rPr>
        <w:t>Informácie o </w:t>
      </w:r>
      <w:r w:rsidR="005B2538">
        <w:rPr>
          <w:lang w:val="sk-SK"/>
        </w:rPr>
        <w:t xml:space="preserve">charaktere a účele transakcii, ktoré sa neuvádzajú </w:t>
      </w:r>
      <w:r w:rsidR="00454356">
        <w:rPr>
          <w:lang w:val="sk-SK"/>
        </w:rPr>
        <w:t>v súvahe</w:t>
      </w:r>
    </w:p>
    <w:p w:rsidR="00454356" w:rsidRPr="00BD5921" w:rsidRDefault="00454356" w:rsidP="00454356">
      <w:pPr>
        <w:rPr>
          <w:szCs w:val="22"/>
          <w:lang w:val="sk-SK"/>
        </w:rPr>
      </w:pPr>
    </w:p>
    <w:p w:rsidR="008E05CC" w:rsidRPr="008D2C79" w:rsidRDefault="009063C7" w:rsidP="00312200">
      <w:pPr>
        <w:jc w:val="both"/>
        <w:rPr>
          <w:szCs w:val="22"/>
          <w:highlight w:val="green"/>
          <w:lang w:val="sk-SK"/>
        </w:rPr>
      </w:pPr>
      <w:r w:rsidRPr="00BE05AC">
        <w:rPr>
          <w:szCs w:val="22"/>
          <w:lang w:val="sk-SK"/>
        </w:rPr>
        <w:t>V bežnom účtovnom období neboli realizované transakcie, ktoré by mali významný vplyv na posúdenie finančnej situáci</w:t>
      </w:r>
      <w:r w:rsidR="00F75F4A">
        <w:rPr>
          <w:szCs w:val="22"/>
          <w:lang w:val="sk-SK"/>
        </w:rPr>
        <w:t>e</w:t>
      </w:r>
      <w:r w:rsidRPr="00BE05AC">
        <w:rPr>
          <w:szCs w:val="22"/>
          <w:lang w:val="sk-SK"/>
        </w:rPr>
        <w:t xml:space="preserve"> Spoločnosti</w:t>
      </w:r>
      <w:r w:rsidR="00312200">
        <w:rPr>
          <w:szCs w:val="22"/>
          <w:lang w:val="sk-SK"/>
        </w:rPr>
        <w:t>.</w:t>
      </w:r>
      <w:r w:rsidR="00837A09">
        <w:rPr>
          <w:szCs w:val="22"/>
          <w:lang w:val="sk-SK"/>
        </w:rPr>
        <w:t xml:space="preserve"> </w:t>
      </w:r>
    </w:p>
    <w:p w:rsidR="006C3D7E" w:rsidRDefault="006C3D7E" w:rsidP="00201D9C">
      <w:pPr>
        <w:pStyle w:val="Nadpis2"/>
        <w:numPr>
          <w:ilvl w:val="0"/>
          <w:numId w:val="0"/>
        </w:numPr>
        <w:rPr>
          <w:lang w:val="sk-SK"/>
        </w:rPr>
      </w:pPr>
      <w:bookmarkStart w:id="13" w:name="_Toc156113578"/>
    </w:p>
    <w:p w:rsidR="00AA1AFA" w:rsidRPr="00874AEE" w:rsidRDefault="005B2538" w:rsidP="001701E5">
      <w:pPr>
        <w:pStyle w:val="Nadpis2"/>
        <w:numPr>
          <w:ilvl w:val="0"/>
          <w:numId w:val="0"/>
        </w:numPr>
        <w:ind w:left="454" w:hanging="454"/>
        <w:rPr>
          <w:lang w:val="sk-SK"/>
        </w:rPr>
      </w:pPr>
      <w:r w:rsidRPr="00874AEE">
        <w:rPr>
          <w:lang w:val="sk-SK"/>
        </w:rPr>
        <w:t xml:space="preserve">3. </w:t>
      </w:r>
      <w:r w:rsidR="00E80201" w:rsidRPr="00374261">
        <w:rPr>
          <w:lang w:val="sk-SK"/>
        </w:rPr>
        <w:t xml:space="preserve">Použitie odhadov </w:t>
      </w:r>
      <w:r w:rsidR="00E80201" w:rsidRPr="00874AEE">
        <w:rPr>
          <w:lang w:val="sk-SK"/>
        </w:rPr>
        <w:t>a </w:t>
      </w:r>
      <w:r w:rsidR="00E80201" w:rsidRPr="00374261">
        <w:rPr>
          <w:lang w:val="sk-SK"/>
        </w:rPr>
        <w:t>úsudkov</w:t>
      </w:r>
    </w:p>
    <w:p w:rsidR="00E80201" w:rsidRDefault="00E80201" w:rsidP="00E80201">
      <w:pPr>
        <w:pStyle w:val="Normlnysozarkami"/>
        <w:rPr>
          <w:lang w:val="sk-SK"/>
        </w:rPr>
      </w:pPr>
      <w:r>
        <w:rPr>
          <w:lang w:val="sk-SK"/>
        </w:rPr>
        <w:t xml:space="preserve"> </w:t>
      </w:r>
    </w:p>
    <w:p w:rsidR="00E80201" w:rsidRDefault="00E80201" w:rsidP="00E80201">
      <w:pPr>
        <w:pStyle w:val="Normlnysozarkami"/>
        <w:ind w:left="0"/>
        <w:jc w:val="both"/>
        <w:rPr>
          <w:lang w:val="sk-SK"/>
        </w:rPr>
      </w:pPr>
      <w:r>
        <w:rPr>
          <w:lang w:val="sk-SK"/>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rsidR="00526FA2" w:rsidRDefault="00526FA2" w:rsidP="00E80201">
      <w:pPr>
        <w:pStyle w:val="Normlnysozarkami"/>
        <w:ind w:left="0"/>
        <w:jc w:val="both"/>
        <w:rPr>
          <w:lang w:val="sk-SK"/>
        </w:rPr>
      </w:pPr>
    </w:p>
    <w:p w:rsidR="00E80201" w:rsidRDefault="00E80201" w:rsidP="00E80201">
      <w:pPr>
        <w:pStyle w:val="Normlnysozarkami"/>
        <w:ind w:left="0"/>
        <w:jc w:val="both"/>
        <w:rPr>
          <w:lang w:val="sk-SK"/>
        </w:rPr>
      </w:pPr>
      <w:r>
        <w:rPr>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790AE8" w:rsidRDefault="00790AE8" w:rsidP="00E80201">
      <w:pPr>
        <w:pStyle w:val="Normlnysozarkami"/>
        <w:ind w:left="0"/>
        <w:jc w:val="both"/>
        <w:rPr>
          <w:lang w:val="sk-SK"/>
        </w:rPr>
      </w:pPr>
    </w:p>
    <w:p w:rsidR="00E80201" w:rsidRDefault="00E80201" w:rsidP="00E80201">
      <w:pPr>
        <w:autoSpaceDE w:val="0"/>
        <w:autoSpaceDN w:val="0"/>
        <w:adjustRightInd w:val="0"/>
        <w:jc w:val="both"/>
        <w:rPr>
          <w:rFonts w:cs="TimesNewRoman"/>
          <w:szCs w:val="22"/>
          <w:lang w:val="sk-SK"/>
        </w:rPr>
      </w:pPr>
      <w:r>
        <w:rPr>
          <w:rFonts w:cs="TimesNewRoman"/>
          <w:szCs w:val="22"/>
          <w:lang w:val="sk-SK"/>
        </w:rPr>
        <w:t xml:space="preserve">Informácie o tých neistotách v predpokladoch a odhadoch, pri ktorých existuje </w:t>
      </w:r>
      <w:r w:rsidRPr="00E30A34">
        <w:rPr>
          <w:rFonts w:cs="TimesNewRoman"/>
          <w:szCs w:val="22"/>
          <w:lang w:val="sk-SK"/>
        </w:rPr>
        <w:t>signifikantné</w:t>
      </w:r>
      <w:r>
        <w:rPr>
          <w:rFonts w:cs="TimesNewRoman"/>
          <w:szCs w:val="22"/>
          <w:lang w:val="sk-SK"/>
        </w:rPr>
        <w:t xml:space="preserve"> riziko, žeby mohli viesť k významnej úprave v nasledujúcom období sú bližšie opísané v nasledujúcich bodoch poznámok:</w:t>
      </w:r>
    </w:p>
    <w:p w:rsidR="00E80201" w:rsidRDefault="00381520" w:rsidP="00E80201">
      <w:pPr>
        <w:pStyle w:val="Odsekzoznamu"/>
        <w:numPr>
          <w:ilvl w:val="0"/>
          <w:numId w:val="57"/>
        </w:numPr>
        <w:autoSpaceDE w:val="0"/>
        <w:autoSpaceDN w:val="0"/>
        <w:adjustRightInd w:val="0"/>
        <w:jc w:val="both"/>
        <w:rPr>
          <w:rFonts w:cs="TimesNewRoman"/>
          <w:szCs w:val="22"/>
          <w:lang w:val="sk-SK"/>
        </w:rPr>
      </w:pPr>
      <w:r>
        <w:rPr>
          <w:rFonts w:cs="TimesNewRoman"/>
          <w:szCs w:val="22"/>
          <w:lang w:val="sk-SK"/>
        </w:rPr>
        <w:t>4</w:t>
      </w:r>
      <w:r w:rsidR="00E80201">
        <w:rPr>
          <w:rFonts w:cs="TimesNewRoman"/>
          <w:szCs w:val="22"/>
          <w:lang w:val="sk-SK"/>
        </w:rPr>
        <w:t>.</w:t>
      </w:r>
      <w:r>
        <w:rPr>
          <w:rFonts w:cs="TimesNewRoman"/>
          <w:szCs w:val="22"/>
          <w:lang w:val="sk-SK"/>
        </w:rPr>
        <w:t>1</w:t>
      </w:r>
      <w:r w:rsidR="00E80201">
        <w:rPr>
          <w:rFonts w:cs="TimesNewRoman"/>
          <w:szCs w:val="22"/>
          <w:lang w:val="sk-SK"/>
        </w:rPr>
        <w:t>.</w:t>
      </w:r>
      <w:r w:rsidR="00FD09E0">
        <w:rPr>
          <w:rFonts w:cs="TimesNewRoman"/>
          <w:szCs w:val="22"/>
          <w:lang w:val="sk-SK"/>
        </w:rPr>
        <w:t xml:space="preserve"> -</w:t>
      </w:r>
      <w:r w:rsidR="00E80201">
        <w:rPr>
          <w:rFonts w:cs="TimesNewRoman"/>
          <w:szCs w:val="22"/>
          <w:lang w:val="sk-SK"/>
        </w:rPr>
        <w:t xml:space="preserve"> Spôsob zostavenia odpisového plánu, dlhodobého nehmotného majetku a dlhodobého hmotného majetku – určenie predpokladanej doby používania a predpokladaného priebehu opotrebenia majetku. </w:t>
      </w:r>
    </w:p>
    <w:p w:rsidR="00E80201" w:rsidRDefault="00381520" w:rsidP="00E80201">
      <w:pPr>
        <w:pStyle w:val="Odsekzoznamu"/>
        <w:numPr>
          <w:ilvl w:val="0"/>
          <w:numId w:val="57"/>
        </w:numPr>
        <w:autoSpaceDE w:val="0"/>
        <w:autoSpaceDN w:val="0"/>
        <w:adjustRightInd w:val="0"/>
        <w:jc w:val="both"/>
        <w:rPr>
          <w:rFonts w:cs="TimesNewRoman"/>
          <w:szCs w:val="22"/>
          <w:lang w:val="sk-SK"/>
        </w:rPr>
      </w:pPr>
      <w:r>
        <w:rPr>
          <w:rFonts w:cs="TimesNewRoman"/>
          <w:szCs w:val="22"/>
          <w:lang w:val="sk-SK"/>
        </w:rPr>
        <w:t>4</w:t>
      </w:r>
      <w:r w:rsidR="00E80201">
        <w:rPr>
          <w:rFonts w:cs="TimesNewRoman"/>
          <w:szCs w:val="22"/>
          <w:lang w:val="sk-SK"/>
        </w:rPr>
        <w:t>.</w:t>
      </w:r>
      <w:r>
        <w:rPr>
          <w:rFonts w:cs="TimesNewRoman"/>
          <w:szCs w:val="22"/>
          <w:lang w:val="sk-SK"/>
        </w:rPr>
        <w:t>4</w:t>
      </w:r>
      <w:r w:rsidR="00FD09E0">
        <w:rPr>
          <w:rFonts w:cs="TimesNewRoman"/>
          <w:szCs w:val="22"/>
          <w:lang w:val="sk-SK"/>
        </w:rPr>
        <w:t xml:space="preserve">. </w:t>
      </w:r>
      <w:r w:rsidR="00E80201">
        <w:rPr>
          <w:rFonts w:cs="TimesNewRoman"/>
          <w:szCs w:val="22"/>
          <w:lang w:val="sk-SK"/>
        </w:rPr>
        <w:t>- test na zníženie hodnoty dlhodobého nehmotného</w:t>
      </w:r>
      <w:r w:rsidR="00FD09E0">
        <w:rPr>
          <w:rFonts w:cs="TimesNewRoman"/>
          <w:szCs w:val="22"/>
          <w:lang w:val="sk-SK"/>
        </w:rPr>
        <w:t xml:space="preserve"> </w:t>
      </w:r>
      <w:r w:rsidR="00E80201">
        <w:rPr>
          <w:rFonts w:cs="TimesNewRoman"/>
          <w:szCs w:val="22"/>
          <w:lang w:val="sk-SK"/>
        </w:rPr>
        <w:t xml:space="preserve">a hmotného majetku – kľúčové predpoklady týkajúce sa odhadu zníženia budúcich ekonomických úžitkov. </w:t>
      </w:r>
    </w:p>
    <w:p w:rsidR="00E065D3" w:rsidRDefault="00E065D3" w:rsidP="00E065D3">
      <w:pPr>
        <w:autoSpaceDE w:val="0"/>
        <w:autoSpaceDN w:val="0"/>
        <w:adjustRightInd w:val="0"/>
        <w:jc w:val="both"/>
        <w:rPr>
          <w:rFonts w:cs="TimesNewRoman"/>
          <w:szCs w:val="22"/>
          <w:lang w:val="sk-SK"/>
        </w:rPr>
      </w:pPr>
    </w:p>
    <w:p w:rsidR="00E065D3" w:rsidRPr="00E065D3" w:rsidRDefault="00E065D3" w:rsidP="00E065D3">
      <w:pPr>
        <w:pStyle w:val="Normlnysozarkami"/>
        <w:ind w:left="0"/>
        <w:jc w:val="both"/>
        <w:rPr>
          <w:lang w:val="sk-SK"/>
        </w:rPr>
      </w:pPr>
      <w:r w:rsidRPr="00E065D3">
        <w:rPr>
          <w:lang w:val="sk-SK"/>
        </w:rPr>
        <w:t>V súvislosti s aplikáciou účtovných metód a účtovných zásad Spoločnosti nie sú potrebné také úsudky, ktoré by mali významný dopad na hodnoty vykázané v účtovnej závierke.</w:t>
      </w:r>
    </w:p>
    <w:p w:rsidR="00E065D3" w:rsidRPr="00E065D3" w:rsidRDefault="00E065D3" w:rsidP="00E065D3">
      <w:pPr>
        <w:pStyle w:val="Normlnysozarkami"/>
        <w:ind w:left="0"/>
        <w:jc w:val="both"/>
        <w:rPr>
          <w:lang w:val="sk-SK"/>
        </w:rPr>
      </w:pPr>
      <w:r w:rsidRPr="00E065D3">
        <w:rPr>
          <w:lang w:val="sk-SK"/>
        </w:rPr>
        <w:t> </w:t>
      </w:r>
    </w:p>
    <w:p w:rsidR="004A7C5B" w:rsidRPr="00BD5921" w:rsidRDefault="00C9279C" w:rsidP="001701E5">
      <w:pPr>
        <w:pStyle w:val="Nadpis2"/>
        <w:numPr>
          <w:ilvl w:val="0"/>
          <w:numId w:val="0"/>
        </w:numPr>
        <w:ind w:left="454" w:hanging="454"/>
        <w:rPr>
          <w:lang w:val="sk-SK"/>
        </w:rPr>
      </w:pPr>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13"/>
    </w:p>
    <w:p w:rsidR="00DA17CE" w:rsidRPr="00BD5921" w:rsidRDefault="00DA17CE" w:rsidP="00DA17CE">
      <w:pPr>
        <w:rPr>
          <w:szCs w:val="22"/>
          <w:lang w:val="sk-SK"/>
        </w:rPr>
      </w:pPr>
    </w:p>
    <w:p w:rsidR="006C66D0" w:rsidRPr="00BD5921" w:rsidRDefault="00B02929" w:rsidP="001701E5">
      <w:pPr>
        <w:pStyle w:val="Nadpis3"/>
        <w:numPr>
          <w:ilvl w:val="0"/>
          <w:numId w:val="0"/>
        </w:numPr>
        <w:ind w:left="567" w:hanging="567"/>
      </w:pPr>
      <w:bookmarkStart w:id="14" w:name="_Toc156113579"/>
      <w:r>
        <w:t xml:space="preserve">4. </w:t>
      </w:r>
      <w:r w:rsidR="006C66D0"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E83492">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E83492">
      <w:pPr>
        <w:autoSpaceDE w:val="0"/>
        <w:autoSpaceDN w:val="0"/>
        <w:adjustRightInd w:val="0"/>
        <w:jc w:val="both"/>
        <w:rPr>
          <w:rFonts w:cs="TimesNewRomanPSMT"/>
          <w:szCs w:val="22"/>
          <w:lang w:val="sk-SK"/>
        </w:rPr>
      </w:pPr>
    </w:p>
    <w:p w:rsidR="003F4075" w:rsidRDefault="00D92D4C" w:rsidP="003C6CB4">
      <w:pPr>
        <w:pStyle w:val="odstavec"/>
      </w:pPr>
      <w:r w:rsidRPr="00BD5921">
        <w:t>Súčasťou obstarávacej ceny dlhodobého hmo</w:t>
      </w:r>
      <w:r w:rsidR="00D347E3">
        <w:t>tného majetku od 1. januára 2004</w:t>
      </w:r>
      <w:r w:rsidRPr="00BD5921">
        <w:t xml:space="preserve"> nie sú úroky z cudzích zdrojov ani realizované kurzové rozdiely, ktoré vznikli do momentu uvedenia dlhodobého majetku do používania.</w:t>
      </w:r>
    </w:p>
    <w:p w:rsidR="003F4075" w:rsidRDefault="003F4075" w:rsidP="003C6CB4">
      <w:pPr>
        <w:pStyle w:val="odstavec"/>
      </w:pPr>
    </w:p>
    <w:p w:rsidR="001C136B" w:rsidRDefault="001C136B" w:rsidP="003C6CB4">
      <w:pPr>
        <w:pStyle w:val="odstavec"/>
      </w:pPr>
      <w:r>
        <w:t>Dlhodobý majetok nadobudnutý nepeňažným vklado</w:t>
      </w:r>
      <w:r w:rsidR="009F5AE4">
        <w:t>m</w:t>
      </w:r>
      <w:r>
        <w:t xml:space="preserve"> od spoločnosti LB MINERALS, a. s. ku dňu 17.10.2014 je ocenen</w:t>
      </w:r>
      <w:r w:rsidR="009F5AE4">
        <w:t>ý</w:t>
      </w:r>
      <w:r>
        <w:t xml:space="preserve"> ku dňu vkladu reálnou hodnotou. </w:t>
      </w:r>
    </w:p>
    <w:p w:rsidR="00854363" w:rsidRDefault="00854363" w:rsidP="003C6CB4">
      <w:pPr>
        <w:pStyle w:val="odstavec"/>
      </w:pPr>
    </w:p>
    <w:p w:rsidR="00854363" w:rsidRPr="003C6CB4" w:rsidRDefault="00854363" w:rsidP="003C6CB4">
      <w:pPr>
        <w:pStyle w:val="Zkladntext"/>
        <w:jc w:val="both"/>
        <w:rPr>
          <w:szCs w:val="18"/>
          <w:lang w:val="sk-SK"/>
        </w:rPr>
      </w:pPr>
      <w:r w:rsidRPr="003C6CB4">
        <w:rPr>
          <w:szCs w:val="18"/>
          <w:lang w:val="sk-SK"/>
        </w:rPr>
        <w:t>Náklady na výskum sa neaktivujú a účtujú sa do nákladov v účtovných obdobiach, v ktorých vznikli. Dlhodobý nehmotný majetok vytvorený vývojom alebo v priebehu jeho vývoja sa aktivuje, ak je možné preukázať:</w:t>
      </w:r>
    </w:p>
    <w:p w:rsidR="00854363" w:rsidRPr="003C6CB4" w:rsidRDefault="00854363" w:rsidP="003C6CB4">
      <w:pPr>
        <w:pStyle w:val="Zkladntext"/>
        <w:jc w:val="both"/>
        <w:rPr>
          <w:szCs w:val="18"/>
          <w:lang w:val="sk-SK"/>
        </w:rPr>
      </w:pPr>
    </w:p>
    <w:p w:rsidR="00854363" w:rsidRPr="003C6CB4" w:rsidRDefault="00854363" w:rsidP="00854363">
      <w:pPr>
        <w:pStyle w:val="Zkladntext"/>
        <w:numPr>
          <w:ilvl w:val="0"/>
          <w:numId w:val="77"/>
        </w:numPr>
        <w:jc w:val="both"/>
        <w:rPr>
          <w:szCs w:val="18"/>
          <w:lang w:val="sk-SK"/>
        </w:rPr>
      </w:pPr>
      <w:r w:rsidRPr="003C6CB4">
        <w:rPr>
          <w:szCs w:val="18"/>
          <w:lang w:val="sk-SK"/>
        </w:rPr>
        <w:t>možnosť jeho technického dokončenia tak, že ho bude možné použiť alebo predať,</w:t>
      </w:r>
    </w:p>
    <w:p w:rsidR="00854363" w:rsidRPr="003C6CB4" w:rsidRDefault="00854363" w:rsidP="00854363">
      <w:pPr>
        <w:pStyle w:val="Zkladntext"/>
        <w:numPr>
          <w:ilvl w:val="0"/>
          <w:numId w:val="77"/>
        </w:numPr>
        <w:jc w:val="both"/>
        <w:rPr>
          <w:szCs w:val="18"/>
          <w:lang w:val="sk-SK"/>
        </w:rPr>
      </w:pPr>
      <w:r w:rsidRPr="003C6CB4">
        <w:rPr>
          <w:szCs w:val="18"/>
          <w:lang w:val="sk-SK"/>
        </w:rPr>
        <w:t>zámer jeho dokončenia, používania alebo predaja,</w:t>
      </w:r>
    </w:p>
    <w:p w:rsidR="00854363" w:rsidRPr="003C6CB4" w:rsidRDefault="00854363" w:rsidP="00854363">
      <w:pPr>
        <w:pStyle w:val="Zkladntext"/>
        <w:numPr>
          <w:ilvl w:val="0"/>
          <w:numId w:val="77"/>
        </w:numPr>
        <w:jc w:val="both"/>
        <w:rPr>
          <w:szCs w:val="18"/>
          <w:lang w:val="sk-SK"/>
        </w:rPr>
      </w:pPr>
      <w:r w:rsidRPr="003C6CB4">
        <w:rPr>
          <w:szCs w:val="18"/>
          <w:lang w:val="sk-SK"/>
        </w:rPr>
        <w:t>schopnosť účtovnej jednotky jeho používania a predaja,</w:t>
      </w:r>
    </w:p>
    <w:p w:rsidR="00854363" w:rsidRPr="003C6CB4" w:rsidRDefault="00854363" w:rsidP="003C6CB4">
      <w:pPr>
        <w:pStyle w:val="Zkladntext"/>
        <w:numPr>
          <w:ilvl w:val="0"/>
          <w:numId w:val="77"/>
        </w:numPr>
        <w:jc w:val="both"/>
        <w:rPr>
          <w:szCs w:val="18"/>
          <w:lang w:val="sk-SK"/>
        </w:rPr>
      </w:pPr>
      <w:r w:rsidRPr="003C6CB4">
        <w:rPr>
          <w:szCs w:val="18"/>
          <w:lang w:val="sk-SK"/>
        </w:rPr>
        <w:t>spôsob vytvárania budúcich ekonomických úžitkov a existenciu trhu pre výstupy dlhodobého nehmotného majetku alebo pre dlhodobý nehmotný majetok sám o sebe, alebo, ak bude používaný vo vnútri účtovnej jednotky jeho použiteľnosť,</w:t>
      </w:r>
    </w:p>
    <w:p w:rsidR="00854363" w:rsidRPr="003C6CB4" w:rsidRDefault="00854363" w:rsidP="003C6CB4">
      <w:pPr>
        <w:pStyle w:val="Zkladntext"/>
        <w:numPr>
          <w:ilvl w:val="0"/>
          <w:numId w:val="77"/>
        </w:numPr>
        <w:jc w:val="both"/>
        <w:rPr>
          <w:szCs w:val="18"/>
          <w:lang w:val="sk-SK"/>
        </w:rPr>
      </w:pPr>
      <w:r w:rsidRPr="003C6CB4">
        <w:rPr>
          <w:szCs w:val="18"/>
          <w:lang w:val="sk-SK"/>
        </w:rPr>
        <w:t>dostupnosť zodpovedajúcich technických zdrojov, finančných zdrojov a ostatných zdrojov pre dokončenie jeho vývoja, použitie alebo predaj,</w:t>
      </w:r>
    </w:p>
    <w:p w:rsidR="00854363" w:rsidRPr="003C6CB4" w:rsidRDefault="00854363" w:rsidP="003C6CB4">
      <w:pPr>
        <w:pStyle w:val="Zkladntext"/>
        <w:numPr>
          <w:ilvl w:val="0"/>
          <w:numId w:val="77"/>
        </w:numPr>
        <w:jc w:val="both"/>
        <w:rPr>
          <w:szCs w:val="18"/>
          <w:lang w:val="sk-SK"/>
        </w:rPr>
      </w:pPr>
      <w:r w:rsidRPr="003C6CB4">
        <w:rPr>
          <w:szCs w:val="18"/>
          <w:lang w:val="sk-SK"/>
        </w:rPr>
        <w:t xml:space="preserve">spoľahlivé ocenenie nákladov súvisiacich s jeho obstaraním v priebehu vývoja. </w:t>
      </w:r>
    </w:p>
    <w:p w:rsidR="00854363" w:rsidRPr="003C6CB4" w:rsidRDefault="00854363" w:rsidP="003C6CB4">
      <w:pPr>
        <w:pStyle w:val="Zkladntext"/>
        <w:ind w:left="786"/>
        <w:jc w:val="both"/>
        <w:rPr>
          <w:szCs w:val="18"/>
          <w:lang w:val="sk-SK"/>
        </w:rPr>
      </w:pPr>
    </w:p>
    <w:p w:rsidR="00854363" w:rsidRDefault="00854363" w:rsidP="003C6CB4">
      <w:pPr>
        <w:pStyle w:val="odstavec"/>
        <w:rPr>
          <w:szCs w:val="18"/>
        </w:rPr>
      </w:pPr>
      <w:r w:rsidRPr="003C6CB4">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05144" w:rsidRDefault="00B05144" w:rsidP="003C6CB4">
      <w:pPr>
        <w:pStyle w:val="odstavec"/>
      </w:pPr>
    </w:p>
    <w:p w:rsidR="00854363" w:rsidRDefault="00854363" w:rsidP="003C6CB4">
      <w:pPr>
        <w:pStyle w:val="odstavec"/>
      </w:pPr>
      <w:r w:rsidRPr="003C6CB4">
        <w:t>Spoločnosť LBK PERLIT, s. r. o. v roku 201</w:t>
      </w:r>
      <w:r w:rsidR="00663112">
        <w:t>9</w:t>
      </w:r>
      <w:r w:rsidRPr="003C6CB4">
        <w:t xml:space="preserve"> neúčtuje o </w:t>
      </w:r>
      <w:r w:rsidR="00996693">
        <w:t>n</w:t>
      </w:r>
      <w:r w:rsidRPr="003C6CB4">
        <w:t>ákladoch na výskum.</w:t>
      </w:r>
    </w:p>
    <w:p w:rsidR="006337FC" w:rsidRDefault="006337FC" w:rsidP="003C6CB4">
      <w:pPr>
        <w:pStyle w:val="odstavec"/>
      </w:pPr>
    </w:p>
    <w:p w:rsidR="006337FC" w:rsidRDefault="006337FC" w:rsidP="003C6CB4">
      <w:pPr>
        <w:pStyle w:val="odstavec"/>
      </w:pPr>
    </w:p>
    <w:p w:rsidR="006337FC" w:rsidRDefault="006337FC" w:rsidP="003C6CB4">
      <w:pPr>
        <w:pStyle w:val="odstavec"/>
      </w:pPr>
    </w:p>
    <w:p w:rsidR="00E065D3" w:rsidRDefault="00E065D3" w:rsidP="003C6CB4">
      <w:pPr>
        <w:pStyle w:val="odstavec"/>
      </w:pPr>
    </w:p>
    <w:p w:rsidR="006C66D0" w:rsidRPr="0082131B" w:rsidRDefault="00D7302D" w:rsidP="001701E5">
      <w:pPr>
        <w:pStyle w:val="Nadpis3"/>
        <w:numPr>
          <w:ilvl w:val="0"/>
          <w:numId w:val="0"/>
        </w:numPr>
      </w:pPr>
      <w:r>
        <w:t xml:space="preserve">4.1 </w:t>
      </w:r>
      <w:r w:rsidR="006C66D0" w:rsidRPr="0082131B">
        <w:t>Spôsob zostavenia odpisového plánu (účtovné odpisy)</w:t>
      </w:r>
      <w:r w:rsidR="0053754B" w:rsidRPr="0082131B">
        <w:t xml:space="preserve"> </w:t>
      </w:r>
    </w:p>
    <w:p w:rsidR="00547CBE" w:rsidRPr="00547CBE" w:rsidRDefault="00547CBE" w:rsidP="00547CBE">
      <w:pPr>
        <w:pStyle w:val="Normlnysozarkami"/>
        <w:rPr>
          <w:lang w:val="sk-SK"/>
        </w:rPr>
      </w:pPr>
    </w:p>
    <w:p w:rsidR="006C66D0" w:rsidRPr="00BD5921" w:rsidRDefault="006C66D0" w:rsidP="00E83492">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15" w:name="_MON_1393587430"/>
    <w:bookmarkStart w:id="16" w:name="_MON_1392030803"/>
    <w:bookmarkStart w:id="17" w:name="_MON_1392032960"/>
    <w:bookmarkEnd w:id="15"/>
    <w:bookmarkEnd w:id="16"/>
    <w:bookmarkEnd w:id="17"/>
    <w:bookmarkStart w:id="18" w:name="_MON_1393587404"/>
    <w:bookmarkEnd w:id="18"/>
    <w:p w:rsidR="006C66D0" w:rsidRPr="00BD5921" w:rsidRDefault="00663112" w:rsidP="006C66D0">
      <w:pPr>
        <w:pStyle w:val="Zkladntext"/>
        <w:jc w:val="center"/>
        <w:rPr>
          <w:szCs w:val="22"/>
          <w:lang w:val="sk-SK"/>
        </w:rPr>
      </w:pPr>
      <w:r w:rsidRPr="00BD5921">
        <w:rPr>
          <w:szCs w:val="22"/>
          <w:lang w:val="sk-SK"/>
        </w:rPr>
        <w:object w:dxaOrig="9049" w:dyaOrig="1544" w14:anchorId="00AC8776">
          <v:shape id="_x0000_i1028" type="#_x0000_t75" style="width:451.8pt;height:75.6pt" o:ole="">
            <v:imagedata r:id="rId14" o:title=""/>
          </v:shape>
          <o:OLEObject Type="Embed" ProgID="Excel.Sheet.12" ShapeID="_x0000_i1028" DrawAspect="Content" ObjectID="_1644828085" r:id="rId15"/>
        </w:object>
      </w:r>
    </w:p>
    <w:p w:rsidR="002E58D1" w:rsidRDefault="002E58D1" w:rsidP="006C66D0">
      <w:pPr>
        <w:pStyle w:val="Zkladntext"/>
        <w:jc w:val="center"/>
        <w:rPr>
          <w:szCs w:val="22"/>
          <w:lang w:val="sk-SK"/>
        </w:rPr>
      </w:pPr>
    </w:p>
    <w:p w:rsidR="003F1100" w:rsidRPr="00BD5921" w:rsidRDefault="003F1100" w:rsidP="003F1100">
      <w:pPr>
        <w:pStyle w:val="Zkladntext"/>
        <w:rPr>
          <w:szCs w:val="22"/>
          <w:lang w:val="sk-SK"/>
        </w:rPr>
      </w:pPr>
    </w:p>
    <w:p w:rsidR="006C66D0" w:rsidRPr="00BD5921" w:rsidRDefault="00D7302D" w:rsidP="001701E5">
      <w:pPr>
        <w:pStyle w:val="Nadpis3"/>
        <w:numPr>
          <w:ilvl w:val="0"/>
          <w:numId w:val="0"/>
        </w:numPr>
        <w:ind w:left="567" w:hanging="567"/>
      </w:pPr>
      <w:r>
        <w:t xml:space="preserve">4.2 </w:t>
      </w:r>
      <w:r w:rsidR="006C66D0"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1041B1">
        <w:rPr>
          <w:szCs w:val="22"/>
          <w:lang w:val="sk-SK"/>
        </w:rPr>
        <w:fldChar w:fldCharType="begin">
          <w:ffData>
            <w:name w:val=""/>
            <w:enabled/>
            <w:calcOnExit w:val="0"/>
            <w:checkBox>
              <w:size w:val="20"/>
              <w:default w:val="1"/>
            </w:checkBox>
          </w:ffData>
        </w:fldChar>
      </w:r>
      <w:r w:rsidR="00717268">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p>
    <w:p w:rsidR="006C66D0" w:rsidRPr="00BD5921" w:rsidRDefault="006C66D0" w:rsidP="00717268">
      <w:pPr>
        <w:tabs>
          <w:tab w:val="right" w:pos="8505"/>
        </w:tabs>
        <w:ind w:left="360"/>
        <w:rPr>
          <w:szCs w:val="22"/>
          <w:lang w:val="sk-SK"/>
        </w:rPr>
      </w:pPr>
      <w:r w:rsidRPr="00BD5921">
        <w:rPr>
          <w:szCs w:val="22"/>
          <w:lang w:val="sk-SK"/>
        </w:rPr>
        <w:tab/>
      </w:r>
    </w:p>
    <w:p w:rsidR="007F7A11" w:rsidRPr="004E2E19" w:rsidRDefault="009063C7">
      <w:pPr>
        <w:autoSpaceDE w:val="0"/>
        <w:autoSpaceDN w:val="0"/>
        <w:adjustRightInd w:val="0"/>
        <w:rPr>
          <w:rFonts w:cs="TimesNewRomanPSMT"/>
          <w:b/>
          <w:szCs w:val="22"/>
          <w:lang w:val="sk-SK"/>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1041B1">
        <w:rPr>
          <w:szCs w:val="22"/>
          <w:lang w:val="sk-SK"/>
        </w:rPr>
        <w:fldChar w:fldCharType="begin">
          <w:ffData>
            <w:name w:val=""/>
            <w:enabled/>
            <w:calcOnExit w:val="0"/>
            <w:checkBox>
              <w:size w:val="20"/>
              <w:default w:val="1"/>
            </w:checkBox>
          </w:ffData>
        </w:fldChar>
      </w:r>
      <w:r w:rsidR="00E95D5E">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p>
    <w:p w:rsidR="00107650" w:rsidRPr="00BD5921" w:rsidRDefault="00107650" w:rsidP="00E95D5E">
      <w:pPr>
        <w:tabs>
          <w:tab w:val="right" w:pos="8505"/>
        </w:tabs>
        <w:ind w:left="360"/>
        <w:rPr>
          <w:szCs w:val="22"/>
          <w:lang w:val="sk-SK"/>
        </w:rPr>
      </w:pPr>
      <w:r w:rsidRPr="00BD5921">
        <w:rPr>
          <w:szCs w:val="22"/>
          <w:lang w:val="sk-SK"/>
        </w:rPr>
        <w:tab/>
      </w:r>
    </w:p>
    <w:p w:rsidR="006C66D0" w:rsidRDefault="006C66D0" w:rsidP="006C66D0">
      <w:pPr>
        <w:rPr>
          <w:rFonts w:cs="TimesNewRomanPSMT"/>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B1135B" w:rsidRDefault="006C66D0" w:rsidP="006C66D0">
      <w:pPr>
        <w:autoSpaceDE w:val="0"/>
        <w:autoSpaceDN w:val="0"/>
        <w:adjustRightInd w:val="0"/>
        <w:rPr>
          <w:szCs w:val="22"/>
          <w:lang w:val="sk-SK"/>
        </w:rPr>
      </w:pPr>
      <w:r w:rsidRPr="00C5058D">
        <w:rPr>
          <w:szCs w:val="22"/>
          <w:lang w:val="sk-SK"/>
        </w:rPr>
        <w:t>Účtovné a daňové odpisy dlhodobéh</w:t>
      </w:r>
      <w:r w:rsidR="004E65F2" w:rsidRPr="00C5058D">
        <w:rPr>
          <w:szCs w:val="22"/>
          <w:lang w:val="sk-SK"/>
        </w:rPr>
        <w:t>o nehmotného majet</w:t>
      </w:r>
      <w:r w:rsidR="00431E45" w:rsidRPr="00C5058D">
        <w:rPr>
          <w:szCs w:val="22"/>
          <w:lang w:val="sk-SK"/>
        </w:rPr>
        <w:t>ku sa rovnajú.</w:t>
      </w:r>
    </w:p>
    <w:p w:rsidR="0023741F" w:rsidRDefault="00E344B1" w:rsidP="008B35B0">
      <w:pPr>
        <w:autoSpaceDE w:val="0"/>
        <w:autoSpaceDN w:val="0"/>
        <w:adjustRightInd w:val="0"/>
        <w:spacing w:before="120"/>
        <w:jc w:val="both"/>
        <w:rPr>
          <w:szCs w:val="22"/>
          <w:lang w:val="sk-SK"/>
        </w:rPr>
      </w:pPr>
      <w:r>
        <w:rPr>
          <w:szCs w:val="22"/>
          <w:lang w:val="sk-SK"/>
        </w:rPr>
        <w:t xml:space="preserve">Na základe oznámenia od vkladateľa nepeňažného vkladu LB MINERALS, a. s. zo dňa 31.10.2014, v ktorom vkladateľ oznamuje, že uplatňuje postup v súlade s §17 d – Nepeňažný vklad v pôvodných cenách zákona č. 595/2003 </w:t>
      </w:r>
      <w:proofErr w:type="spellStart"/>
      <w:r>
        <w:rPr>
          <w:szCs w:val="22"/>
          <w:lang w:val="sk-SK"/>
        </w:rPr>
        <w:t>Z.z</w:t>
      </w:r>
      <w:proofErr w:type="spellEnd"/>
      <w:r>
        <w:rPr>
          <w:szCs w:val="22"/>
          <w:lang w:val="sk-SK"/>
        </w:rPr>
        <w:t xml:space="preserve">. o dani z príjmov v znení neskorších predpisov t. j. nezahrňuje do základu dane rozdiel medzi hodnotou nepeňažného vkladu započítanou na vklad spoločníka a hodnotou nepeňažného vkladu v účtovníctve. </w:t>
      </w:r>
      <w:r w:rsidR="008B35B0">
        <w:rPr>
          <w:szCs w:val="22"/>
          <w:lang w:val="sk-SK"/>
        </w:rPr>
        <w:t xml:space="preserve">Ten istý postup uplatňuje aj prijímateľ nepeňažného vkladu -  Spoločnosť. </w:t>
      </w:r>
    </w:p>
    <w:p w:rsidR="00B56275" w:rsidRDefault="00E80201" w:rsidP="00E80201">
      <w:pPr>
        <w:autoSpaceDE w:val="0"/>
        <w:autoSpaceDN w:val="0"/>
        <w:adjustRightInd w:val="0"/>
        <w:spacing w:before="120"/>
        <w:jc w:val="both"/>
        <w:rPr>
          <w:szCs w:val="22"/>
          <w:lang w:val="sk-SK"/>
        </w:rPr>
      </w:pPr>
      <w:r w:rsidRPr="00527312">
        <w:rPr>
          <w:szCs w:val="22"/>
          <w:lang w:val="sk-SK"/>
        </w:rPr>
        <w:t>Spoločnosť predpoklad</w:t>
      </w:r>
      <w:r w:rsidR="00C5058D" w:rsidRPr="00527312">
        <w:rPr>
          <w:szCs w:val="22"/>
          <w:lang w:val="sk-SK"/>
        </w:rPr>
        <w:t>ala</w:t>
      </w:r>
      <w:r w:rsidRPr="00527312">
        <w:rPr>
          <w:szCs w:val="22"/>
          <w:lang w:val="sk-SK"/>
        </w:rPr>
        <w:t xml:space="preserve"> zvýšenie ekonomických úžitkov, ktoré priniesol </w:t>
      </w:r>
      <w:proofErr w:type="spellStart"/>
      <w:r w:rsidRPr="00527312">
        <w:rPr>
          <w:szCs w:val="22"/>
          <w:lang w:val="sk-SK"/>
        </w:rPr>
        <w:t>goodwill</w:t>
      </w:r>
      <w:proofErr w:type="spellEnd"/>
      <w:r w:rsidR="00FD09E0" w:rsidRPr="00527312">
        <w:rPr>
          <w:szCs w:val="22"/>
          <w:lang w:val="sk-SK"/>
        </w:rPr>
        <w:t xml:space="preserve"> </w:t>
      </w:r>
      <w:r w:rsidRPr="00527312">
        <w:rPr>
          <w:szCs w:val="22"/>
          <w:lang w:val="sk-SK"/>
        </w:rPr>
        <w:t>v priebehu siedmych rokov</w:t>
      </w:r>
      <w:r w:rsidR="00C5058D" w:rsidRPr="00527312">
        <w:rPr>
          <w:szCs w:val="22"/>
          <w:lang w:val="sk-SK"/>
        </w:rPr>
        <w:t>. R</w:t>
      </w:r>
      <w:r w:rsidRPr="00527312">
        <w:rPr>
          <w:szCs w:val="22"/>
          <w:lang w:val="sk-SK"/>
        </w:rPr>
        <w:t xml:space="preserve">ozhodla sa </w:t>
      </w:r>
      <w:r w:rsidR="00C5058D" w:rsidRPr="00527312">
        <w:rPr>
          <w:szCs w:val="22"/>
          <w:lang w:val="sk-SK"/>
        </w:rPr>
        <w:t xml:space="preserve">teda </w:t>
      </w:r>
      <w:r w:rsidRPr="00527312">
        <w:rPr>
          <w:szCs w:val="22"/>
          <w:lang w:val="sk-SK"/>
        </w:rPr>
        <w:t xml:space="preserve">účtovne odpisovať </w:t>
      </w:r>
      <w:proofErr w:type="spellStart"/>
      <w:r w:rsidRPr="00527312">
        <w:rPr>
          <w:szCs w:val="22"/>
          <w:lang w:val="sk-SK"/>
        </w:rPr>
        <w:t>goodwill</w:t>
      </w:r>
      <w:proofErr w:type="spellEnd"/>
      <w:r w:rsidRPr="00527312">
        <w:rPr>
          <w:szCs w:val="22"/>
          <w:lang w:val="sk-SK"/>
        </w:rPr>
        <w:t xml:space="preserve"> počas tohto obdobia, pričom hodnotu </w:t>
      </w:r>
      <w:proofErr w:type="spellStart"/>
      <w:r w:rsidRPr="00527312">
        <w:rPr>
          <w:szCs w:val="22"/>
          <w:lang w:val="sk-SK"/>
        </w:rPr>
        <w:t>goodwillu</w:t>
      </w:r>
      <w:proofErr w:type="spellEnd"/>
      <w:r w:rsidRPr="00527312">
        <w:rPr>
          <w:szCs w:val="22"/>
          <w:lang w:val="sk-SK"/>
        </w:rPr>
        <w:t xml:space="preserve"> prehodnoc</w:t>
      </w:r>
      <w:r w:rsidR="00C5058D" w:rsidRPr="00527312">
        <w:rPr>
          <w:szCs w:val="22"/>
          <w:lang w:val="sk-SK"/>
        </w:rPr>
        <w:t>ovala</w:t>
      </w:r>
      <w:r w:rsidRPr="00527312">
        <w:rPr>
          <w:szCs w:val="22"/>
          <w:lang w:val="sk-SK"/>
        </w:rPr>
        <w:t xml:space="preserve"> ku dňu</w:t>
      </w:r>
      <w:r w:rsidR="00FD09E0" w:rsidRPr="00527312">
        <w:rPr>
          <w:szCs w:val="22"/>
          <w:lang w:val="sk-SK"/>
        </w:rPr>
        <w:t>,</w:t>
      </w:r>
      <w:r w:rsidRPr="00527312">
        <w:rPr>
          <w:szCs w:val="22"/>
          <w:lang w:val="sk-SK"/>
        </w:rPr>
        <w:t xml:space="preserve"> ku ktorému sa zostav</w:t>
      </w:r>
      <w:r w:rsidR="00C5058D" w:rsidRPr="00527312">
        <w:rPr>
          <w:szCs w:val="22"/>
          <w:lang w:val="sk-SK"/>
        </w:rPr>
        <w:t>ovala</w:t>
      </w:r>
      <w:r w:rsidRPr="00527312">
        <w:rPr>
          <w:szCs w:val="22"/>
          <w:lang w:val="sk-SK"/>
        </w:rPr>
        <w:t xml:space="preserve"> účtovná závierka na základe odhadov čistých diskontovaných peňažných tokov, ktoré sa očakáva</w:t>
      </w:r>
      <w:r w:rsidR="00C5058D" w:rsidRPr="00527312">
        <w:rPr>
          <w:szCs w:val="22"/>
          <w:lang w:val="sk-SK"/>
        </w:rPr>
        <w:t>li</w:t>
      </w:r>
      <w:r w:rsidRPr="00527312">
        <w:rPr>
          <w:szCs w:val="22"/>
          <w:lang w:val="sk-SK"/>
        </w:rPr>
        <w:t xml:space="preserve"> z daného majetku.</w:t>
      </w:r>
    </w:p>
    <w:p w:rsidR="00BE3C18" w:rsidRDefault="00BE3C18" w:rsidP="00E80201">
      <w:pPr>
        <w:autoSpaceDE w:val="0"/>
        <w:autoSpaceDN w:val="0"/>
        <w:adjustRightInd w:val="0"/>
        <w:spacing w:before="120"/>
        <w:jc w:val="both"/>
        <w:rPr>
          <w:szCs w:val="22"/>
          <w:lang w:val="sk-SK"/>
        </w:rPr>
      </w:pPr>
    </w:p>
    <w:p w:rsidR="006C66D0" w:rsidRPr="00BD5921" w:rsidRDefault="003948DC" w:rsidP="001701E5">
      <w:pPr>
        <w:pStyle w:val="Nadpis3"/>
        <w:numPr>
          <w:ilvl w:val="0"/>
          <w:numId w:val="0"/>
        </w:numPr>
        <w:ind w:left="567" w:hanging="567"/>
      </w:pPr>
      <w:r>
        <w:t xml:space="preserve">4.3 </w:t>
      </w:r>
      <w:r w:rsidR="006C66D0"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1041B1">
        <w:rPr>
          <w:szCs w:val="22"/>
          <w:lang w:val="sk-SK"/>
        </w:rPr>
        <w:fldChar w:fldCharType="begin">
          <w:ffData>
            <w:name w:val=""/>
            <w:enabled/>
            <w:calcOnExit w:val="0"/>
            <w:checkBox>
              <w:size w:val="20"/>
              <w:default w:val="1"/>
            </w:checkBox>
          </w:ffData>
        </w:fldChar>
      </w:r>
      <w:r w:rsidR="00E95D5E">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p>
    <w:p w:rsidR="006C66D0" w:rsidRPr="00BD5921" w:rsidRDefault="006C66D0" w:rsidP="006C66D0">
      <w:pPr>
        <w:pStyle w:val="Hlavika"/>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1041B1">
        <w:rPr>
          <w:szCs w:val="22"/>
          <w:lang w:val="sk-SK"/>
        </w:rPr>
        <w:fldChar w:fldCharType="begin">
          <w:ffData>
            <w:name w:val=""/>
            <w:enabled/>
            <w:calcOnExit w:val="0"/>
            <w:checkBox>
              <w:size w:val="20"/>
              <w:default w:val="1"/>
            </w:checkBox>
          </w:ffData>
        </w:fldChar>
      </w:r>
      <w:r w:rsidR="00E95D5E">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p>
    <w:p w:rsidR="006C66D0" w:rsidRPr="00BD5921" w:rsidRDefault="006C66D0" w:rsidP="006C66D0">
      <w:pPr>
        <w:rPr>
          <w:szCs w:val="22"/>
          <w:lang w:val="sk-SK"/>
        </w:rPr>
      </w:pPr>
    </w:p>
    <w:p w:rsidR="003F4075" w:rsidRDefault="003F4075" w:rsidP="00E83492">
      <w:pPr>
        <w:autoSpaceDE w:val="0"/>
        <w:autoSpaceDN w:val="0"/>
        <w:adjustRightInd w:val="0"/>
        <w:jc w:val="both"/>
        <w:rPr>
          <w:rFonts w:cs="TimesNewRomanPSMT"/>
          <w:szCs w:val="22"/>
          <w:lang w:val="sk-SK"/>
        </w:rPr>
      </w:pPr>
    </w:p>
    <w:p w:rsidR="006C66D0" w:rsidRDefault="006C66D0" w:rsidP="00E83492">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337FC" w:rsidRDefault="006337FC" w:rsidP="00E83492">
      <w:pPr>
        <w:autoSpaceDE w:val="0"/>
        <w:autoSpaceDN w:val="0"/>
        <w:adjustRightInd w:val="0"/>
        <w:jc w:val="both"/>
        <w:rPr>
          <w:rFonts w:cs="TimesNewRomanPSMT"/>
          <w:szCs w:val="22"/>
          <w:lang w:val="sk-SK"/>
        </w:rPr>
      </w:pPr>
    </w:p>
    <w:p w:rsidR="006337FC" w:rsidRDefault="006337FC" w:rsidP="00E83492">
      <w:pPr>
        <w:autoSpaceDE w:val="0"/>
        <w:autoSpaceDN w:val="0"/>
        <w:adjustRightInd w:val="0"/>
        <w:jc w:val="both"/>
        <w:rPr>
          <w:rFonts w:cs="TimesNewRomanPSMT"/>
          <w:szCs w:val="22"/>
          <w:lang w:val="sk-SK"/>
        </w:rPr>
      </w:pPr>
    </w:p>
    <w:p w:rsidR="006337FC" w:rsidRDefault="006337FC" w:rsidP="00E83492">
      <w:pPr>
        <w:autoSpaceDE w:val="0"/>
        <w:autoSpaceDN w:val="0"/>
        <w:adjustRightInd w:val="0"/>
        <w:jc w:val="both"/>
        <w:rPr>
          <w:rFonts w:cs="TimesNewRomanPSMT"/>
          <w:szCs w:val="22"/>
          <w:lang w:val="sk-SK"/>
        </w:rPr>
      </w:pPr>
    </w:p>
    <w:p w:rsidR="006337FC" w:rsidRPr="00BD5921" w:rsidRDefault="006337FC" w:rsidP="00E83492">
      <w:pPr>
        <w:autoSpaceDE w:val="0"/>
        <w:autoSpaceDN w:val="0"/>
        <w:adjustRightInd w:val="0"/>
        <w:jc w:val="both"/>
        <w:rPr>
          <w:rFonts w:cs="TimesNewRomanPSMT"/>
          <w:szCs w:val="22"/>
          <w:lang w:val="sk-SK"/>
        </w:rPr>
      </w:pPr>
      <w:bookmarkStart w:id="19" w:name="_GoBack"/>
      <w:bookmarkEnd w:id="19"/>
    </w:p>
    <w:p w:rsidR="00311524" w:rsidRDefault="00311524" w:rsidP="003C6CB4">
      <w:pPr>
        <w:pStyle w:val="odstavec"/>
      </w:pPr>
    </w:p>
    <w:p w:rsidR="00311524" w:rsidRDefault="003948DC" w:rsidP="001701E5">
      <w:pPr>
        <w:pStyle w:val="Nadpis3"/>
        <w:numPr>
          <w:ilvl w:val="0"/>
          <w:numId w:val="0"/>
        </w:numPr>
        <w:ind w:left="567" w:hanging="567"/>
      </w:pPr>
      <w:r>
        <w:t xml:space="preserve">4.4 </w:t>
      </w:r>
      <w:r w:rsidR="00311524">
        <w:t xml:space="preserve">Posúdenie zníženia hodnoty majetku </w:t>
      </w:r>
    </w:p>
    <w:p w:rsidR="00311524" w:rsidRDefault="00311524" w:rsidP="00311524">
      <w:pPr>
        <w:pStyle w:val="Normlnysozarkami"/>
        <w:rPr>
          <w:lang w:val="sk-SK"/>
        </w:rPr>
      </w:pPr>
    </w:p>
    <w:p w:rsidR="00311524" w:rsidRDefault="00311524" w:rsidP="00311524">
      <w:pPr>
        <w:pStyle w:val="Normlnysozarkami"/>
        <w:ind w:left="0"/>
        <w:jc w:val="both"/>
        <w:rPr>
          <w:lang w:val="sk-SK"/>
        </w:rPr>
      </w:pPr>
      <w:r>
        <w:rPr>
          <w:lang w:val="sk-SK"/>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rsidR="00311524" w:rsidRDefault="00311524" w:rsidP="00311524">
      <w:pPr>
        <w:pStyle w:val="Normlnysozarkami"/>
        <w:ind w:left="0"/>
        <w:jc w:val="both"/>
        <w:rPr>
          <w:lang w:val="sk-SK"/>
        </w:rPr>
      </w:pPr>
    </w:p>
    <w:p w:rsidR="00F63F95" w:rsidRDefault="00F63F95" w:rsidP="00311524">
      <w:pPr>
        <w:pStyle w:val="Normlnysozarkami"/>
        <w:ind w:left="0"/>
        <w:jc w:val="both"/>
        <w:rPr>
          <w:lang w:val="sk-SK"/>
        </w:rPr>
      </w:pPr>
    </w:p>
    <w:p w:rsidR="00311524" w:rsidRDefault="00311524" w:rsidP="00311524">
      <w:pPr>
        <w:pStyle w:val="Normlnysozarkami"/>
        <w:ind w:left="0"/>
        <w:jc w:val="both"/>
        <w:rPr>
          <w:lang w:val="sk-SK"/>
        </w:rPr>
      </w:pPr>
      <w:r>
        <w:rPr>
          <w:lang w:val="sk-SK"/>
        </w:rPr>
        <w:t>Faktory, ktoré sú považované za dôležité pri posudzovaní zníženia hodnoty majetku sú:</w:t>
      </w:r>
    </w:p>
    <w:p w:rsidR="00311524" w:rsidRDefault="00311524" w:rsidP="00311524">
      <w:pPr>
        <w:pStyle w:val="Normlnysozarkami"/>
        <w:ind w:left="0"/>
        <w:jc w:val="both"/>
        <w:rPr>
          <w:lang w:val="sk-SK"/>
        </w:rPr>
      </w:pPr>
    </w:p>
    <w:p w:rsidR="00311524" w:rsidRDefault="00311524" w:rsidP="00311524">
      <w:pPr>
        <w:pStyle w:val="Normlnysozarkami"/>
        <w:numPr>
          <w:ilvl w:val="0"/>
          <w:numId w:val="60"/>
        </w:numPr>
        <w:jc w:val="both"/>
        <w:rPr>
          <w:lang w:val="sk-SK"/>
        </w:rPr>
      </w:pPr>
      <w:r>
        <w:rPr>
          <w:lang w:val="sk-SK"/>
        </w:rPr>
        <w:t>technologický pokrok</w:t>
      </w:r>
    </w:p>
    <w:p w:rsidR="00311524" w:rsidRDefault="00311524" w:rsidP="00311524">
      <w:pPr>
        <w:pStyle w:val="Normlnysozarkami"/>
        <w:numPr>
          <w:ilvl w:val="0"/>
          <w:numId w:val="60"/>
        </w:numPr>
        <w:jc w:val="both"/>
        <w:rPr>
          <w:lang w:val="sk-SK"/>
        </w:rPr>
      </w:pPr>
      <w:r>
        <w:rPr>
          <w:lang w:val="sk-SK"/>
        </w:rPr>
        <w:t>významne nedostatočné prevádzkové výsledky v porovnaní s historickými alebo plánovanými prevádzkovými výsledkami</w:t>
      </w:r>
    </w:p>
    <w:p w:rsidR="00311524" w:rsidRDefault="00311524" w:rsidP="00311524">
      <w:pPr>
        <w:pStyle w:val="Normlnysozarkami"/>
        <w:numPr>
          <w:ilvl w:val="0"/>
          <w:numId w:val="60"/>
        </w:numPr>
        <w:jc w:val="both"/>
        <w:rPr>
          <w:lang w:val="sk-SK"/>
        </w:rPr>
      </w:pPr>
      <w:r>
        <w:rPr>
          <w:lang w:val="sk-SK"/>
        </w:rPr>
        <w:t>významné zmeny v spôsobe použitia majetku Spoločnosti alebo celkovej zmeny stratégie Spoločnosti</w:t>
      </w:r>
    </w:p>
    <w:p w:rsidR="00311524" w:rsidRDefault="00BC376B" w:rsidP="00311524">
      <w:pPr>
        <w:pStyle w:val="Normlnysozarkami"/>
        <w:numPr>
          <w:ilvl w:val="0"/>
          <w:numId w:val="60"/>
        </w:numPr>
        <w:jc w:val="both"/>
        <w:rPr>
          <w:lang w:val="sk-SK"/>
        </w:rPr>
      </w:pPr>
      <w:r>
        <w:rPr>
          <w:lang w:val="sk-SK"/>
        </w:rPr>
        <w:t>zastaranosť</w:t>
      </w:r>
      <w:r w:rsidR="00311524">
        <w:rPr>
          <w:lang w:val="sk-SK"/>
        </w:rPr>
        <w:t xml:space="preserve"> produktov</w:t>
      </w:r>
    </w:p>
    <w:p w:rsidR="00887331" w:rsidRDefault="00887331" w:rsidP="003C6CB4">
      <w:pPr>
        <w:pStyle w:val="odstavec"/>
      </w:pPr>
    </w:p>
    <w:p w:rsidR="000E11BB" w:rsidRDefault="000E11BB" w:rsidP="003C6CB4">
      <w:pPr>
        <w:pStyle w:val="odstavec"/>
      </w:pPr>
      <w: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w:t>
      </w:r>
      <w:r w:rsidR="00EE79DE">
        <w:t xml:space="preserve">Odhadované zníženie hodnoty by sa mohlo preukázať ako nedostatočné, ak by analýzy nadhodnotili peňažné toky alebo ak sa zmenia podmienky v budúcnosti. </w:t>
      </w:r>
    </w:p>
    <w:p w:rsidR="00BE3C18" w:rsidRPr="00B82949" w:rsidRDefault="00BE3C18" w:rsidP="00BE3C18">
      <w:pPr>
        <w:autoSpaceDE w:val="0"/>
        <w:autoSpaceDN w:val="0"/>
        <w:adjustRightInd w:val="0"/>
        <w:spacing w:before="120"/>
        <w:jc w:val="both"/>
        <w:rPr>
          <w:lang w:val="sk-SK"/>
        </w:rPr>
      </w:pPr>
      <w:r>
        <w:rPr>
          <w:szCs w:val="22"/>
          <w:lang w:val="sk-SK"/>
        </w:rPr>
        <w:t xml:space="preserve">V roku 2018 po prehodnotení hodnoty </w:t>
      </w:r>
      <w:proofErr w:type="spellStart"/>
      <w:r>
        <w:rPr>
          <w:szCs w:val="22"/>
          <w:lang w:val="sk-SK"/>
        </w:rPr>
        <w:t>goodwillu</w:t>
      </w:r>
      <w:proofErr w:type="spellEnd"/>
      <w:r>
        <w:rPr>
          <w:szCs w:val="22"/>
          <w:lang w:val="sk-SK"/>
        </w:rPr>
        <w:t xml:space="preserve"> na základe odhadov diskontovaných peňažných tokov však Spoločnosť na základe výsledkov rozhodla, že predpoklad zvýšenia ekonomických úžitkov z </w:t>
      </w:r>
      <w:proofErr w:type="spellStart"/>
      <w:r>
        <w:rPr>
          <w:szCs w:val="22"/>
          <w:lang w:val="sk-SK"/>
        </w:rPr>
        <w:t>goodwillu</w:t>
      </w:r>
      <w:proofErr w:type="spellEnd"/>
      <w:r>
        <w:rPr>
          <w:szCs w:val="22"/>
          <w:lang w:val="sk-SK"/>
        </w:rPr>
        <w:t xml:space="preserve"> sa reálne nedá očakávať. </w:t>
      </w:r>
      <w:r w:rsidRPr="009B21D7">
        <w:rPr>
          <w:szCs w:val="22"/>
          <w:lang w:val="sk-SK"/>
        </w:rPr>
        <w:t xml:space="preserve">Preto  pristúpila  ku výpočtu </w:t>
      </w:r>
      <w:proofErr w:type="spellStart"/>
      <w:r w:rsidRPr="009B21D7">
        <w:rPr>
          <w:szCs w:val="22"/>
          <w:lang w:val="sk-SK"/>
        </w:rPr>
        <w:t>impairmentu</w:t>
      </w:r>
      <w:proofErr w:type="spellEnd"/>
      <w:r w:rsidRPr="009B21D7">
        <w:rPr>
          <w:szCs w:val="22"/>
          <w:lang w:val="sk-SK"/>
        </w:rPr>
        <w:t xml:space="preserve">  k dlhodobému  majetku.</w:t>
      </w:r>
      <w:r w:rsidRPr="003A36C8">
        <w:rPr>
          <w:lang w:val="sk-SK"/>
        </w:rPr>
        <w:t xml:space="preserve"> </w:t>
      </w:r>
      <w:r w:rsidRPr="009B21D7">
        <w:rPr>
          <w:lang w:val="sk-SK"/>
        </w:rPr>
        <w:t xml:space="preserve">Podľa §26 Zákona o účtovníctve a podľa § 18 </w:t>
      </w:r>
      <w:proofErr w:type="spellStart"/>
      <w:r w:rsidRPr="009B21D7">
        <w:rPr>
          <w:lang w:val="sk-SK"/>
        </w:rPr>
        <w:t>odst</w:t>
      </w:r>
      <w:proofErr w:type="spellEnd"/>
      <w:r w:rsidRPr="009B21D7">
        <w:rPr>
          <w:lang w:val="sk-SK"/>
        </w:rPr>
        <w:t>. 14 Postupov účtovania</w:t>
      </w:r>
    </w:p>
    <w:p w:rsidR="00BE3C18" w:rsidRPr="00B82949" w:rsidRDefault="00BE3C18" w:rsidP="00BE3C18">
      <w:pPr>
        <w:pStyle w:val="Odsekzoznamu"/>
        <w:numPr>
          <w:ilvl w:val="0"/>
          <w:numId w:val="55"/>
        </w:numPr>
        <w:autoSpaceDE w:val="0"/>
        <w:autoSpaceDN w:val="0"/>
        <w:adjustRightInd w:val="0"/>
        <w:spacing w:before="120"/>
        <w:jc w:val="both"/>
        <w:rPr>
          <w:szCs w:val="22"/>
          <w:lang w:val="sk-SK"/>
        </w:rPr>
      </w:pPr>
      <w:r w:rsidRPr="00B82949">
        <w:rPr>
          <w:szCs w:val="22"/>
          <w:lang w:val="sk-SK"/>
        </w:rPr>
        <w:t xml:space="preserve">zaúčtovala mimoriadne odpisy </w:t>
      </w:r>
      <w:proofErr w:type="spellStart"/>
      <w:r w:rsidRPr="00B82949">
        <w:rPr>
          <w:szCs w:val="22"/>
          <w:lang w:val="sk-SK"/>
        </w:rPr>
        <w:t>goodwillu</w:t>
      </w:r>
      <w:proofErr w:type="spellEnd"/>
      <w:r w:rsidRPr="00B82949">
        <w:rPr>
          <w:szCs w:val="22"/>
          <w:lang w:val="sk-SK"/>
        </w:rPr>
        <w:t xml:space="preserve"> v hodnote 759.282 EUR</w:t>
      </w:r>
    </w:p>
    <w:p w:rsidR="00BE3C18" w:rsidRDefault="00BE3C18" w:rsidP="00BE3C18">
      <w:pPr>
        <w:pStyle w:val="Odsekzoznamu"/>
        <w:numPr>
          <w:ilvl w:val="0"/>
          <w:numId w:val="55"/>
        </w:numPr>
        <w:autoSpaceDE w:val="0"/>
        <w:autoSpaceDN w:val="0"/>
        <w:adjustRightInd w:val="0"/>
        <w:spacing w:before="120"/>
        <w:jc w:val="both"/>
        <w:rPr>
          <w:szCs w:val="22"/>
          <w:lang w:val="sk-SK"/>
        </w:rPr>
      </w:pPr>
      <w:r>
        <w:rPr>
          <w:szCs w:val="22"/>
          <w:lang w:val="sk-SK"/>
        </w:rPr>
        <w:t>vytvorila opravnú položku k dlhodobému majetku, ktorého vplyv na nepriaznivé výsledky hospodárenia bol najväčší (1.740.080 EUR)</w:t>
      </w:r>
    </w:p>
    <w:p w:rsidR="00BE3C18" w:rsidRPr="00527312" w:rsidRDefault="00BE3C18" w:rsidP="00BE3C18">
      <w:pPr>
        <w:autoSpaceDE w:val="0"/>
        <w:autoSpaceDN w:val="0"/>
        <w:adjustRightInd w:val="0"/>
        <w:spacing w:before="120"/>
        <w:jc w:val="both"/>
        <w:rPr>
          <w:szCs w:val="22"/>
          <w:lang w:val="sk-SK"/>
        </w:rPr>
      </w:pPr>
      <w:r>
        <w:rPr>
          <w:szCs w:val="22"/>
          <w:lang w:val="sk-SK"/>
        </w:rPr>
        <w:t xml:space="preserve">Celkový dopad </w:t>
      </w:r>
      <w:proofErr w:type="spellStart"/>
      <w:r>
        <w:rPr>
          <w:szCs w:val="22"/>
          <w:lang w:val="sk-SK"/>
        </w:rPr>
        <w:t>impairmentu</w:t>
      </w:r>
      <w:proofErr w:type="spellEnd"/>
      <w:r>
        <w:rPr>
          <w:szCs w:val="22"/>
          <w:lang w:val="sk-SK"/>
        </w:rPr>
        <w:t xml:space="preserve"> na výsledok hospodárenia za rok 2018 bol 2.499.362 EUR.</w:t>
      </w:r>
    </w:p>
    <w:p w:rsidR="00BE3C18" w:rsidRDefault="00BE3C18" w:rsidP="00BE3C18">
      <w:pPr>
        <w:autoSpaceDE w:val="0"/>
        <w:autoSpaceDN w:val="0"/>
        <w:adjustRightInd w:val="0"/>
        <w:rPr>
          <w:szCs w:val="22"/>
          <w:lang w:val="sk-SK"/>
        </w:rPr>
      </w:pPr>
    </w:p>
    <w:p w:rsidR="00BE3C18" w:rsidRDefault="00BE3C18" w:rsidP="003C6CB4">
      <w:pPr>
        <w:pStyle w:val="odstavec"/>
      </w:pPr>
    </w:p>
    <w:p w:rsidR="006C66D0" w:rsidRPr="00BD5921" w:rsidRDefault="00B02929" w:rsidP="001701E5">
      <w:pPr>
        <w:pStyle w:val="Nadpis3"/>
        <w:numPr>
          <w:ilvl w:val="0"/>
          <w:numId w:val="0"/>
        </w:numPr>
      </w:pPr>
      <w:r>
        <w:t xml:space="preserve">5. </w:t>
      </w:r>
      <w:r w:rsidR="006C66D0" w:rsidRPr="00BD5921">
        <w:t>Zásoby</w:t>
      </w:r>
    </w:p>
    <w:p w:rsidR="00887331" w:rsidRPr="00BD5921" w:rsidRDefault="00887331" w:rsidP="00095AB3">
      <w:pPr>
        <w:pStyle w:val="Normlnysozarkami"/>
        <w:rPr>
          <w:szCs w:val="22"/>
          <w:lang w:val="sk-SK"/>
        </w:rPr>
      </w:pPr>
    </w:p>
    <w:p w:rsidR="006C66D0" w:rsidRPr="00BD5921" w:rsidRDefault="006C66D0" w:rsidP="00E83492">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6C66D0" w:rsidRPr="00BD5921" w:rsidRDefault="006C66D0" w:rsidP="00E83492">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3C6CB4">
      <w:pPr>
        <w:pStyle w:val="odstavec"/>
      </w:pPr>
    </w:p>
    <w:p w:rsidR="008A4FFC" w:rsidRDefault="008A4FFC" w:rsidP="003C6CB4">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rsidR="008A4FFC" w:rsidRPr="00CB4541" w:rsidRDefault="008A4FFC" w:rsidP="003C6CB4">
      <w:pPr>
        <w:pStyle w:val="odstavec"/>
      </w:pPr>
    </w:p>
    <w:p w:rsidR="004D5930" w:rsidRDefault="00DA3E05" w:rsidP="00E83492">
      <w:pPr>
        <w:autoSpaceDE w:val="0"/>
        <w:autoSpaceDN w:val="0"/>
        <w:adjustRightInd w:val="0"/>
        <w:jc w:val="both"/>
        <w:rPr>
          <w:lang w:val="sk-SK"/>
        </w:rPr>
      </w:pPr>
      <w:r w:rsidRPr="00CB4541">
        <w:rPr>
          <w:lang w:val="sk-SK"/>
        </w:rPr>
        <w:t>Spoločnosť účtuje o zásobách spôsobom A tak, ako to definujú postupy účtovania.</w:t>
      </w:r>
      <w:r w:rsidRPr="008A4FFC">
        <w:rPr>
          <w:lang w:val="sk-SK"/>
        </w:rPr>
        <w:t xml:space="preserve"> </w:t>
      </w:r>
    </w:p>
    <w:p w:rsidR="004D5930" w:rsidRDefault="004D5930" w:rsidP="00E83492">
      <w:pPr>
        <w:autoSpaceDE w:val="0"/>
        <w:autoSpaceDN w:val="0"/>
        <w:adjustRightInd w:val="0"/>
        <w:jc w:val="both"/>
        <w:rPr>
          <w:lang w:val="sk-SK"/>
        </w:rPr>
      </w:pPr>
    </w:p>
    <w:p w:rsidR="002C1D95" w:rsidRDefault="00DA3E05" w:rsidP="00E83492">
      <w:pPr>
        <w:autoSpaceDE w:val="0"/>
        <w:autoSpaceDN w:val="0"/>
        <w:adjustRightInd w:val="0"/>
        <w:jc w:val="both"/>
        <w:rPr>
          <w:lang w:val="sk-SK"/>
        </w:rPr>
      </w:pPr>
      <w:r w:rsidRPr="008A4FFC">
        <w:rPr>
          <w:lang w:val="sk-SK"/>
        </w:rPr>
        <w:t>Úbytok zásob sa účtuje v cene</w:t>
      </w:r>
      <w:r w:rsidRPr="00BD5921">
        <w:rPr>
          <w:lang w:val="sk-SK"/>
        </w:rPr>
        <w:t xml:space="preserve"> zistenej metódou </w:t>
      </w:r>
      <w:r w:rsidR="00CB4541" w:rsidRPr="00CB4541">
        <w:rPr>
          <w:lang w:val="sk-SK"/>
        </w:rPr>
        <w:t>váženého aritmetického priemeru.</w:t>
      </w:r>
    </w:p>
    <w:p w:rsidR="004D5930" w:rsidRDefault="004D5930" w:rsidP="00E83492">
      <w:pPr>
        <w:autoSpaceDE w:val="0"/>
        <w:autoSpaceDN w:val="0"/>
        <w:adjustRightInd w:val="0"/>
        <w:jc w:val="both"/>
        <w:rPr>
          <w:rFonts w:cs="TimesNewRomanPSMT"/>
          <w:szCs w:val="22"/>
          <w:lang w:val="sk-SK"/>
        </w:rPr>
      </w:pPr>
    </w:p>
    <w:p w:rsidR="006C66D0" w:rsidRPr="00BD5921" w:rsidRDefault="006C66D0" w:rsidP="00E83492">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Default="00887331" w:rsidP="00E83492">
      <w:pPr>
        <w:autoSpaceDE w:val="0"/>
        <w:autoSpaceDN w:val="0"/>
        <w:adjustRightInd w:val="0"/>
        <w:jc w:val="both"/>
        <w:rPr>
          <w:rFonts w:cs="TimesNewRomanPSMT"/>
          <w:szCs w:val="22"/>
          <w:lang w:val="sk-SK"/>
        </w:rPr>
      </w:pPr>
    </w:p>
    <w:p w:rsidR="00D41612" w:rsidRDefault="008A4FFC" w:rsidP="00E83492">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E83492">
      <w:pPr>
        <w:autoSpaceDE w:val="0"/>
        <w:autoSpaceDN w:val="0"/>
        <w:adjustRightInd w:val="0"/>
        <w:jc w:val="both"/>
        <w:rPr>
          <w:rFonts w:cs="TimesNewRomanPSMT"/>
          <w:szCs w:val="22"/>
          <w:lang w:val="sk-SK"/>
        </w:rPr>
      </w:pPr>
    </w:p>
    <w:p w:rsidR="006C66D0" w:rsidRPr="00BD5921" w:rsidRDefault="006C66D0" w:rsidP="00E83492">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887331" w:rsidRPr="00BD5921" w:rsidRDefault="00887331" w:rsidP="006C66D0">
      <w:pPr>
        <w:autoSpaceDE w:val="0"/>
        <w:autoSpaceDN w:val="0"/>
        <w:adjustRightInd w:val="0"/>
        <w:rPr>
          <w:rFonts w:cs="TimesNewRomanPSMT"/>
          <w:szCs w:val="22"/>
          <w:lang w:val="sk-SK"/>
        </w:rPr>
      </w:pPr>
    </w:p>
    <w:p w:rsidR="006C66D0" w:rsidRPr="00BD5921" w:rsidRDefault="00B02929" w:rsidP="001701E5">
      <w:pPr>
        <w:pStyle w:val="Nadpis3"/>
        <w:numPr>
          <w:ilvl w:val="0"/>
          <w:numId w:val="0"/>
        </w:numPr>
        <w:ind w:left="567" w:hanging="567"/>
      </w:pPr>
      <w:r>
        <w:t xml:space="preserve">6. </w:t>
      </w:r>
      <w:r w:rsidR="006C66D0" w:rsidRPr="00BD5921">
        <w:t>Pohľadávky</w:t>
      </w:r>
    </w:p>
    <w:p w:rsidR="00887331" w:rsidRPr="00BD5921" w:rsidRDefault="00887331" w:rsidP="00887331">
      <w:pPr>
        <w:pStyle w:val="Normlnysozarkami"/>
        <w:rPr>
          <w:lang w:val="sk-SK"/>
        </w:rPr>
      </w:pPr>
    </w:p>
    <w:p w:rsidR="00887331" w:rsidRPr="00BD5921" w:rsidRDefault="006C66D0" w:rsidP="007D10A4">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7F11AC" w:rsidRDefault="007F11AC" w:rsidP="007D10A4">
      <w:pPr>
        <w:autoSpaceDE w:val="0"/>
        <w:autoSpaceDN w:val="0"/>
        <w:adjustRightInd w:val="0"/>
        <w:jc w:val="both"/>
        <w:rPr>
          <w:rFonts w:cs="TimesNewRomanPSMT"/>
          <w:szCs w:val="22"/>
          <w:lang w:val="sk-SK"/>
        </w:rPr>
      </w:pPr>
    </w:p>
    <w:p w:rsidR="003765F7" w:rsidRDefault="006C66D0" w:rsidP="007D10A4">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pochybným a nevymožiteľným pohľadávkam. </w:t>
      </w:r>
    </w:p>
    <w:p w:rsidR="003444CB" w:rsidRDefault="003444CB" w:rsidP="007D10A4">
      <w:pPr>
        <w:autoSpaceDE w:val="0"/>
        <w:autoSpaceDN w:val="0"/>
        <w:adjustRightInd w:val="0"/>
        <w:jc w:val="both"/>
        <w:rPr>
          <w:lang w:val="sk-SK"/>
        </w:rPr>
      </w:pPr>
    </w:p>
    <w:p w:rsidR="00792352" w:rsidRDefault="00792352" w:rsidP="007D10A4">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Default="00887331" w:rsidP="001701E5">
      <w:pPr>
        <w:pStyle w:val="Nadpis3"/>
        <w:numPr>
          <w:ilvl w:val="0"/>
          <w:numId w:val="0"/>
        </w:numPr>
        <w:ind w:left="567" w:hanging="567"/>
      </w:pPr>
    </w:p>
    <w:p w:rsidR="004D5930" w:rsidRDefault="004D5930" w:rsidP="001701E5">
      <w:pPr>
        <w:pStyle w:val="Nadpis3"/>
        <w:numPr>
          <w:ilvl w:val="0"/>
          <w:numId w:val="0"/>
        </w:numPr>
        <w:ind w:left="567" w:hanging="567"/>
        <w:jc w:val="both"/>
      </w:pPr>
      <w:r>
        <w:t>7. Finančné účty</w:t>
      </w:r>
    </w:p>
    <w:p w:rsidR="004D5930" w:rsidRPr="00874AEE" w:rsidRDefault="004D5930" w:rsidP="001701E5">
      <w:pPr>
        <w:pStyle w:val="Normlnysozarkami"/>
        <w:rPr>
          <w:lang w:val="sk-SK"/>
        </w:rPr>
      </w:pPr>
    </w:p>
    <w:p w:rsidR="004D5930" w:rsidRDefault="004D5930">
      <w:pPr>
        <w:autoSpaceDE w:val="0"/>
        <w:autoSpaceDN w:val="0"/>
        <w:adjustRightInd w:val="0"/>
        <w:jc w:val="both"/>
        <w:rPr>
          <w:lang w:val="sk-SK"/>
        </w:rPr>
      </w:pPr>
      <w:r w:rsidRPr="001701E5">
        <w:rPr>
          <w:lang w:val="sk-SK"/>
        </w:rPr>
        <w:t xml:space="preserve">Finančné účty tvorí peňažná hotovosť, ceniny, zostatky na bankových účtoch a oceňujú sa menovitou hodnotou. Zníženie ich hodnoty sa vyjadruje opravnou položkou. </w:t>
      </w:r>
    </w:p>
    <w:p w:rsidR="00495598" w:rsidRPr="00BD5921" w:rsidRDefault="00495598">
      <w:pPr>
        <w:autoSpaceDE w:val="0"/>
        <w:autoSpaceDN w:val="0"/>
        <w:adjustRightInd w:val="0"/>
        <w:jc w:val="both"/>
        <w:rPr>
          <w:rFonts w:cs="TimesNewRomanPS-BoldMT"/>
          <w:b/>
          <w:bCs/>
          <w:szCs w:val="22"/>
          <w:lang w:val="sk-SK"/>
        </w:rPr>
      </w:pPr>
    </w:p>
    <w:p w:rsidR="006C66D0" w:rsidRPr="00BD5921" w:rsidRDefault="00B02929" w:rsidP="001701E5">
      <w:pPr>
        <w:pStyle w:val="Nadpis3"/>
        <w:numPr>
          <w:ilvl w:val="0"/>
          <w:numId w:val="0"/>
        </w:numPr>
        <w:ind w:left="567" w:hanging="567"/>
        <w:jc w:val="both"/>
      </w:pPr>
      <w:r>
        <w:t>8.</w:t>
      </w:r>
      <w:r w:rsidR="005F20B6">
        <w:t xml:space="preserve"> </w:t>
      </w:r>
      <w:r w:rsidR="006C66D0" w:rsidRPr="00BD5921">
        <w:t>Náklady budúcich období a príjmy budúcich období</w:t>
      </w:r>
    </w:p>
    <w:p w:rsidR="00792352" w:rsidRPr="00BD5921" w:rsidRDefault="00792352" w:rsidP="007D10A4">
      <w:pPr>
        <w:pStyle w:val="Normlnysozarkami"/>
        <w:jc w:val="both"/>
        <w:rPr>
          <w:lang w:val="sk-SK"/>
        </w:rPr>
      </w:pPr>
    </w:p>
    <w:p w:rsidR="006C66D0" w:rsidRDefault="006C66D0" w:rsidP="007D10A4">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5F20B6" w:rsidRDefault="005F20B6" w:rsidP="007D10A4">
      <w:pPr>
        <w:autoSpaceDE w:val="0"/>
        <w:autoSpaceDN w:val="0"/>
        <w:adjustRightInd w:val="0"/>
        <w:jc w:val="both"/>
        <w:rPr>
          <w:rFonts w:cs="TimesNewRomanPSMT"/>
          <w:szCs w:val="22"/>
          <w:lang w:val="sk-SK"/>
        </w:rPr>
      </w:pPr>
    </w:p>
    <w:p w:rsidR="005F20B6" w:rsidRPr="007E62B5" w:rsidRDefault="005F20B6" w:rsidP="007E62B5">
      <w:pPr>
        <w:pStyle w:val="Nadpis3"/>
        <w:numPr>
          <w:ilvl w:val="0"/>
          <w:numId w:val="0"/>
        </w:numPr>
        <w:ind w:left="567" w:hanging="567"/>
        <w:jc w:val="both"/>
      </w:pPr>
      <w:r>
        <w:t xml:space="preserve">9. </w:t>
      </w:r>
      <w:r w:rsidRPr="00433E6C">
        <w:t>Zníženie hodnoty majetku a opravné položky</w:t>
      </w:r>
    </w:p>
    <w:p w:rsidR="005F20B6" w:rsidRDefault="005F20B6" w:rsidP="005F20B6">
      <w:pPr>
        <w:pStyle w:val="Normlnysozarkami"/>
        <w:ind w:left="0"/>
        <w:rPr>
          <w:lang w:val="sk-SK"/>
        </w:rPr>
      </w:pPr>
    </w:p>
    <w:p w:rsidR="005F20B6" w:rsidRPr="005F20B6" w:rsidRDefault="005F20B6" w:rsidP="005F20B6">
      <w:pPr>
        <w:pStyle w:val="Pismenka"/>
        <w:tabs>
          <w:tab w:val="clear" w:pos="426"/>
        </w:tabs>
        <w:ind w:left="0" w:firstLine="0"/>
        <w:rPr>
          <w:rFonts w:ascii="Garamond" w:hAnsi="Garamond"/>
          <w:b w:val="0"/>
          <w:sz w:val="22"/>
        </w:rPr>
      </w:pPr>
      <w:r w:rsidRPr="005F20B6">
        <w:rPr>
          <w:rFonts w:ascii="Garamond" w:hAnsi="Garamond"/>
          <w:b w:val="0"/>
          <w:sz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F20B6" w:rsidRPr="005F20B6" w:rsidRDefault="005F20B6" w:rsidP="005F20B6">
      <w:pPr>
        <w:pStyle w:val="Pismenka"/>
        <w:tabs>
          <w:tab w:val="clear" w:pos="426"/>
        </w:tabs>
        <w:ind w:left="0" w:firstLine="426"/>
        <w:rPr>
          <w:rFonts w:ascii="Garamond" w:hAnsi="Garamond"/>
          <w:b w:val="0"/>
          <w:sz w:val="22"/>
        </w:rPr>
      </w:pPr>
    </w:p>
    <w:p w:rsidR="005F20B6" w:rsidRPr="005F20B6" w:rsidRDefault="005F20B6" w:rsidP="005F20B6">
      <w:pPr>
        <w:pStyle w:val="Pismenka"/>
        <w:tabs>
          <w:tab w:val="clear" w:pos="426"/>
        </w:tabs>
        <w:rPr>
          <w:rFonts w:ascii="Garamond" w:hAnsi="Garamond"/>
          <w:i/>
          <w:sz w:val="20"/>
        </w:rPr>
      </w:pPr>
      <w:r w:rsidRPr="005F20B6">
        <w:rPr>
          <w:rFonts w:ascii="Garamond" w:hAnsi="Garamond"/>
          <w:i/>
          <w:sz w:val="20"/>
        </w:rPr>
        <w:t>Zníženie hodnoty dlhodobého majetku a zásob</w:t>
      </w:r>
    </w:p>
    <w:p w:rsidR="005F20B6" w:rsidRPr="005F20B6" w:rsidRDefault="005F20B6" w:rsidP="005F20B6">
      <w:pPr>
        <w:pStyle w:val="Pismenka"/>
        <w:tabs>
          <w:tab w:val="clear" w:pos="426"/>
        </w:tabs>
        <w:ind w:left="0" w:firstLine="0"/>
        <w:rPr>
          <w:rFonts w:ascii="Garamond" w:hAnsi="Garamond"/>
          <w:b w:val="0"/>
          <w:sz w:val="22"/>
        </w:rPr>
      </w:pPr>
      <w:r w:rsidRPr="005F20B6">
        <w:rPr>
          <w:rFonts w:ascii="Garamond" w:hAnsi="Garamond"/>
          <w:b w:val="0"/>
          <w:sz w:val="22"/>
        </w:rPr>
        <w:t xml:space="preserve">Ku každému dňu, ku ktorému sa zostavuje účtovná závierka, je účtovná hodnota majetku Spoločnosti, iného ako odloženej daňovej pohľadávky (pozri bod </w:t>
      </w:r>
      <w:r w:rsidR="008C0B3D">
        <w:rPr>
          <w:rFonts w:ascii="Garamond" w:hAnsi="Garamond"/>
          <w:b w:val="0"/>
          <w:sz w:val="22"/>
        </w:rPr>
        <w:t>14.</w:t>
      </w:r>
      <w:r w:rsidRPr="005F20B6">
        <w:rPr>
          <w:rFonts w:ascii="Garamond" w:hAnsi="Garamond"/>
          <w:b w:val="0"/>
          <w:sz w:val="22"/>
        </w:rPr>
        <w:t xml:space="preserve"> Odložené dane) posudzovaná s cieľom zistiť, či existujú indikátory, že by mohlo dôjsť k zníženiu hodnoty majetku. Ak takéto indikátory existujú, potom sa odhadnú predpokladané budúce ekonomické úžitky z daného majetku. </w:t>
      </w:r>
    </w:p>
    <w:p w:rsidR="005F20B6" w:rsidRPr="005F20B6" w:rsidRDefault="005F20B6" w:rsidP="005F20B6">
      <w:pPr>
        <w:pStyle w:val="Pismenka"/>
        <w:tabs>
          <w:tab w:val="clear" w:pos="426"/>
        </w:tabs>
        <w:ind w:left="0" w:firstLine="426"/>
        <w:rPr>
          <w:rFonts w:ascii="Garamond" w:hAnsi="Garamond"/>
          <w:b w:val="0"/>
          <w:sz w:val="22"/>
        </w:rPr>
      </w:pPr>
    </w:p>
    <w:p w:rsidR="005F20B6" w:rsidRDefault="005F20B6" w:rsidP="005F20B6">
      <w:pPr>
        <w:pStyle w:val="Pismenka"/>
        <w:tabs>
          <w:tab w:val="clear" w:pos="426"/>
        </w:tabs>
        <w:ind w:left="0" w:firstLine="0"/>
        <w:rPr>
          <w:rFonts w:ascii="Garamond" w:hAnsi="Garamond"/>
          <w:b w:val="0"/>
          <w:sz w:val="22"/>
        </w:rPr>
      </w:pPr>
      <w:r w:rsidRPr="005F20B6">
        <w:rPr>
          <w:rFonts w:ascii="Garamond" w:hAnsi="Garamond"/>
          <w:b w:val="0"/>
          <w:sz w:val="22"/>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35781E" w:rsidRDefault="0035781E" w:rsidP="005F20B6">
      <w:pPr>
        <w:pStyle w:val="Pismenka"/>
        <w:tabs>
          <w:tab w:val="clear" w:pos="426"/>
        </w:tabs>
        <w:ind w:left="0" w:firstLine="0"/>
        <w:rPr>
          <w:rFonts w:ascii="Garamond" w:hAnsi="Garamond"/>
          <w:b w:val="0"/>
          <w:sz w:val="22"/>
        </w:rPr>
      </w:pPr>
    </w:p>
    <w:p w:rsidR="0035781E" w:rsidRPr="005F20B6" w:rsidRDefault="0035781E" w:rsidP="005F20B6">
      <w:pPr>
        <w:pStyle w:val="Pismenka"/>
        <w:tabs>
          <w:tab w:val="clear" w:pos="426"/>
        </w:tabs>
        <w:ind w:left="0" w:firstLine="0"/>
        <w:rPr>
          <w:rFonts w:ascii="Garamond" w:hAnsi="Garamond"/>
          <w:b w:val="0"/>
          <w:sz w:val="22"/>
        </w:rPr>
      </w:pPr>
      <w:r>
        <w:rPr>
          <w:rFonts w:ascii="Garamond" w:hAnsi="Garamond"/>
          <w:b w:val="0"/>
          <w:sz w:val="22"/>
        </w:rPr>
        <w:t>K 31.12.2019 vytvorila Spoločnosť opravnú položku k zásobám hotových výrobkov CEMPERLIT 00-07 a SUPERLIT 07-15, pretože sa očakáva, že predajná cena týchto hotových výrobkov nebude na úrovni vlastných nákladov výroby, v ktorej sú ocenené. Celková výška opravnej položky je 18.507 EUR.</w:t>
      </w:r>
    </w:p>
    <w:p w:rsidR="005F20B6" w:rsidRPr="005F20B6" w:rsidRDefault="005F20B6" w:rsidP="009D406E">
      <w:pPr>
        <w:pStyle w:val="Pismenka"/>
        <w:tabs>
          <w:tab w:val="clear" w:pos="426"/>
        </w:tabs>
        <w:ind w:left="0" w:firstLine="0"/>
        <w:rPr>
          <w:rFonts w:ascii="Garamond" w:hAnsi="Garamond"/>
          <w:b w:val="0"/>
          <w:sz w:val="22"/>
        </w:rPr>
      </w:pPr>
    </w:p>
    <w:p w:rsidR="005F20B6" w:rsidRPr="005F20B6" w:rsidRDefault="005F20B6" w:rsidP="005F20B6">
      <w:pPr>
        <w:pStyle w:val="Pismenka"/>
        <w:tabs>
          <w:tab w:val="clear" w:pos="426"/>
        </w:tabs>
        <w:rPr>
          <w:rFonts w:ascii="Garamond" w:hAnsi="Garamond"/>
          <w:i/>
          <w:sz w:val="20"/>
        </w:rPr>
      </w:pPr>
      <w:r w:rsidRPr="005F20B6">
        <w:rPr>
          <w:rFonts w:ascii="Garamond" w:hAnsi="Garamond"/>
          <w:i/>
          <w:sz w:val="20"/>
        </w:rPr>
        <w:t xml:space="preserve">Zníženie hodnoty finančného majetku a pohľadávok </w:t>
      </w:r>
    </w:p>
    <w:p w:rsidR="005F20B6" w:rsidRPr="005F20B6" w:rsidRDefault="005F20B6" w:rsidP="005F20B6">
      <w:pPr>
        <w:pStyle w:val="Pismenka"/>
        <w:tabs>
          <w:tab w:val="clear" w:pos="426"/>
        </w:tabs>
        <w:ind w:left="0" w:firstLine="0"/>
        <w:rPr>
          <w:rFonts w:ascii="Garamond" w:hAnsi="Garamond"/>
          <w:b w:val="0"/>
          <w:sz w:val="22"/>
        </w:rPr>
      </w:pPr>
      <w:r w:rsidRPr="005F20B6">
        <w:rPr>
          <w:rFonts w:ascii="Garamond" w:hAnsi="Garamond"/>
          <w:b w:val="0"/>
          <w:sz w:val="22"/>
        </w:rPr>
        <w:t>Ku každému dňu, ku ktorému sa zostavuje účtovná závierka sa finančný majetok, ktorý nie je ocenený reálnou hodnotou posudzuje s cieľom zistiť, či existujú objektívne dôkazy zníženia jeho hodnoty.</w:t>
      </w:r>
    </w:p>
    <w:p w:rsidR="005F20B6" w:rsidRPr="005F20B6" w:rsidRDefault="005F20B6" w:rsidP="005F20B6">
      <w:pPr>
        <w:pStyle w:val="Pismenka"/>
        <w:tabs>
          <w:tab w:val="clear" w:pos="426"/>
        </w:tabs>
        <w:ind w:left="0" w:firstLine="426"/>
        <w:rPr>
          <w:rFonts w:ascii="Garamond" w:hAnsi="Garamond"/>
          <w:b w:val="0"/>
          <w:sz w:val="22"/>
        </w:rPr>
      </w:pPr>
    </w:p>
    <w:p w:rsidR="005F20B6" w:rsidRPr="005F20B6" w:rsidRDefault="005F20B6" w:rsidP="005F20B6">
      <w:pPr>
        <w:pStyle w:val="Pismenka"/>
        <w:tabs>
          <w:tab w:val="clear" w:pos="426"/>
        </w:tabs>
        <w:ind w:left="0" w:firstLine="0"/>
        <w:rPr>
          <w:rFonts w:ascii="Garamond" w:hAnsi="Garamond"/>
          <w:b w:val="0"/>
          <w:sz w:val="22"/>
          <w:szCs w:val="18"/>
        </w:rPr>
      </w:pPr>
      <w:r w:rsidRPr="005F20B6">
        <w:rPr>
          <w:rFonts w:ascii="Garamond" w:hAnsi="Garamond"/>
          <w:b w:val="0"/>
          <w:sz w:val="22"/>
        </w:rPr>
        <w:t>Medzi objektívne dôkazy o znížení hodnoty finančného majetku patrí nesplácanie dlhu alebo protiprávne konanie dlžníka, reštrukturalizácia pohľadávok Spoločnosti za podmienok, o ktorých by Spoločnosť za normálnej situácie</w:t>
      </w:r>
      <w:r w:rsidRPr="005F20B6">
        <w:rPr>
          <w:rFonts w:ascii="Garamond" w:hAnsi="Garamond"/>
          <w:sz w:val="22"/>
          <w:szCs w:val="18"/>
        </w:rPr>
        <w:t xml:space="preserve"> </w:t>
      </w:r>
      <w:r w:rsidRPr="005F20B6">
        <w:rPr>
          <w:rFonts w:ascii="Garamond" w:hAnsi="Garamond"/>
          <w:b w:val="0"/>
          <w:sz w:val="22"/>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F20B6" w:rsidRPr="005F20B6" w:rsidRDefault="005F20B6" w:rsidP="005F20B6">
      <w:pPr>
        <w:pStyle w:val="Pismenka"/>
        <w:tabs>
          <w:tab w:val="clear" w:pos="426"/>
        </w:tabs>
        <w:ind w:left="0" w:firstLine="426"/>
        <w:rPr>
          <w:rFonts w:ascii="Garamond" w:hAnsi="Garamond"/>
          <w:b w:val="0"/>
          <w:i/>
          <w:sz w:val="22"/>
          <w:szCs w:val="18"/>
        </w:rPr>
      </w:pPr>
    </w:p>
    <w:p w:rsidR="005F20B6" w:rsidRPr="005F20B6" w:rsidRDefault="005F20B6" w:rsidP="005F20B6">
      <w:pPr>
        <w:pStyle w:val="Pismenka"/>
        <w:tabs>
          <w:tab w:val="clear" w:pos="426"/>
        </w:tabs>
        <w:ind w:left="0" w:firstLine="0"/>
        <w:rPr>
          <w:rFonts w:ascii="Garamond" w:hAnsi="Garamond"/>
          <w:b w:val="0"/>
          <w:sz w:val="22"/>
        </w:rPr>
      </w:pPr>
      <w:r w:rsidRPr="005F20B6">
        <w:rPr>
          <w:rFonts w:ascii="Garamond" w:hAnsi="Garamond"/>
          <w:b w:val="0"/>
          <w:sz w:val="22"/>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5F20B6" w:rsidRPr="005F20B6" w:rsidRDefault="005F20B6" w:rsidP="005F20B6">
      <w:pPr>
        <w:pStyle w:val="Pismenka"/>
        <w:tabs>
          <w:tab w:val="clear" w:pos="426"/>
        </w:tabs>
        <w:ind w:left="0" w:firstLine="426"/>
        <w:rPr>
          <w:rFonts w:ascii="Garamond" w:hAnsi="Garamond"/>
          <w:b w:val="0"/>
          <w:sz w:val="22"/>
        </w:rPr>
      </w:pPr>
    </w:p>
    <w:p w:rsidR="005F20B6" w:rsidRPr="005F20B6" w:rsidRDefault="005F20B6" w:rsidP="005F20B6">
      <w:pPr>
        <w:pStyle w:val="Pismenka"/>
        <w:tabs>
          <w:tab w:val="clear" w:pos="426"/>
        </w:tabs>
        <w:ind w:left="0" w:firstLine="0"/>
        <w:rPr>
          <w:rFonts w:ascii="Garamond" w:hAnsi="Garamond"/>
          <w:b w:val="0"/>
          <w:sz w:val="22"/>
        </w:rPr>
      </w:pPr>
      <w:r w:rsidRPr="005F20B6">
        <w:rPr>
          <w:rFonts w:ascii="Garamond" w:hAnsi="Garamond"/>
          <w:b w:val="0"/>
          <w:sz w:val="22"/>
        </w:rPr>
        <w:t>Opravná položka sa zruší, ak následné zvýšenie predpokladaných budúcich ekonomických úžitkov možno objektívne spájať s udalosťou, ktorá nastala po vykázaní opravnej položky.</w:t>
      </w:r>
    </w:p>
    <w:p w:rsidR="005F20B6" w:rsidRPr="005F20B6" w:rsidRDefault="005F20B6" w:rsidP="005F20B6">
      <w:pPr>
        <w:pStyle w:val="Normlnysozarkami"/>
        <w:ind w:left="0" w:firstLine="426"/>
        <w:jc w:val="both"/>
        <w:rPr>
          <w:lang w:val="sk-SK"/>
        </w:rPr>
      </w:pPr>
    </w:p>
    <w:p w:rsidR="00971314" w:rsidRPr="005F20B6" w:rsidRDefault="00971314" w:rsidP="005F20B6">
      <w:pPr>
        <w:autoSpaceDE w:val="0"/>
        <w:autoSpaceDN w:val="0"/>
        <w:adjustRightInd w:val="0"/>
        <w:jc w:val="both"/>
        <w:rPr>
          <w:rFonts w:cs="TimesNewRomanPSMT"/>
          <w:szCs w:val="22"/>
          <w:lang w:val="sk-SK"/>
        </w:rPr>
      </w:pPr>
    </w:p>
    <w:p w:rsidR="006C66D0" w:rsidRPr="00BD5921" w:rsidRDefault="005F20B6" w:rsidP="001701E5">
      <w:pPr>
        <w:pStyle w:val="Nadpis3"/>
        <w:numPr>
          <w:ilvl w:val="0"/>
          <w:numId w:val="0"/>
        </w:numPr>
        <w:ind w:left="567" w:hanging="567"/>
        <w:jc w:val="both"/>
      </w:pPr>
      <w:r>
        <w:t>10</w:t>
      </w:r>
      <w:r w:rsidR="00B02929">
        <w:t xml:space="preserve">. </w:t>
      </w:r>
      <w:r w:rsidR="006C66D0" w:rsidRPr="00BD5921">
        <w:t>Rezervy</w:t>
      </w:r>
    </w:p>
    <w:p w:rsidR="00792352" w:rsidRPr="00BD5921" w:rsidRDefault="00792352" w:rsidP="007D10A4">
      <w:pPr>
        <w:autoSpaceDE w:val="0"/>
        <w:autoSpaceDN w:val="0"/>
        <w:adjustRightInd w:val="0"/>
        <w:jc w:val="both"/>
        <w:rPr>
          <w:rFonts w:cs="TimesNewRomanPS-BoldMT"/>
          <w:b/>
          <w:bCs/>
          <w:szCs w:val="22"/>
          <w:lang w:val="sk-SK"/>
        </w:rPr>
      </w:pPr>
    </w:p>
    <w:p w:rsidR="006C66D0" w:rsidRPr="00BD5921" w:rsidRDefault="00EB3F82" w:rsidP="007D10A4">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7D10A4">
      <w:pPr>
        <w:autoSpaceDE w:val="0"/>
        <w:autoSpaceDN w:val="0"/>
        <w:adjustRightInd w:val="0"/>
        <w:jc w:val="both"/>
        <w:rPr>
          <w:rFonts w:cs="TimesNewRomanPSMT"/>
          <w:szCs w:val="22"/>
          <w:lang w:val="sk-SK"/>
        </w:rPr>
      </w:pPr>
    </w:p>
    <w:p w:rsidR="00EB3F82" w:rsidRPr="00BD5921" w:rsidRDefault="00EB3F82" w:rsidP="003C6CB4">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3C6CB4">
      <w:pPr>
        <w:pStyle w:val="odstavec"/>
      </w:pPr>
    </w:p>
    <w:p w:rsidR="00751C55" w:rsidRDefault="00EB3F82" w:rsidP="003C6CB4">
      <w:pPr>
        <w:pStyle w:val="odstavec"/>
      </w:pPr>
      <w:r w:rsidRPr="00BD5921">
        <w:t>Rezerva na bonusy, rabaty, skontá a vrátenie kúpnej ceny pri reklamácii sa tvorí ako zníženie pôvodne dosiahnutých výnosov so súvzťažným zápisom v prospech účtu rezerv.</w:t>
      </w:r>
    </w:p>
    <w:p w:rsidR="005F4127" w:rsidRDefault="005F4127" w:rsidP="001701E5">
      <w:pPr>
        <w:pStyle w:val="Nadpis3"/>
        <w:numPr>
          <w:ilvl w:val="0"/>
          <w:numId w:val="0"/>
        </w:numPr>
        <w:ind w:left="567" w:hanging="567"/>
        <w:jc w:val="both"/>
      </w:pPr>
    </w:p>
    <w:p w:rsidR="006C66D0" w:rsidRPr="00BD5921" w:rsidRDefault="00B02929" w:rsidP="001701E5">
      <w:pPr>
        <w:pStyle w:val="Nadpis3"/>
        <w:numPr>
          <w:ilvl w:val="0"/>
          <w:numId w:val="0"/>
        </w:numPr>
        <w:ind w:left="567" w:hanging="567"/>
        <w:jc w:val="both"/>
      </w:pPr>
      <w:r>
        <w:t>1</w:t>
      </w:r>
      <w:r w:rsidR="005F20B6">
        <w:t>1</w:t>
      </w:r>
      <w:r>
        <w:t xml:space="preserve">. </w:t>
      </w:r>
      <w:r w:rsidR="006C66D0" w:rsidRPr="00BD5921">
        <w:t>Záväzky</w:t>
      </w:r>
    </w:p>
    <w:p w:rsidR="00EB3F82" w:rsidRPr="00BD5921" w:rsidRDefault="00EB3F82" w:rsidP="007D10A4">
      <w:pPr>
        <w:autoSpaceDE w:val="0"/>
        <w:autoSpaceDN w:val="0"/>
        <w:adjustRightInd w:val="0"/>
        <w:jc w:val="both"/>
        <w:rPr>
          <w:rFonts w:cs="TimesNewRomanPSMT"/>
          <w:szCs w:val="22"/>
          <w:lang w:val="sk-SK"/>
        </w:rPr>
      </w:pPr>
    </w:p>
    <w:p w:rsidR="00562F2A" w:rsidRDefault="006C66D0" w:rsidP="007D10A4">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D5930" w:rsidRDefault="004D5930" w:rsidP="007D10A4">
      <w:pPr>
        <w:autoSpaceDE w:val="0"/>
        <w:autoSpaceDN w:val="0"/>
        <w:adjustRightInd w:val="0"/>
        <w:jc w:val="both"/>
        <w:rPr>
          <w:rFonts w:cs="TimesNewRomanPSMT"/>
          <w:szCs w:val="22"/>
          <w:lang w:val="sk-SK"/>
        </w:rPr>
      </w:pPr>
    </w:p>
    <w:p w:rsidR="004D5930" w:rsidRDefault="004D5930" w:rsidP="007D10A4">
      <w:pPr>
        <w:autoSpaceDE w:val="0"/>
        <w:autoSpaceDN w:val="0"/>
        <w:adjustRightInd w:val="0"/>
        <w:jc w:val="both"/>
        <w:rPr>
          <w:rFonts w:cs="TimesNewRomanPSMT"/>
          <w:szCs w:val="22"/>
          <w:lang w:val="sk-SK"/>
        </w:rPr>
      </w:pPr>
    </w:p>
    <w:p w:rsidR="004562D0" w:rsidRPr="00BD5921" w:rsidRDefault="00960F64" w:rsidP="001701E5">
      <w:pPr>
        <w:pStyle w:val="Nadpis3"/>
        <w:numPr>
          <w:ilvl w:val="0"/>
          <w:numId w:val="0"/>
        </w:numPr>
        <w:ind w:left="567" w:hanging="567"/>
        <w:jc w:val="both"/>
      </w:pPr>
      <w:r>
        <w:t>1</w:t>
      </w:r>
      <w:r w:rsidR="005F20B6">
        <w:t>2</w:t>
      </w:r>
      <w:r>
        <w:t xml:space="preserve">. </w:t>
      </w:r>
      <w:r w:rsidR="004562D0" w:rsidRPr="00BD5921">
        <w:t>Zamestnanecké požitky</w:t>
      </w:r>
    </w:p>
    <w:p w:rsidR="004979B2" w:rsidRDefault="004979B2" w:rsidP="007D10A4">
      <w:pPr>
        <w:pStyle w:val="ABC-paragrahinNotes"/>
        <w:suppressAutoHyphens/>
        <w:spacing w:after="0"/>
        <w:rPr>
          <w:rFonts w:ascii="Garamond" w:hAnsi="Garamond" w:cs="Arial"/>
          <w:sz w:val="22"/>
          <w:szCs w:val="22"/>
          <w:lang w:val="sk-SK"/>
        </w:rPr>
      </w:pPr>
    </w:p>
    <w:p w:rsidR="004562D0" w:rsidRDefault="004562D0" w:rsidP="007D10A4">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w:t>
      </w:r>
      <w:r w:rsidR="006D4480">
        <w:rPr>
          <w:rFonts w:ascii="Garamond" w:hAnsi="Garamond" w:cs="Arial"/>
          <w:sz w:val="22"/>
          <w:szCs w:val="22"/>
          <w:lang w:val="sk-SK"/>
        </w:rPr>
        <w:t>tujú v účtovnom období, v ktorým</w:t>
      </w:r>
      <w:r w:rsidRPr="00BD5921">
        <w:rPr>
          <w:rFonts w:ascii="Garamond" w:hAnsi="Garamond" w:cs="Arial"/>
          <w:sz w:val="22"/>
          <w:szCs w:val="22"/>
          <w:lang w:val="sk-SK"/>
        </w:rPr>
        <w:t xml:space="preserve"> </w:t>
      </w:r>
      <w:r w:rsidR="00251F74">
        <w:rPr>
          <w:rFonts w:ascii="Garamond" w:hAnsi="Garamond" w:cs="Arial"/>
          <w:sz w:val="22"/>
          <w:szCs w:val="22"/>
          <w:lang w:val="sk-SK"/>
        </w:rPr>
        <w:t>vecne a časovo súvisia.</w:t>
      </w:r>
    </w:p>
    <w:p w:rsidR="001F087D" w:rsidRPr="003176DD" w:rsidRDefault="001F087D" w:rsidP="007D10A4">
      <w:pPr>
        <w:suppressAutoHyphens/>
        <w:spacing w:after="120"/>
        <w:jc w:val="both"/>
        <w:rPr>
          <w:rFonts w:cs="Arial"/>
          <w:b/>
          <w:szCs w:val="22"/>
          <w:highlight w:val="yellow"/>
          <w:lang w:val="sk-SK"/>
        </w:rPr>
      </w:pPr>
    </w:p>
    <w:p w:rsidR="004562D0" w:rsidRPr="007B7684" w:rsidRDefault="004562D0" w:rsidP="007D10A4">
      <w:pPr>
        <w:suppressAutoHyphens/>
        <w:jc w:val="both"/>
        <w:rPr>
          <w:rFonts w:cs="Arial"/>
          <w:b/>
          <w:szCs w:val="22"/>
          <w:lang w:val="sk-SK"/>
        </w:rPr>
      </w:pPr>
      <w:r w:rsidRPr="007B7684">
        <w:rPr>
          <w:rFonts w:cs="Arial"/>
          <w:b/>
          <w:szCs w:val="22"/>
          <w:lang w:val="sk-SK"/>
        </w:rPr>
        <w:t>Dlhodobé zamestnanecké požitky</w:t>
      </w:r>
    </w:p>
    <w:p w:rsidR="005B653D" w:rsidRPr="007B7684" w:rsidRDefault="005B653D" w:rsidP="007D10A4">
      <w:pPr>
        <w:suppressAutoHyphens/>
        <w:jc w:val="both"/>
        <w:rPr>
          <w:rFonts w:cs="Arial"/>
          <w:b/>
          <w:szCs w:val="22"/>
          <w:lang w:val="sk-SK"/>
        </w:rPr>
      </w:pPr>
    </w:p>
    <w:p w:rsidR="0087254F" w:rsidRPr="00BD5921" w:rsidRDefault="004562D0" w:rsidP="007B7684">
      <w:pPr>
        <w:suppressAutoHyphens/>
        <w:jc w:val="both"/>
        <w:rPr>
          <w:rFonts w:cs="Arial"/>
          <w:sz w:val="20"/>
          <w:lang w:val="sk-SK"/>
        </w:rPr>
      </w:pPr>
      <w:r w:rsidRPr="007B7684">
        <w:rPr>
          <w:rFonts w:cs="Arial"/>
          <w:szCs w:val="22"/>
          <w:lang w:val="sk-SK"/>
        </w:rPr>
        <w:t xml:space="preserve">V zmysle Zákonníka práce má zamestnanec pri odchode do starobného dôchodku nárok na odmenu vo výške jednej priemernej mesačnej mzdy. </w:t>
      </w:r>
    </w:p>
    <w:p w:rsidR="005B653D" w:rsidRPr="00BD5921" w:rsidRDefault="005B653D" w:rsidP="007D10A4">
      <w:pPr>
        <w:pStyle w:val="ABC-paragrahinNotes"/>
        <w:suppressAutoHyphens/>
        <w:spacing w:after="0"/>
        <w:ind w:left="425"/>
        <w:rPr>
          <w:rFonts w:ascii="Garamond" w:hAnsi="Garamond" w:cs="Arial"/>
          <w:sz w:val="20"/>
          <w:lang w:val="sk-SK"/>
        </w:rPr>
      </w:pPr>
    </w:p>
    <w:p w:rsidR="004562D0" w:rsidRPr="00BD5921" w:rsidRDefault="00960F64" w:rsidP="001701E5">
      <w:pPr>
        <w:pStyle w:val="Nadpis3"/>
        <w:numPr>
          <w:ilvl w:val="0"/>
          <w:numId w:val="0"/>
        </w:numPr>
        <w:ind w:left="567" w:hanging="567"/>
        <w:jc w:val="both"/>
      </w:pPr>
      <w:r>
        <w:t>1</w:t>
      </w:r>
      <w:r w:rsidR="005F20B6">
        <w:t>3</w:t>
      </w:r>
      <w:r>
        <w:t xml:space="preserve">. </w:t>
      </w:r>
      <w:r w:rsidR="004562D0" w:rsidRPr="00BD5921">
        <w:t>Splatná daň z príjm</w:t>
      </w:r>
      <w:r w:rsidR="000A3A8C">
        <w:t>ov</w:t>
      </w:r>
    </w:p>
    <w:p w:rsidR="004562D0" w:rsidRPr="00BD5921" w:rsidRDefault="004562D0" w:rsidP="007D10A4">
      <w:pPr>
        <w:pStyle w:val="ABC-paragrahinNotes"/>
        <w:suppressAutoHyphens/>
        <w:spacing w:after="0"/>
        <w:ind w:left="425"/>
        <w:rPr>
          <w:rFonts w:ascii="Garamond" w:hAnsi="Garamond" w:cs="Arial"/>
          <w:sz w:val="20"/>
          <w:lang w:val="sk-SK"/>
        </w:rPr>
      </w:pPr>
    </w:p>
    <w:p w:rsidR="004562D0" w:rsidRDefault="004562D0" w:rsidP="003C6CB4">
      <w:pPr>
        <w:pStyle w:val="odstavec"/>
      </w:pPr>
      <w:r w:rsidRPr="00BD5921">
        <w:t>Daň z príjmov sa účtuje do nákladov Spoločnosti v období vzniku daňovej povinnosti a v</w:t>
      </w:r>
      <w:r w:rsidR="00362FEB">
        <w:t> </w:t>
      </w:r>
      <w:r w:rsidRPr="00BD5921">
        <w:t>priložen</w:t>
      </w:r>
      <w:r w:rsidR="00362FEB">
        <w:t>ej účtovnej závierke</w:t>
      </w:r>
      <w:r w:rsidRPr="00BD5921">
        <w:t xml:space="preserve">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3C6CB4">
      <w:pPr>
        <w:pStyle w:val="odstavec"/>
      </w:pPr>
    </w:p>
    <w:p w:rsidR="004D5930" w:rsidRDefault="004D5930" w:rsidP="001701E5">
      <w:pPr>
        <w:pStyle w:val="Nadpis3"/>
        <w:numPr>
          <w:ilvl w:val="0"/>
          <w:numId w:val="0"/>
        </w:numPr>
        <w:ind w:left="567" w:hanging="567"/>
        <w:jc w:val="both"/>
      </w:pPr>
      <w:r>
        <w:t>1</w:t>
      </w:r>
      <w:r w:rsidR="005F20B6">
        <w:t>4</w:t>
      </w:r>
      <w:r>
        <w:t xml:space="preserve">. </w:t>
      </w:r>
      <w:r w:rsidRPr="004D5930">
        <w:t>Odložené dane</w:t>
      </w:r>
    </w:p>
    <w:p w:rsidR="004D5930" w:rsidRPr="001701E5" w:rsidRDefault="004D5930" w:rsidP="001701E5">
      <w:pPr>
        <w:pStyle w:val="Normlnysozarkami"/>
        <w:rPr>
          <w:lang w:val="sk-SK"/>
        </w:rPr>
      </w:pPr>
    </w:p>
    <w:p w:rsidR="004D5930" w:rsidRPr="001701E5" w:rsidRDefault="004D5930" w:rsidP="003C6CB4">
      <w:pPr>
        <w:pStyle w:val="odstavec"/>
      </w:pPr>
      <w:r w:rsidRPr="001701E5">
        <w:t xml:space="preserve">Odložené dane (odložená daňová pohľadávka a odložený daňový záväzok) sa vzťahujú na: </w:t>
      </w:r>
    </w:p>
    <w:p w:rsidR="004D5930" w:rsidRPr="001701E5" w:rsidRDefault="004D5930" w:rsidP="003C6CB4">
      <w:pPr>
        <w:pStyle w:val="odstavec"/>
      </w:pPr>
      <w:r w:rsidRPr="001701E5">
        <w:t>a)</w:t>
      </w:r>
      <w:r w:rsidR="00BC376B">
        <w:t xml:space="preserve"> </w:t>
      </w:r>
      <w:r w:rsidRPr="001701E5">
        <w:t>dočasné rozdiely medzi účtovnou hodnotou majetku a účtovnou hodnotou záväzkov vykázanou v súvahe a ich daňovou základňou,</w:t>
      </w:r>
    </w:p>
    <w:p w:rsidR="004D5930" w:rsidRPr="001701E5" w:rsidRDefault="004D5930" w:rsidP="003C6CB4">
      <w:pPr>
        <w:pStyle w:val="odstavec"/>
      </w:pPr>
      <w:r w:rsidRPr="001701E5">
        <w:t>b)</w:t>
      </w:r>
      <w:r w:rsidR="00BC376B">
        <w:t xml:space="preserve"> </w:t>
      </w:r>
      <w:r w:rsidRPr="001701E5">
        <w:t>možnosť umorovať daňovú stratu v budúcnosti, ktorou sa rozumie možnosť odpočítať daňovú stratu od základu dane v budúcnosti,</w:t>
      </w:r>
    </w:p>
    <w:p w:rsidR="004D5930" w:rsidRPr="001701E5" w:rsidRDefault="004D5930" w:rsidP="003C6CB4">
      <w:pPr>
        <w:pStyle w:val="odstavec"/>
      </w:pPr>
      <w:r w:rsidRPr="001701E5">
        <w:t>c)</w:t>
      </w:r>
      <w:r w:rsidR="00BC376B">
        <w:t xml:space="preserve"> </w:t>
      </w:r>
      <w:r w:rsidRPr="001701E5">
        <w:t>možnosť previesť nevyužité daňové odpočty a iné daňové nároky do budúcich období.</w:t>
      </w:r>
    </w:p>
    <w:p w:rsidR="004D5930" w:rsidRPr="001701E5" w:rsidRDefault="004D5930" w:rsidP="003C6CB4">
      <w:pPr>
        <w:pStyle w:val="odstavec"/>
      </w:pPr>
    </w:p>
    <w:p w:rsidR="004D5930" w:rsidRPr="001701E5" w:rsidRDefault="004D5930" w:rsidP="003C6CB4">
      <w:pPr>
        <w:pStyle w:val="odstavec"/>
      </w:pPr>
      <w:r w:rsidRPr="001701E5">
        <w:t xml:space="preserve">Odložená daňová pohľadávka ani odložený daňový záväzok sa neúčtuje pri: </w:t>
      </w:r>
    </w:p>
    <w:p w:rsidR="004D5930" w:rsidRPr="001701E5" w:rsidRDefault="004D5930" w:rsidP="003C6CB4">
      <w:pPr>
        <w:pStyle w:val="odstavec"/>
      </w:pPr>
      <w:r w:rsidRPr="001701E5">
        <w:t>•</w:t>
      </w:r>
      <w:r w:rsidR="00BC376B">
        <w:t xml:space="preserve"> </w:t>
      </w:r>
      <w:r w:rsidRPr="001701E5">
        <w:t xml:space="preserve">dočasných rozdieloch pri prvotnom zaúčtovaní (angl. </w:t>
      </w:r>
      <w:proofErr w:type="spellStart"/>
      <w:r w:rsidRPr="001701E5">
        <w:t>initial</w:t>
      </w:r>
      <w:proofErr w:type="spellEnd"/>
      <w:r w:rsidRPr="001701E5">
        <w:t xml:space="preserve"> </w:t>
      </w:r>
      <w:proofErr w:type="spellStart"/>
      <w:r w:rsidRPr="001701E5">
        <w:t>recognition</w:t>
      </w:r>
      <w:proofErr w:type="spellEnd"/>
      <w:r w:rsidRPr="001701E5">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4D5930" w:rsidRPr="001701E5" w:rsidRDefault="004D5930" w:rsidP="003C6CB4">
      <w:pPr>
        <w:pStyle w:val="odstavec"/>
      </w:pPr>
      <w:r w:rsidRPr="001701E5">
        <w:t>•</w:t>
      </w:r>
      <w:r w:rsidR="00BC376B">
        <w:t xml:space="preserve"> </w:t>
      </w:r>
      <w:r w:rsidRPr="001701E5">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D5930" w:rsidRPr="001701E5" w:rsidRDefault="004D5930" w:rsidP="003C6CB4">
      <w:pPr>
        <w:pStyle w:val="odstavec"/>
      </w:pPr>
      <w:r w:rsidRPr="001701E5">
        <w:t>•</w:t>
      </w:r>
      <w:r w:rsidR="00BC376B">
        <w:t xml:space="preserve"> </w:t>
      </w:r>
      <w:r w:rsidRPr="001701E5">
        <w:t xml:space="preserve">dočasných rozdieloch pri prvotnom zaúčtovaní </w:t>
      </w:r>
      <w:proofErr w:type="spellStart"/>
      <w:r w:rsidRPr="001701E5">
        <w:t>goodwillu</w:t>
      </w:r>
      <w:proofErr w:type="spellEnd"/>
      <w:r w:rsidRPr="001701E5">
        <w:t xml:space="preserve"> alebo záporného </w:t>
      </w:r>
      <w:proofErr w:type="spellStart"/>
      <w:r w:rsidRPr="001701E5">
        <w:t>goodwillu</w:t>
      </w:r>
      <w:proofErr w:type="spellEnd"/>
      <w:r w:rsidRPr="001701E5">
        <w:t>.</w:t>
      </w:r>
    </w:p>
    <w:p w:rsidR="004D5930" w:rsidRPr="001701E5" w:rsidRDefault="004D5930" w:rsidP="003C6CB4">
      <w:pPr>
        <w:pStyle w:val="odstavec"/>
      </w:pPr>
    </w:p>
    <w:p w:rsidR="004D5930" w:rsidRPr="001701E5" w:rsidRDefault="004D5930" w:rsidP="003C6CB4">
      <w:pPr>
        <w:pStyle w:val="odstavec"/>
      </w:pPr>
      <w:r w:rsidRPr="001701E5">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4D5930" w:rsidRPr="001701E5" w:rsidRDefault="004D5930" w:rsidP="003C6CB4">
      <w:pPr>
        <w:pStyle w:val="odstavec"/>
      </w:pPr>
    </w:p>
    <w:p w:rsidR="004D5930" w:rsidRDefault="004D5930" w:rsidP="007D10A4">
      <w:pPr>
        <w:jc w:val="both"/>
        <w:rPr>
          <w:lang w:val="sk-SK"/>
        </w:rPr>
      </w:pPr>
      <w:r w:rsidRPr="001701E5">
        <w:rPr>
          <w:lang w:val="sk-SK"/>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F4127" w:rsidRPr="001701E5" w:rsidRDefault="005F4127" w:rsidP="007D10A4">
      <w:pPr>
        <w:jc w:val="both"/>
        <w:rPr>
          <w:lang w:val="sk-SK"/>
        </w:rPr>
      </w:pPr>
    </w:p>
    <w:p w:rsidR="00EB3F82" w:rsidRPr="00BD5921" w:rsidRDefault="00EB3F82" w:rsidP="007D10A4">
      <w:pPr>
        <w:jc w:val="both"/>
        <w:rPr>
          <w:rFonts w:cs="Arial"/>
          <w:sz w:val="20"/>
          <w:lang w:val="sk-SK"/>
        </w:rPr>
      </w:pPr>
    </w:p>
    <w:p w:rsidR="006C66D0" w:rsidRPr="00BD5921" w:rsidRDefault="00960F64" w:rsidP="001701E5">
      <w:pPr>
        <w:pStyle w:val="Nadpis3"/>
        <w:numPr>
          <w:ilvl w:val="0"/>
          <w:numId w:val="0"/>
        </w:numPr>
        <w:ind w:left="567" w:hanging="567"/>
        <w:jc w:val="both"/>
      </w:pPr>
      <w:r>
        <w:t>1</w:t>
      </w:r>
      <w:r w:rsidR="005F20B6">
        <w:t>5</w:t>
      </w:r>
      <w:r>
        <w:t xml:space="preserve">. </w:t>
      </w:r>
      <w:r w:rsidR="006C66D0" w:rsidRPr="00BD5921">
        <w:t>Výdavky budúcich období a výnosy budúcich období</w:t>
      </w:r>
    </w:p>
    <w:p w:rsidR="00EB3F82" w:rsidRPr="00BD5921" w:rsidRDefault="00EB3F82" w:rsidP="007D10A4">
      <w:pPr>
        <w:autoSpaceDE w:val="0"/>
        <w:autoSpaceDN w:val="0"/>
        <w:adjustRightInd w:val="0"/>
        <w:jc w:val="both"/>
        <w:rPr>
          <w:rFonts w:cs="TimesNewRomanPSMT"/>
          <w:szCs w:val="22"/>
          <w:lang w:val="sk-SK"/>
        </w:rPr>
      </w:pPr>
    </w:p>
    <w:p w:rsidR="006C66D0" w:rsidRDefault="006C66D0" w:rsidP="007D10A4">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0B7E30" w:rsidRPr="00BD5921" w:rsidRDefault="000B7E30" w:rsidP="007D10A4">
      <w:pPr>
        <w:autoSpaceDE w:val="0"/>
        <w:autoSpaceDN w:val="0"/>
        <w:adjustRightInd w:val="0"/>
        <w:jc w:val="both"/>
        <w:rPr>
          <w:rFonts w:cs="TimesNewRomanPSMT"/>
          <w:szCs w:val="22"/>
          <w:lang w:val="sk-SK"/>
        </w:rPr>
      </w:pPr>
    </w:p>
    <w:p w:rsidR="004D5930" w:rsidRPr="00BD5921" w:rsidRDefault="004D5930" w:rsidP="007D10A4">
      <w:pPr>
        <w:autoSpaceDE w:val="0"/>
        <w:autoSpaceDN w:val="0"/>
        <w:adjustRightInd w:val="0"/>
        <w:jc w:val="both"/>
        <w:rPr>
          <w:rFonts w:cs="TimesNewRomanPS-BoldMT"/>
          <w:b/>
          <w:bCs/>
          <w:szCs w:val="22"/>
          <w:lang w:val="sk-SK"/>
        </w:rPr>
      </w:pPr>
    </w:p>
    <w:p w:rsidR="00835EF5" w:rsidRDefault="00835EF5" w:rsidP="001701E5">
      <w:pPr>
        <w:pStyle w:val="Nadpis3"/>
        <w:numPr>
          <w:ilvl w:val="0"/>
          <w:numId w:val="0"/>
        </w:numPr>
        <w:ind w:left="567" w:hanging="567"/>
        <w:jc w:val="both"/>
      </w:pPr>
      <w:r>
        <w:t>1</w:t>
      </w:r>
      <w:r w:rsidR="005F20B6">
        <w:t>6</w:t>
      </w:r>
      <w:r>
        <w:t xml:space="preserve">. </w:t>
      </w:r>
      <w:r w:rsidRPr="00835EF5">
        <w:t>Prenájom (lízing) (Spoločnosť ako nájomca)</w:t>
      </w:r>
    </w:p>
    <w:p w:rsidR="00835EF5" w:rsidRPr="001701E5" w:rsidRDefault="00835EF5" w:rsidP="001701E5">
      <w:pPr>
        <w:pStyle w:val="Normlnysozarkami"/>
        <w:rPr>
          <w:lang w:val="sk-SK"/>
        </w:rPr>
      </w:pPr>
    </w:p>
    <w:p w:rsidR="00835EF5" w:rsidRPr="001701E5" w:rsidRDefault="00835EF5" w:rsidP="00835EF5">
      <w:pPr>
        <w:autoSpaceDE w:val="0"/>
        <w:autoSpaceDN w:val="0"/>
        <w:adjustRightInd w:val="0"/>
        <w:jc w:val="both"/>
        <w:rPr>
          <w:szCs w:val="22"/>
          <w:lang w:val="sk-SK"/>
        </w:rPr>
      </w:pPr>
      <w:r w:rsidRPr="001701E5">
        <w:rPr>
          <w:szCs w:val="22"/>
          <w:lang w:val="sk-SK"/>
        </w:rPr>
        <w:t xml:space="preserve">Finančný prenájom.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35EF5" w:rsidRPr="001701E5" w:rsidRDefault="00835EF5" w:rsidP="00835EF5">
      <w:pPr>
        <w:autoSpaceDE w:val="0"/>
        <w:autoSpaceDN w:val="0"/>
        <w:adjustRightInd w:val="0"/>
        <w:jc w:val="both"/>
        <w:rPr>
          <w:szCs w:val="22"/>
          <w:lang w:val="sk-SK"/>
        </w:rPr>
      </w:pPr>
    </w:p>
    <w:p w:rsidR="00835EF5" w:rsidRPr="001701E5" w:rsidRDefault="00835EF5" w:rsidP="00835EF5">
      <w:pPr>
        <w:autoSpaceDE w:val="0"/>
        <w:autoSpaceDN w:val="0"/>
        <w:adjustRightInd w:val="0"/>
        <w:jc w:val="both"/>
        <w:rPr>
          <w:szCs w:val="22"/>
          <w:lang w:val="sk-SK"/>
        </w:rPr>
      </w:pPr>
      <w:r w:rsidRPr="001701E5">
        <w:rPr>
          <w:szCs w:val="22"/>
          <w:lang w:val="sk-SK"/>
        </w:rPr>
        <w:t xml:space="preserve">Súčasťou dohodnutých platieb je aj kúpna cena, za ktorú na konci dohodnutej doby finančného prenájmu prechádza vlastnícke právo k prenajatému majetku z prenajímateľa na nájomcu. </w:t>
      </w:r>
    </w:p>
    <w:p w:rsidR="00835EF5" w:rsidRPr="001701E5" w:rsidRDefault="00835EF5" w:rsidP="00835EF5">
      <w:pPr>
        <w:autoSpaceDE w:val="0"/>
        <w:autoSpaceDN w:val="0"/>
        <w:adjustRightInd w:val="0"/>
        <w:jc w:val="both"/>
        <w:rPr>
          <w:szCs w:val="22"/>
          <w:lang w:val="sk-SK"/>
        </w:rPr>
      </w:pPr>
    </w:p>
    <w:p w:rsidR="00835EF5" w:rsidRPr="001701E5" w:rsidRDefault="00835EF5" w:rsidP="00835EF5">
      <w:pPr>
        <w:autoSpaceDE w:val="0"/>
        <w:autoSpaceDN w:val="0"/>
        <w:adjustRightInd w:val="0"/>
        <w:jc w:val="both"/>
        <w:rPr>
          <w:szCs w:val="22"/>
          <w:lang w:val="sk-SK"/>
        </w:rPr>
      </w:pPr>
      <w:r w:rsidRPr="001701E5">
        <w:rPr>
          <w:szCs w:val="22"/>
          <w:lang w:val="sk-SK"/>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835EF5" w:rsidRPr="001701E5" w:rsidRDefault="00835EF5" w:rsidP="00835EF5">
      <w:pPr>
        <w:autoSpaceDE w:val="0"/>
        <w:autoSpaceDN w:val="0"/>
        <w:adjustRightInd w:val="0"/>
        <w:jc w:val="both"/>
        <w:rPr>
          <w:szCs w:val="22"/>
          <w:lang w:val="sk-SK"/>
        </w:rPr>
      </w:pPr>
    </w:p>
    <w:p w:rsidR="00835EF5" w:rsidRPr="001701E5" w:rsidRDefault="00835EF5" w:rsidP="00835EF5">
      <w:pPr>
        <w:autoSpaceDE w:val="0"/>
        <w:autoSpaceDN w:val="0"/>
        <w:adjustRightInd w:val="0"/>
        <w:jc w:val="both"/>
        <w:rPr>
          <w:szCs w:val="22"/>
          <w:lang w:val="sk-SK"/>
        </w:rPr>
      </w:pPr>
      <w:r w:rsidRPr="001701E5">
        <w:rPr>
          <w:szCs w:val="22"/>
          <w:lang w:val="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35EF5" w:rsidRPr="001701E5" w:rsidRDefault="00835EF5" w:rsidP="00835EF5">
      <w:pPr>
        <w:autoSpaceDE w:val="0"/>
        <w:autoSpaceDN w:val="0"/>
        <w:adjustRightInd w:val="0"/>
        <w:jc w:val="both"/>
        <w:rPr>
          <w:szCs w:val="22"/>
          <w:lang w:val="sk-SK"/>
        </w:rPr>
      </w:pPr>
    </w:p>
    <w:p w:rsidR="00835EF5" w:rsidRPr="001701E5" w:rsidRDefault="00835EF5" w:rsidP="00835EF5">
      <w:pPr>
        <w:autoSpaceDE w:val="0"/>
        <w:autoSpaceDN w:val="0"/>
        <w:adjustRightInd w:val="0"/>
        <w:jc w:val="both"/>
        <w:rPr>
          <w:szCs w:val="22"/>
          <w:lang w:val="sk-SK"/>
        </w:rPr>
      </w:pPr>
      <w:r w:rsidRPr="001701E5">
        <w:rPr>
          <w:szCs w:val="22"/>
          <w:lang w:val="sk-SK"/>
        </w:rPr>
        <w:t>Platba nájomného je alokovaná medzi splátku istiny a finančné náklady, vypočítané metódou efektívnej úrokovej miery. Finančné náklady sa účtujú na ťarchu účtu 562 – Úroky.</w:t>
      </w:r>
    </w:p>
    <w:p w:rsidR="00835EF5" w:rsidRPr="001701E5" w:rsidRDefault="00835EF5" w:rsidP="00835EF5">
      <w:pPr>
        <w:autoSpaceDE w:val="0"/>
        <w:autoSpaceDN w:val="0"/>
        <w:adjustRightInd w:val="0"/>
        <w:jc w:val="both"/>
        <w:rPr>
          <w:szCs w:val="22"/>
          <w:lang w:val="sk-SK"/>
        </w:rPr>
      </w:pPr>
    </w:p>
    <w:p w:rsidR="00294A1A" w:rsidRPr="002532B0" w:rsidRDefault="00835EF5" w:rsidP="007D10A4">
      <w:pPr>
        <w:pStyle w:val="Zkladntext"/>
        <w:jc w:val="both"/>
        <w:rPr>
          <w:lang w:val="sk-SK"/>
        </w:rPr>
      </w:pPr>
      <w:r w:rsidRPr="007B13C8">
        <w:rPr>
          <w:lang w:val="sk-SK"/>
        </w:rPr>
        <w:t>Operatívny prenájom</w:t>
      </w:r>
      <w:r w:rsidRPr="00874AEE">
        <w:rPr>
          <w:lang w:val="sk-SK"/>
        </w:rPr>
        <w:t xml:space="preserve">. </w:t>
      </w:r>
      <w:r w:rsidRPr="007B13C8">
        <w:rPr>
          <w:lang w:val="sk-SK"/>
        </w:rPr>
        <w:t xml:space="preserve">Majetok prenajatý </w:t>
      </w:r>
      <w:r w:rsidRPr="00874AEE">
        <w:rPr>
          <w:lang w:val="sk-SK"/>
        </w:rPr>
        <w:t xml:space="preserve">na </w:t>
      </w:r>
      <w:r w:rsidRPr="007B13C8">
        <w:rPr>
          <w:lang w:val="sk-SK"/>
        </w:rPr>
        <w:t>základe operatívneho prenájmu vykazuje ako svoj majetok jeho vlastník</w:t>
      </w:r>
      <w:r w:rsidRPr="00874AEE">
        <w:rPr>
          <w:lang w:val="sk-SK"/>
        </w:rPr>
        <w:t xml:space="preserve">, nie </w:t>
      </w:r>
      <w:r w:rsidRPr="007B13C8">
        <w:rPr>
          <w:lang w:val="sk-SK"/>
        </w:rPr>
        <w:t>nájomca</w:t>
      </w:r>
      <w:r w:rsidRPr="00874AEE">
        <w:rPr>
          <w:lang w:val="sk-SK"/>
        </w:rPr>
        <w:t xml:space="preserve">. </w:t>
      </w:r>
      <w:r w:rsidRPr="007B13C8">
        <w:rPr>
          <w:lang w:val="sk-SK"/>
        </w:rPr>
        <w:t>Prenájom majetku formou operatívneho l</w:t>
      </w:r>
      <w:r w:rsidR="007B13C8" w:rsidRPr="007B13C8">
        <w:rPr>
          <w:lang w:val="sk-SK"/>
        </w:rPr>
        <w:t>ízingu</w:t>
      </w:r>
      <w:r w:rsidRPr="007B13C8">
        <w:rPr>
          <w:lang w:val="sk-SK"/>
        </w:rPr>
        <w:t xml:space="preserve"> sa účtuje </w:t>
      </w:r>
      <w:r w:rsidRPr="00874AEE">
        <w:rPr>
          <w:lang w:val="sk-SK"/>
        </w:rPr>
        <w:t xml:space="preserve">do </w:t>
      </w:r>
      <w:r w:rsidRPr="007B13C8">
        <w:rPr>
          <w:lang w:val="sk-SK"/>
        </w:rPr>
        <w:t>nákladov</w:t>
      </w:r>
      <w:r w:rsidRPr="00874AEE">
        <w:rPr>
          <w:lang w:val="sk-SK"/>
        </w:rPr>
        <w:t xml:space="preserve"> </w:t>
      </w:r>
      <w:r w:rsidRPr="002532B0">
        <w:rPr>
          <w:lang w:val="sk-SK"/>
        </w:rPr>
        <w:t>pr</w:t>
      </w:r>
      <w:r w:rsidRPr="002532B0">
        <w:rPr>
          <w:szCs w:val="22"/>
          <w:lang w:val="sk-SK"/>
        </w:rPr>
        <w:t>iebežne počas doby trvania leasingovej zmluvy.</w:t>
      </w:r>
    </w:p>
    <w:p w:rsidR="00294A1A" w:rsidRDefault="00294A1A" w:rsidP="007D10A4">
      <w:pPr>
        <w:pStyle w:val="Zkladntext"/>
        <w:jc w:val="both"/>
        <w:rPr>
          <w:lang w:val="sk-SK"/>
        </w:rPr>
      </w:pPr>
    </w:p>
    <w:p w:rsidR="005B653D" w:rsidRPr="00C479A9" w:rsidRDefault="005B653D" w:rsidP="006C66D0">
      <w:pPr>
        <w:autoSpaceDE w:val="0"/>
        <w:autoSpaceDN w:val="0"/>
        <w:adjustRightInd w:val="0"/>
        <w:rPr>
          <w:rFonts w:cs="TimesNewRomanPSMT"/>
          <w:szCs w:val="22"/>
          <w:lang w:val="sk-SK"/>
        </w:rPr>
      </w:pPr>
    </w:p>
    <w:p w:rsidR="006C66D0" w:rsidRPr="00BD5921" w:rsidRDefault="00960F64" w:rsidP="001701E5">
      <w:pPr>
        <w:pStyle w:val="Nadpis3"/>
        <w:numPr>
          <w:ilvl w:val="0"/>
          <w:numId w:val="0"/>
        </w:numPr>
        <w:ind w:left="567" w:hanging="567"/>
        <w:jc w:val="both"/>
      </w:pPr>
      <w:r>
        <w:t>1</w:t>
      </w:r>
      <w:r w:rsidR="005F20B6">
        <w:t>7</w:t>
      </w:r>
      <w:r>
        <w:t xml:space="preserve">. </w:t>
      </w:r>
      <w:r w:rsidR="006C66D0" w:rsidRPr="00BD5921">
        <w:t>Výnosy</w:t>
      </w:r>
    </w:p>
    <w:p w:rsidR="00971314" w:rsidRPr="00BD5921" w:rsidRDefault="00971314" w:rsidP="007D10A4">
      <w:pPr>
        <w:pStyle w:val="Normlnysozarkami"/>
        <w:jc w:val="both"/>
        <w:rPr>
          <w:lang w:val="sk-SK"/>
        </w:rPr>
      </w:pPr>
    </w:p>
    <w:p w:rsidR="004562D0" w:rsidRPr="00BD5921" w:rsidRDefault="004562D0" w:rsidP="003C6CB4">
      <w:pPr>
        <w:pStyle w:val="odstavec"/>
      </w:pPr>
      <w:r w:rsidRPr="00BD5921">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3C6CB4">
      <w:pPr>
        <w:pStyle w:val="odstavec"/>
      </w:pPr>
    </w:p>
    <w:p w:rsidR="004562D0" w:rsidRPr="00BD5921" w:rsidRDefault="004562D0" w:rsidP="003C6CB4">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3C6CB4">
      <w:pPr>
        <w:pStyle w:val="odstavec"/>
      </w:pPr>
    </w:p>
    <w:p w:rsidR="00983367" w:rsidRDefault="004562D0" w:rsidP="003C6CB4">
      <w:pPr>
        <w:pStyle w:val="odstavec"/>
      </w:pPr>
      <w:r w:rsidRPr="00BD5921">
        <w:t xml:space="preserve">Výnosové úroky sa účtujú rovnomerne v účtovných obdobiach, ktorých sa vecne a časovo týkajú. </w:t>
      </w:r>
    </w:p>
    <w:p w:rsidR="00983367" w:rsidRDefault="00983367" w:rsidP="003C6CB4">
      <w:pPr>
        <w:pStyle w:val="odstavec"/>
      </w:pPr>
    </w:p>
    <w:p w:rsidR="00FE68BD" w:rsidRDefault="004562D0" w:rsidP="003C6CB4">
      <w:pPr>
        <w:pStyle w:val="odstavec"/>
      </w:pPr>
      <w:r w:rsidRPr="00BD5921">
        <w:t>Tržby za vlastné výkony a tovar neobsahujú daň z pridanej hodnoty. Sú tiež znížené o zľavy a zrážky (rabaty, bonusy, skontá, dobropisy a pod.), bez ohľadu na to, či zákazník mal vopred na zľavu nárok, alebo či ide o dodatočne uznanú zľavu.</w:t>
      </w:r>
    </w:p>
    <w:p w:rsidR="002532B0" w:rsidRDefault="002532B0" w:rsidP="003C6CB4">
      <w:pPr>
        <w:pStyle w:val="odstavec"/>
      </w:pPr>
    </w:p>
    <w:p w:rsidR="004A7C5B" w:rsidRPr="00BD5921" w:rsidRDefault="00960F64" w:rsidP="001701E5">
      <w:pPr>
        <w:pStyle w:val="Nadpis3"/>
        <w:numPr>
          <w:ilvl w:val="0"/>
          <w:numId w:val="0"/>
        </w:numPr>
        <w:ind w:left="567" w:hanging="567"/>
      </w:pPr>
      <w:bookmarkStart w:id="20" w:name="_Toc156113580"/>
      <w:bookmarkEnd w:id="14"/>
      <w:r>
        <w:t>1</w:t>
      </w:r>
      <w:r w:rsidR="005F20B6">
        <w:t>8</w:t>
      </w:r>
      <w:r>
        <w:t xml:space="preserve">. </w:t>
      </w:r>
      <w:r w:rsidR="00C9279C" w:rsidRPr="00BD5921">
        <w:t>Prepočet údajov v cudzích menách na euro men</w:t>
      </w:r>
      <w:bookmarkEnd w:id="20"/>
      <w:r w:rsidR="00C9279C" w:rsidRPr="00BD5921">
        <w:t>u</w:t>
      </w:r>
    </w:p>
    <w:p w:rsidR="00DE0D4C" w:rsidRPr="00BD5921" w:rsidRDefault="00DE0D4C">
      <w:pPr>
        <w:rPr>
          <w:szCs w:val="22"/>
          <w:lang w:val="sk-SK"/>
        </w:rPr>
      </w:pPr>
    </w:p>
    <w:p w:rsidR="009466F8" w:rsidRDefault="00C9279C" w:rsidP="007D10A4">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7D10A4">
      <w:pPr>
        <w:pStyle w:val="Zkladntext"/>
        <w:jc w:val="both"/>
        <w:rPr>
          <w:szCs w:val="22"/>
          <w:lang w:val="sk-SK"/>
        </w:rPr>
      </w:pPr>
    </w:p>
    <w:p w:rsidR="009466F8" w:rsidRDefault="00C9279C" w:rsidP="007D10A4">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835EF5" w:rsidRPr="00BD5921" w:rsidRDefault="00835EF5" w:rsidP="007D10A4">
      <w:pPr>
        <w:pStyle w:val="Zkladntext"/>
        <w:jc w:val="both"/>
        <w:rPr>
          <w:szCs w:val="22"/>
          <w:lang w:val="sk-SK"/>
        </w:rPr>
      </w:pPr>
    </w:p>
    <w:p w:rsidR="0052556C" w:rsidRPr="00BD5921" w:rsidRDefault="0052556C" w:rsidP="007D10A4">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7D10A4">
      <w:pPr>
        <w:pStyle w:val="Zkladntext"/>
        <w:jc w:val="both"/>
        <w:rPr>
          <w:szCs w:val="22"/>
          <w:lang w:val="sk-SK"/>
        </w:rPr>
      </w:pPr>
      <w:r w:rsidRPr="00BD5921">
        <w:rPr>
          <w:szCs w:val="22"/>
          <w:lang w:val="sk-SK"/>
        </w:rPr>
        <w:t xml:space="preserve">Ku dňu, ku ktorému sa zostavuje účtovná závierka, sa na menu euro už neprepočítavajú. </w:t>
      </w:r>
    </w:p>
    <w:p w:rsidR="00246CE2" w:rsidRDefault="00246CE2" w:rsidP="007D10A4">
      <w:pPr>
        <w:pStyle w:val="Zkladntext"/>
        <w:jc w:val="both"/>
        <w:rPr>
          <w:szCs w:val="22"/>
          <w:lang w:val="sk-SK"/>
        </w:rPr>
      </w:pPr>
    </w:p>
    <w:p w:rsidR="00246CE2" w:rsidRPr="003176DD" w:rsidRDefault="00246CE2" w:rsidP="007D10A4">
      <w:pPr>
        <w:pStyle w:val="Zkladntext"/>
        <w:jc w:val="both"/>
        <w:rPr>
          <w:lang w:val="sk-SK"/>
        </w:rPr>
      </w:pPr>
      <w:r w:rsidRPr="003176DD">
        <w:rPr>
          <w:lang w:val="sk-SK"/>
        </w:rPr>
        <w:t>Na ocenenie prírastku cudzej meny nakúpenej za euro sa použije kurz, za ktorý bola táto cudzia mena nakúpená.</w:t>
      </w:r>
    </w:p>
    <w:p w:rsidR="00246CE2" w:rsidRPr="003176DD" w:rsidRDefault="00246CE2" w:rsidP="007D10A4">
      <w:pPr>
        <w:pStyle w:val="Zkladntext"/>
        <w:jc w:val="both"/>
        <w:rPr>
          <w:lang w:val="sk-SK"/>
        </w:rPr>
      </w:pPr>
    </w:p>
    <w:p w:rsidR="0038663D" w:rsidRDefault="00246CE2" w:rsidP="007D10A4">
      <w:pPr>
        <w:pStyle w:val="Zkladn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835EF5" w:rsidRDefault="00835EF5" w:rsidP="007D10A4">
      <w:pPr>
        <w:pStyle w:val="Zkladntext"/>
        <w:jc w:val="both"/>
        <w:rPr>
          <w:lang w:val="sk-SK"/>
        </w:rPr>
      </w:pPr>
    </w:p>
    <w:p w:rsidR="00835EF5" w:rsidRPr="00835EF5" w:rsidRDefault="00835EF5" w:rsidP="001701E5">
      <w:pPr>
        <w:pStyle w:val="Nadpis3"/>
        <w:numPr>
          <w:ilvl w:val="0"/>
          <w:numId w:val="0"/>
        </w:numPr>
        <w:ind w:left="567" w:hanging="567"/>
        <w:jc w:val="both"/>
      </w:pPr>
      <w:r>
        <w:t>1</w:t>
      </w:r>
      <w:r w:rsidR="005F20B6">
        <w:t>9</w:t>
      </w:r>
      <w:r>
        <w:t xml:space="preserve">. </w:t>
      </w:r>
      <w:r w:rsidRPr="00835EF5">
        <w:t>Porovnateľné údaje</w:t>
      </w:r>
    </w:p>
    <w:p w:rsidR="00835EF5" w:rsidRDefault="00835EF5" w:rsidP="001701E5">
      <w:pPr>
        <w:pStyle w:val="Pismenka"/>
        <w:tabs>
          <w:tab w:val="clear" w:pos="426"/>
        </w:tabs>
        <w:ind w:left="720" w:firstLine="0"/>
        <w:rPr>
          <w:szCs w:val="18"/>
        </w:rPr>
      </w:pPr>
    </w:p>
    <w:p w:rsidR="00835EF5" w:rsidRPr="00874AEE" w:rsidRDefault="00835EF5" w:rsidP="001701E5">
      <w:pPr>
        <w:pStyle w:val="Zkladntext"/>
        <w:jc w:val="both"/>
        <w:rPr>
          <w:b/>
          <w:szCs w:val="18"/>
          <w:lang w:val="sk-SK"/>
        </w:rPr>
      </w:pPr>
      <w:r w:rsidRPr="00B56275">
        <w:rPr>
          <w:szCs w:val="18"/>
          <w:lang w:val="sk-SK"/>
        </w:rPr>
        <w:t>Ak</w:t>
      </w:r>
      <w:r w:rsidRPr="00874AEE">
        <w:rPr>
          <w:szCs w:val="18"/>
          <w:lang w:val="sk-SK"/>
        </w:rPr>
        <w:t xml:space="preserve"> v </w:t>
      </w:r>
      <w:r w:rsidRPr="00B56275">
        <w:rPr>
          <w:szCs w:val="18"/>
          <w:lang w:val="sk-SK"/>
        </w:rPr>
        <w:t xml:space="preserve">dôsledku zmeny účtovných metód </w:t>
      </w:r>
      <w:r w:rsidRPr="00874AEE">
        <w:rPr>
          <w:szCs w:val="18"/>
          <w:lang w:val="sk-SK"/>
        </w:rPr>
        <w:t>a </w:t>
      </w:r>
      <w:r w:rsidRPr="00B56275">
        <w:rPr>
          <w:szCs w:val="18"/>
          <w:lang w:val="sk-SK"/>
        </w:rPr>
        <w:t xml:space="preserve">účtovných zásad </w:t>
      </w:r>
      <w:r w:rsidRPr="00874AEE">
        <w:rPr>
          <w:szCs w:val="18"/>
          <w:lang w:val="sk-SK"/>
        </w:rPr>
        <w:t xml:space="preserve">nie </w:t>
      </w:r>
      <w:r w:rsidRPr="00B56275">
        <w:rPr>
          <w:szCs w:val="18"/>
          <w:lang w:val="sk-SK"/>
        </w:rPr>
        <w:t xml:space="preserve">sú hodnoty za bezprostredne predchádzajúce účtovné obdobie </w:t>
      </w:r>
      <w:r w:rsidRPr="00874AEE">
        <w:rPr>
          <w:szCs w:val="18"/>
          <w:lang w:val="sk-SK"/>
        </w:rPr>
        <w:t>v </w:t>
      </w:r>
      <w:r w:rsidRPr="00B56275">
        <w:rPr>
          <w:szCs w:val="18"/>
          <w:lang w:val="sk-SK"/>
        </w:rPr>
        <w:t>jednotlivých súčastiach účtovnej závierky porovnateľné</w:t>
      </w:r>
      <w:r w:rsidRPr="00874AEE">
        <w:rPr>
          <w:szCs w:val="18"/>
          <w:lang w:val="sk-SK"/>
        </w:rPr>
        <w:t xml:space="preserve">, </w:t>
      </w:r>
      <w:r w:rsidRPr="00B56275">
        <w:rPr>
          <w:szCs w:val="18"/>
          <w:lang w:val="sk-SK"/>
        </w:rPr>
        <w:t xml:space="preserve">uvádza sa vysvetlenie </w:t>
      </w:r>
      <w:r w:rsidRPr="00874AEE">
        <w:rPr>
          <w:szCs w:val="18"/>
          <w:lang w:val="sk-SK"/>
        </w:rPr>
        <w:t>o </w:t>
      </w:r>
      <w:r w:rsidRPr="00B56275">
        <w:rPr>
          <w:szCs w:val="18"/>
          <w:lang w:val="sk-SK"/>
        </w:rPr>
        <w:t xml:space="preserve">neporovnateľných hodnotách </w:t>
      </w:r>
      <w:r w:rsidRPr="00874AEE">
        <w:rPr>
          <w:szCs w:val="18"/>
          <w:lang w:val="sk-SK"/>
        </w:rPr>
        <w:t>v </w:t>
      </w:r>
      <w:r w:rsidRPr="00B56275">
        <w:rPr>
          <w:szCs w:val="18"/>
          <w:lang w:val="sk-SK"/>
        </w:rPr>
        <w:t>poznámkach</w:t>
      </w:r>
      <w:r w:rsidRPr="00874AEE">
        <w:rPr>
          <w:szCs w:val="18"/>
          <w:lang w:val="sk-SK"/>
        </w:rPr>
        <w:t xml:space="preserve">. </w:t>
      </w:r>
    </w:p>
    <w:p w:rsidR="00835EF5" w:rsidRDefault="00835EF5" w:rsidP="007D10A4">
      <w:pPr>
        <w:pStyle w:val="Zkladntext"/>
        <w:jc w:val="both"/>
        <w:rPr>
          <w:lang w:val="sk-SK"/>
        </w:rPr>
      </w:pPr>
    </w:p>
    <w:p w:rsidR="0038663D" w:rsidRDefault="0038663D" w:rsidP="007D10A4">
      <w:pPr>
        <w:pStyle w:val="Zkladntext"/>
        <w:jc w:val="both"/>
        <w:rPr>
          <w:lang w:val="sk-SK"/>
        </w:rPr>
      </w:pPr>
    </w:p>
    <w:p w:rsidR="00E172C6" w:rsidRPr="002E58D1" w:rsidRDefault="005F20B6" w:rsidP="001701E5">
      <w:pPr>
        <w:pStyle w:val="Nadpis3"/>
        <w:numPr>
          <w:ilvl w:val="0"/>
          <w:numId w:val="0"/>
        </w:numPr>
        <w:ind w:left="567" w:hanging="567"/>
        <w:jc w:val="both"/>
      </w:pPr>
      <w:bookmarkStart w:id="21" w:name="_Toc156113582"/>
      <w:r>
        <w:t>20</w:t>
      </w:r>
      <w:r w:rsidR="00960F64">
        <w:t xml:space="preserve">. </w:t>
      </w:r>
      <w:r w:rsidR="00E172C6" w:rsidRPr="002E58D1">
        <w:t>Oprava významných chýb</w:t>
      </w:r>
    </w:p>
    <w:p w:rsidR="007F7A11" w:rsidRPr="00874AEE" w:rsidRDefault="007F7A11" w:rsidP="007D10A4">
      <w:pPr>
        <w:jc w:val="both"/>
        <w:rPr>
          <w:lang w:val="sk-SK"/>
        </w:rPr>
      </w:pPr>
    </w:p>
    <w:p w:rsidR="00835EF5" w:rsidRDefault="00835EF5" w:rsidP="007D10A4">
      <w:pPr>
        <w:pStyle w:val="Zkladntext"/>
        <w:jc w:val="both"/>
        <w:rPr>
          <w:szCs w:val="22"/>
          <w:lang w:val="sk-SK"/>
        </w:rPr>
      </w:pPr>
      <w:r w:rsidRPr="00835EF5">
        <w:rPr>
          <w:szCs w:val="22"/>
          <w:lang w:val="sk-SK"/>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835EF5" w:rsidRDefault="00835EF5" w:rsidP="007D10A4">
      <w:pPr>
        <w:pStyle w:val="Zkladntext"/>
        <w:jc w:val="both"/>
        <w:rPr>
          <w:szCs w:val="22"/>
          <w:lang w:val="sk-SK"/>
        </w:rPr>
      </w:pPr>
    </w:p>
    <w:p w:rsidR="00FE68BD" w:rsidRDefault="008E1EBA" w:rsidP="007D10A4">
      <w:pPr>
        <w:pStyle w:val="Zkladntext"/>
        <w:jc w:val="both"/>
        <w:rPr>
          <w:szCs w:val="22"/>
          <w:lang w:val="sk-SK"/>
        </w:rPr>
      </w:pPr>
      <w:r w:rsidRPr="007F2749">
        <w:rPr>
          <w:szCs w:val="22"/>
          <w:lang w:val="sk-SK"/>
        </w:rPr>
        <w:t xml:space="preserve">V účtovnom </w:t>
      </w:r>
      <w:r w:rsidR="007F2749" w:rsidRPr="007F2749">
        <w:rPr>
          <w:szCs w:val="22"/>
          <w:lang w:val="sk-SK"/>
        </w:rPr>
        <w:t>období 201</w:t>
      </w:r>
      <w:r w:rsidR="0075118D">
        <w:rPr>
          <w:szCs w:val="22"/>
          <w:lang w:val="sk-SK"/>
        </w:rPr>
        <w:t>9</w:t>
      </w:r>
      <w:r w:rsidR="00066DB6">
        <w:rPr>
          <w:szCs w:val="22"/>
          <w:lang w:val="sk-SK"/>
        </w:rPr>
        <w:t xml:space="preserve"> </w:t>
      </w:r>
      <w:r w:rsidRPr="007F2749">
        <w:rPr>
          <w:szCs w:val="22"/>
          <w:lang w:val="sk-SK"/>
        </w:rPr>
        <w:t>Spoločnosť nevykonala žiadne opravy významných chýb minulých účtovných období.</w:t>
      </w:r>
    </w:p>
    <w:p w:rsidR="00835EF5" w:rsidRDefault="00835EF5" w:rsidP="007D10A4">
      <w:pPr>
        <w:pStyle w:val="Zkladntext"/>
        <w:jc w:val="both"/>
        <w:rPr>
          <w:szCs w:val="22"/>
          <w:lang w:val="sk-SK"/>
        </w:rPr>
      </w:pPr>
    </w:p>
    <w:p w:rsidR="00E065D3" w:rsidRDefault="00E065D3" w:rsidP="007D10A4">
      <w:pPr>
        <w:pStyle w:val="Zkladntext"/>
        <w:jc w:val="both"/>
        <w:rPr>
          <w:szCs w:val="22"/>
          <w:lang w:val="sk-SK"/>
        </w:rPr>
      </w:pPr>
    </w:p>
    <w:p w:rsidR="003816B5" w:rsidRPr="00B50225" w:rsidRDefault="00460FA4" w:rsidP="001701E5">
      <w:pPr>
        <w:pStyle w:val="Nadpis1"/>
        <w:keepNext/>
        <w:numPr>
          <w:ilvl w:val="0"/>
          <w:numId w:val="0"/>
        </w:numPr>
        <w:ind w:left="360" w:hanging="360"/>
        <w:rPr>
          <w:szCs w:val="18"/>
        </w:rPr>
      </w:pPr>
      <w:r>
        <w:t>C</w:t>
      </w:r>
      <w:r w:rsidR="003816B5">
        <w:t xml:space="preserve">. </w:t>
      </w:r>
      <w:r w:rsidR="003816B5" w:rsidRPr="00891481">
        <w:rPr>
          <w:szCs w:val="18"/>
        </w:rPr>
        <w:t>informá</w:t>
      </w:r>
      <w:r w:rsidR="003816B5" w:rsidRPr="008C0838">
        <w:rPr>
          <w:szCs w:val="18"/>
        </w:rPr>
        <w:t>ci</w:t>
      </w:r>
      <w:r w:rsidR="003816B5">
        <w:rPr>
          <w:szCs w:val="18"/>
        </w:rPr>
        <w:t xml:space="preserve">E K POLOŽKÁM </w:t>
      </w:r>
      <w:r w:rsidR="003816B5" w:rsidRPr="008C0838">
        <w:rPr>
          <w:szCs w:val="18"/>
        </w:rPr>
        <w:t>súvahy</w:t>
      </w:r>
      <w:r w:rsidR="003816B5">
        <w:rPr>
          <w:szCs w:val="18"/>
        </w:rPr>
        <w:t xml:space="preserve"> a VÝKAZU ZISKOV A STRÁT</w:t>
      </w:r>
    </w:p>
    <w:p w:rsidR="00A57EB4" w:rsidRPr="00BD5921" w:rsidRDefault="00A57EB4">
      <w:pPr>
        <w:pStyle w:val="Hlavika"/>
        <w:rPr>
          <w:szCs w:val="22"/>
          <w:lang w:val="sk-SK"/>
        </w:rPr>
      </w:pPr>
      <w:bookmarkStart w:id="22" w:name="_MON_1388474085"/>
      <w:bookmarkStart w:id="23" w:name="_MON_1388581890"/>
      <w:bookmarkStart w:id="24" w:name="_MON_1388581906"/>
      <w:bookmarkStart w:id="25" w:name="_MON_1388834335"/>
      <w:bookmarkStart w:id="26" w:name="_MON_1389446661"/>
      <w:bookmarkStart w:id="27" w:name="_MON_1387705235"/>
      <w:bookmarkStart w:id="28" w:name="_MON_1387959861"/>
      <w:bookmarkStart w:id="29" w:name="_MON_1387959884"/>
      <w:bookmarkStart w:id="30" w:name="_MON_1388391671"/>
      <w:bookmarkStart w:id="31" w:name="_MON_1388472880"/>
      <w:bookmarkStart w:id="32" w:name="_MON_1388472921"/>
      <w:bookmarkStart w:id="33" w:name="_MON_1388472945"/>
      <w:bookmarkStart w:id="34" w:name="_MON_1388472961"/>
      <w:bookmarkStart w:id="35" w:name="_MON_1388474546"/>
      <w:bookmarkStart w:id="36" w:name="_MON_1388834362"/>
      <w:bookmarkStart w:id="37" w:name="_MON_1389446782"/>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rsidR="004A7C5B" w:rsidRPr="004F552A" w:rsidRDefault="003816B5" w:rsidP="001701E5">
      <w:pPr>
        <w:pStyle w:val="Nadpis2"/>
        <w:numPr>
          <w:ilvl w:val="0"/>
          <w:numId w:val="0"/>
        </w:numPr>
        <w:ind w:left="454" w:hanging="454"/>
        <w:rPr>
          <w:lang w:val="sk-SK"/>
        </w:rPr>
      </w:pPr>
      <w:bookmarkStart w:id="38" w:name="_Toc156113586"/>
      <w:r>
        <w:rPr>
          <w:lang w:val="sk-SK"/>
        </w:rPr>
        <w:t xml:space="preserve">1. </w:t>
      </w:r>
      <w:proofErr w:type="spellStart"/>
      <w:r w:rsidR="00C9279C" w:rsidRPr="004F552A">
        <w:rPr>
          <w:lang w:val="sk-SK"/>
        </w:rPr>
        <w:t>Goodwill</w:t>
      </w:r>
      <w:bookmarkEnd w:id="38"/>
      <w:proofErr w:type="spellEnd"/>
    </w:p>
    <w:p w:rsidR="00A57EB4" w:rsidRDefault="00A57EB4">
      <w:pPr>
        <w:rPr>
          <w:szCs w:val="22"/>
          <w:lang w:val="sk-SK"/>
        </w:rPr>
      </w:pPr>
    </w:p>
    <w:p w:rsidR="004A7C5B" w:rsidRPr="00BD5921" w:rsidRDefault="009D1442">
      <w:pPr>
        <w:rPr>
          <w:szCs w:val="22"/>
          <w:lang w:val="sk-SK"/>
        </w:rPr>
      </w:pPr>
      <w:r w:rsidRPr="0049711D">
        <w:rPr>
          <w:szCs w:val="22"/>
          <w:lang w:val="sk-SK"/>
        </w:rPr>
        <w:t xml:space="preserve">Spôsob obstarania </w:t>
      </w:r>
      <w:proofErr w:type="spellStart"/>
      <w:r w:rsidRPr="0049711D">
        <w:rPr>
          <w:szCs w:val="22"/>
          <w:lang w:val="sk-SK"/>
        </w:rPr>
        <w:t>g</w:t>
      </w:r>
      <w:r w:rsidR="00C9279C" w:rsidRPr="0049711D">
        <w:rPr>
          <w:szCs w:val="22"/>
          <w:lang w:val="sk-SK"/>
        </w:rPr>
        <w:t>oodwill</w:t>
      </w:r>
      <w:r w:rsidRPr="0049711D">
        <w:rPr>
          <w:szCs w:val="22"/>
          <w:lang w:val="sk-SK"/>
        </w:rPr>
        <w:t>u</w:t>
      </w:r>
      <w:proofErr w:type="spellEnd"/>
      <w:r w:rsidRPr="0049711D">
        <w:rPr>
          <w:szCs w:val="22"/>
          <w:lang w:val="sk-SK"/>
        </w:rPr>
        <w:t>:</w:t>
      </w:r>
    </w:p>
    <w:p w:rsidR="004A7C5B" w:rsidRPr="00BD5921" w:rsidRDefault="004A7C5B">
      <w:pPr>
        <w:pStyle w:val="Hlavika"/>
        <w:rPr>
          <w:szCs w:val="22"/>
          <w:lang w:val="sk-SK"/>
        </w:rPr>
      </w:pPr>
    </w:p>
    <w:p w:rsidR="004A7C5B" w:rsidRPr="00BD5921" w:rsidRDefault="00C9279C" w:rsidP="00B41D19">
      <w:pPr>
        <w:numPr>
          <w:ilvl w:val="0"/>
          <w:numId w:val="28"/>
        </w:numPr>
        <w:tabs>
          <w:tab w:val="right" w:pos="4253"/>
        </w:tabs>
        <w:rPr>
          <w:szCs w:val="22"/>
          <w:lang w:val="sk-SK"/>
        </w:rPr>
      </w:pPr>
      <w:r w:rsidRPr="00BD5921">
        <w:rPr>
          <w:szCs w:val="22"/>
          <w:lang w:val="sk-SK"/>
        </w:rPr>
        <w:t>kúpou podniku</w:t>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výmenou podniku</w:t>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vkladom podniku/časti podniku</w:t>
      </w:r>
      <w:r w:rsidRPr="00BD5921">
        <w:rPr>
          <w:szCs w:val="22"/>
          <w:lang w:val="sk-SK"/>
        </w:rPr>
        <w:tab/>
      </w:r>
      <w:r w:rsidR="001041B1">
        <w:rPr>
          <w:szCs w:val="22"/>
          <w:lang w:val="sk-SK"/>
        </w:rPr>
        <w:fldChar w:fldCharType="begin">
          <w:ffData>
            <w:name w:val=""/>
            <w:enabled/>
            <w:calcOnExit w:val="0"/>
            <w:checkBox>
              <w:size w:val="20"/>
              <w:default w:val="1"/>
            </w:checkBox>
          </w:ffData>
        </w:fldChar>
      </w:r>
      <w:r w:rsidR="004F552A">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rozdelením</w:t>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splynutím</w:t>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p>
    <w:p w:rsidR="009D1442" w:rsidRDefault="009D1442" w:rsidP="009D1442">
      <w:pPr>
        <w:pStyle w:val="Hlavika"/>
        <w:rPr>
          <w:szCs w:val="22"/>
          <w:lang w:val="sk-SK"/>
        </w:rPr>
      </w:pPr>
      <w:bookmarkStart w:id="39" w:name="_MON_1392031067"/>
      <w:bookmarkEnd w:id="39"/>
    </w:p>
    <w:p w:rsidR="00E210A1" w:rsidRDefault="00E210A1" w:rsidP="00E210A1">
      <w:pPr>
        <w:autoSpaceDE w:val="0"/>
        <w:autoSpaceDN w:val="0"/>
        <w:adjustRightInd w:val="0"/>
        <w:rPr>
          <w:szCs w:val="22"/>
          <w:lang w:val="sk-SK"/>
        </w:rPr>
      </w:pPr>
      <w:bookmarkStart w:id="40" w:name="_Toc156113587"/>
    </w:p>
    <w:p w:rsidR="00E210A1" w:rsidRPr="005F4127" w:rsidRDefault="00E210A1" w:rsidP="00E210A1">
      <w:pPr>
        <w:tabs>
          <w:tab w:val="right" w:pos="8506"/>
        </w:tabs>
        <w:jc w:val="both"/>
        <w:rPr>
          <w:szCs w:val="22"/>
          <w:lang w:val="sk-SK"/>
        </w:rPr>
      </w:pPr>
      <w:r w:rsidRPr="005F4127">
        <w:rPr>
          <w:szCs w:val="22"/>
          <w:lang w:val="sk-SK"/>
        </w:rPr>
        <w:t>Spoločnosť vykaz</w:t>
      </w:r>
      <w:r w:rsidR="005F4127" w:rsidRPr="005F4127">
        <w:rPr>
          <w:szCs w:val="22"/>
          <w:lang w:val="sk-SK"/>
        </w:rPr>
        <w:t>ovala k 1.1.201</w:t>
      </w:r>
      <w:r w:rsidR="0075118D">
        <w:rPr>
          <w:szCs w:val="22"/>
          <w:lang w:val="sk-SK"/>
        </w:rPr>
        <w:t>9</w:t>
      </w:r>
      <w:r w:rsidRPr="005F4127">
        <w:rPr>
          <w:szCs w:val="22"/>
          <w:lang w:val="sk-SK"/>
        </w:rPr>
        <w:t xml:space="preserve"> v majetku </w:t>
      </w:r>
      <w:proofErr w:type="spellStart"/>
      <w:r w:rsidRPr="005F4127">
        <w:rPr>
          <w:szCs w:val="22"/>
          <w:lang w:val="sk-SK"/>
        </w:rPr>
        <w:t>goodwill</w:t>
      </w:r>
      <w:proofErr w:type="spellEnd"/>
      <w:r w:rsidRPr="005F4127">
        <w:rPr>
          <w:szCs w:val="22"/>
          <w:lang w:val="sk-SK"/>
        </w:rPr>
        <w:t xml:space="preserve"> v celkovej výške 1.932.707 EUR, ktorý vznikol k 17.10.2014 v dôsledku nepeňažného vkladu časti podniku – prevádzky </w:t>
      </w:r>
      <w:proofErr w:type="spellStart"/>
      <w:r w:rsidRPr="005F4127">
        <w:rPr>
          <w:szCs w:val="22"/>
          <w:lang w:val="sk-SK"/>
        </w:rPr>
        <w:t>Perlit</w:t>
      </w:r>
      <w:proofErr w:type="spellEnd"/>
      <w:r w:rsidRPr="005F4127">
        <w:rPr>
          <w:szCs w:val="22"/>
          <w:lang w:val="sk-SK"/>
        </w:rPr>
        <w:t xml:space="preserve"> od spoločnosti LB MINERALS, a. s.</w:t>
      </w:r>
      <w:r w:rsidR="00E80201" w:rsidRPr="005F4127">
        <w:rPr>
          <w:szCs w:val="22"/>
          <w:lang w:val="sk-SK"/>
        </w:rPr>
        <w:t xml:space="preserve"> (od 24.07.2015 LB MINERALS SK, s.r.o.)</w:t>
      </w:r>
      <w:r w:rsidR="00835EF5" w:rsidRPr="005F4127">
        <w:rPr>
          <w:szCs w:val="22"/>
          <w:lang w:val="sk-SK"/>
        </w:rPr>
        <w:t xml:space="preserve">. </w:t>
      </w:r>
    </w:p>
    <w:p w:rsidR="00E210A1" w:rsidRPr="005F4127" w:rsidRDefault="00E210A1" w:rsidP="00E210A1">
      <w:pPr>
        <w:rPr>
          <w:b/>
          <w:lang w:val="sk-SK"/>
        </w:rPr>
      </w:pPr>
    </w:p>
    <w:p w:rsidR="00E210A1" w:rsidRPr="005F4127" w:rsidRDefault="00E210A1" w:rsidP="00E210A1">
      <w:pPr>
        <w:jc w:val="both"/>
        <w:rPr>
          <w:szCs w:val="22"/>
          <w:lang w:val="sk-SK"/>
        </w:rPr>
      </w:pPr>
      <w:r w:rsidRPr="005F4127">
        <w:rPr>
          <w:szCs w:val="22"/>
          <w:lang w:val="sk-SK"/>
        </w:rPr>
        <w:t xml:space="preserve">Hodnota </w:t>
      </w:r>
      <w:proofErr w:type="spellStart"/>
      <w:r w:rsidRPr="005F4127">
        <w:rPr>
          <w:szCs w:val="22"/>
          <w:lang w:val="sk-SK"/>
        </w:rPr>
        <w:t>goodwillu</w:t>
      </w:r>
      <w:proofErr w:type="spellEnd"/>
      <w:r w:rsidRPr="005F4127">
        <w:rPr>
          <w:szCs w:val="22"/>
          <w:lang w:val="sk-SK"/>
        </w:rPr>
        <w:t xml:space="preserve"> vo výške 1.602.153 EUR bola vypočítaná ako rozdiel medzi reálnou hodnotou jednotlivých zložiek majetku a záväzkov tvoriacich vklad podniku (1.997.847 EUR) a uznanou hodnotou nepeňažného vkladu vo výške 3.600.000 EUR, ktorá bola vypočítaná kombinovanou metódou na základe znaleckého posudku od firmy ZNALEKON, s. r. o. ako priemer podnikateľskej metódy stanovenej na základe budúcich očakávaných ekonomických úžitkov Spoločnosti a majetkovej metódy. </w:t>
      </w:r>
      <w:proofErr w:type="spellStart"/>
      <w:r w:rsidR="004438DB">
        <w:rPr>
          <w:szCs w:val="22"/>
          <w:lang w:val="sk-SK"/>
        </w:rPr>
        <w:t>Goodwill</w:t>
      </w:r>
      <w:proofErr w:type="spellEnd"/>
      <w:r w:rsidR="004438DB">
        <w:rPr>
          <w:szCs w:val="22"/>
          <w:lang w:val="sk-SK"/>
        </w:rPr>
        <w:t xml:space="preserve"> bol odpísaný k 31.12.2018.</w:t>
      </w:r>
    </w:p>
    <w:p w:rsidR="00E210A1" w:rsidRPr="005F4127" w:rsidRDefault="00E210A1" w:rsidP="00E210A1">
      <w:pPr>
        <w:jc w:val="both"/>
        <w:rPr>
          <w:szCs w:val="22"/>
          <w:lang w:val="sk-SK"/>
        </w:rPr>
      </w:pPr>
    </w:p>
    <w:p w:rsidR="00E210A1" w:rsidRDefault="00E210A1" w:rsidP="00E210A1">
      <w:pPr>
        <w:jc w:val="both"/>
        <w:rPr>
          <w:szCs w:val="22"/>
          <w:lang w:val="sk-SK"/>
        </w:rPr>
      </w:pPr>
      <w:r w:rsidRPr="005F4127">
        <w:rPr>
          <w:szCs w:val="22"/>
          <w:lang w:val="sk-SK"/>
        </w:rPr>
        <w:t xml:space="preserve">Pre daňové účely Spoločnosť prevzala nepeňažný vklad v pôvodných cenách a preto ku dňu vkladu Spoločnosť účtovala o odloženom daňovom záväzku vo výške 330.554 EUR na ťarchu účtu 015 – </w:t>
      </w:r>
      <w:proofErr w:type="spellStart"/>
      <w:r w:rsidRPr="005F4127">
        <w:rPr>
          <w:szCs w:val="22"/>
          <w:lang w:val="sk-SK"/>
        </w:rPr>
        <w:t>Goodwill</w:t>
      </w:r>
      <w:proofErr w:type="spellEnd"/>
      <w:r w:rsidRPr="005F4127">
        <w:rPr>
          <w:szCs w:val="22"/>
          <w:lang w:val="sk-SK"/>
        </w:rPr>
        <w:t>.</w:t>
      </w:r>
    </w:p>
    <w:p w:rsidR="00D6126F" w:rsidRPr="00237586" w:rsidRDefault="00D6126F" w:rsidP="00E210A1">
      <w:pPr>
        <w:jc w:val="both"/>
        <w:rPr>
          <w:szCs w:val="22"/>
          <w:lang w:val="sk-SK"/>
        </w:rPr>
      </w:pPr>
    </w:p>
    <w:p w:rsidR="004A7C5B" w:rsidRPr="008F07CF" w:rsidRDefault="00F706DF" w:rsidP="00790AE8">
      <w:pPr>
        <w:spacing w:before="120"/>
        <w:jc w:val="both"/>
        <w:rPr>
          <w:b/>
          <w:lang w:val="sk-SK"/>
        </w:rPr>
      </w:pPr>
      <w:bookmarkStart w:id="41" w:name="_MON_1387788374"/>
      <w:bookmarkStart w:id="42" w:name="_MON_1392034018"/>
      <w:bookmarkStart w:id="43" w:name="_MON_1387961663"/>
      <w:bookmarkStart w:id="44" w:name="_MON_1387961714"/>
      <w:bookmarkStart w:id="45" w:name="_MON_1388398278"/>
      <w:bookmarkStart w:id="46" w:name="_MON_1388476217"/>
      <w:bookmarkStart w:id="47" w:name="_MON_1389447336"/>
      <w:bookmarkStart w:id="48" w:name="_MON_1387788534"/>
      <w:bookmarkStart w:id="49" w:name="_MON_1392034026"/>
      <w:bookmarkStart w:id="50" w:name="_MON_1387788543"/>
      <w:bookmarkStart w:id="51" w:name="_MON_1387788592"/>
      <w:bookmarkStart w:id="52" w:name="_MON_1387961793"/>
      <w:bookmarkStart w:id="53" w:name="_MON_1388476252"/>
      <w:bookmarkStart w:id="54" w:name="_Toc156113624"/>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8F07CF">
        <w:rPr>
          <w:b/>
          <w:lang w:val="sk-SK"/>
        </w:rPr>
        <w:t xml:space="preserve">2. </w:t>
      </w:r>
      <w:r w:rsidR="00C9279C" w:rsidRPr="008F07CF">
        <w:rPr>
          <w:b/>
          <w:lang w:val="sk-SK"/>
        </w:rPr>
        <w:t>Údaje o</w:t>
      </w:r>
      <w:r w:rsidR="00835EF5" w:rsidRPr="008F07CF">
        <w:rPr>
          <w:b/>
          <w:lang w:val="sk-SK"/>
        </w:rPr>
        <w:t> </w:t>
      </w:r>
      <w:r w:rsidR="00C9279C" w:rsidRPr="008F07CF">
        <w:rPr>
          <w:b/>
          <w:lang w:val="sk-SK"/>
        </w:rPr>
        <w:t>záväzkoch</w:t>
      </w:r>
      <w:bookmarkEnd w:id="54"/>
    </w:p>
    <w:p w:rsidR="00835EF5" w:rsidRPr="00835EF5" w:rsidRDefault="00835EF5" w:rsidP="001701E5">
      <w:pPr>
        <w:rPr>
          <w:lang w:val="sk-SK"/>
        </w:rPr>
      </w:pPr>
    </w:p>
    <w:p w:rsidR="00035F0A" w:rsidRPr="00874AEE" w:rsidRDefault="003948DC" w:rsidP="001701E5">
      <w:pPr>
        <w:pStyle w:val="Nadpis3"/>
        <w:numPr>
          <w:ilvl w:val="0"/>
          <w:numId w:val="0"/>
        </w:numPr>
      </w:pPr>
      <w:bookmarkStart w:id="55" w:name="_Toc156113625"/>
      <w:r>
        <w:t xml:space="preserve">2.1. </w:t>
      </w:r>
      <w:r w:rsidR="00035F0A" w:rsidRPr="004E2E19">
        <w:t>Záväzky podľa lehoty splatnosti všeobecne</w:t>
      </w:r>
      <w:bookmarkEnd w:id="55"/>
    </w:p>
    <w:p w:rsidR="00035F0A" w:rsidRPr="00BD5921" w:rsidRDefault="00035F0A" w:rsidP="00035F0A">
      <w:pPr>
        <w:pStyle w:val="Normlnysozarkami"/>
        <w:rPr>
          <w:lang w:val="sk-SK"/>
        </w:rPr>
      </w:pPr>
    </w:p>
    <w:p w:rsidR="00035F0A" w:rsidRPr="00BD5921" w:rsidRDefault="00035F0A" w:rsidP="00035F0A">
      <w:pPr>
        <w:rPr>
          <w:szCs w:val="22"/>
          <w:lang w:val="sk-SK"/>
        </w:rPr>
      </w:pPr>
    </w:p>
    <w:tbl>
      <w:tblPr>
        <w:tblW w:w="8800" w:type="dxa"/>
        <w:tblInd w:w="55" w:type="dxa"/>
        <w:tblCellMar>
          <w:left w:w="70" w:type="dxa"/>
          <w:right w:w="70" w:type="dxa"/>
        </w:tblCellMar>
        <w:tblLook w:val="04A0" w:firstRow="1" w:lastRow="0" w:firstColumn="1" w:lastColumn="0" w:noHBand="0" w:noVBand="1"/>
      </w:tblPr>
      <w:tblGrid>
        <w:gridCol w:w="3640"/>
        <w:gridCol w:w="2260"/>
        <w:gridCol w:w="2900"/>
      </w:tblGrid>
      <w:tr w:rsidR="00035F0A" w:rsidRPr="00FC67BD" w:rsidTr="00E80201">
        <w:trPr>
          <w:trHeight w:val="510"/>
        </w:trPr>
        <w:tc>
          <w:tcPr>
            <w:tcW w:w="3640"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035F0A" w:rsidRPr="00FC67BD" w:rsidRDefault="00035F0A" w:rsidP="00E80201">
            <w:pPr>
              <w:jc w:val="center"/>
              <w:rPr>
                <w:rFonts w:cs="Arial"/>
                <w:b/>
                <w:bCs/>
                <w:color w:val="000000"/>
                <w:sz w:val="20"/>
                <w:lang w:val="sk-SK"/>
              </w:rPr>
            </w:pPr>
            <w:r w:rsidRPr="00FC67BD">
              <w:rPr>
                <w:rFonts w:cs="Arial"/>
                <w:b/>
                <w:bCs/>
                <w:color w:val="000000"/>
                <w:sz w:val="20"/>
                <w:lang w:val="sk-SK"/>
              </w:rPr>
              <w:t>Názov položky</w:t>
            </w:r>
          </w:p>
        </w:tc>
        <w:tc>
          <w:tcPr>
            <w:tcW w:w="2260" w:type="dxa"/>
            <w:tcBorders>
              <w:top w:val="single" w:sz="4" w:space="0" w:color="auto"/>
              <w:left w:val="nil"/>
              <w:bottom w:val="single" w:sz="4" w:space="0" w:color="auto"/>
              <w:right w:val="single" w:sz="4" w:space="0" w:color="auto"/>
            </w:tcBorders>
            <w:shd w:val="clear" w:color="000000" w:fill="FFFFFF"/>
            <w:noWrap/>
            <w:vAlign w:val="bottom"/>
            <w:hideMark/>
          </w:tcPr>
          <w:p w:rsidR="00035F0A" w:rsidRPr="00FC67BD" w:rsidRDefault="00035F0A" w:rsidP="00E80201">
            <w:pPr>
              <w:jc w:val="center"/>
              <w:rPr>
                <w:rFonts w:cs="Arial"/>
                <w:b/>
                <w:bCs/>
                <w:color w:val="000000"/>
                <w:sz w:val="20"/>
                <w:lang w:val="sk-SK"/>
              </w:rPr>
            </w:pPr>
            <w:r w:rsidRPr="00FC67BD">
              <w:rPr>
                <w:rFonts w:cs="Arial"/>
                <w:b/>
                <w:bCs/>
                <w:color w:val="000000"/>
                <w:sz w:val="20"/>
                <w:lang w:val="sk-SK"/>
              </w:rPr>
              <w:t>Bežné účtovné obdobie</w:t>
            </w:r>
          </w:p>
        </w:tc>
        <w:tc>
          <w:tcPr>
            <w:tcW w:w="2900" w:type="dxa"/>
            <w:tcBorders>
              <w:top w:val="single" w:sz="4" w:space="0" w:color="auto"/>
              <w:left w:val="nil"/>
              <w:bottom w:val="single" w:sz="4" w:space="0" w:color="auto"/>
              <w:right w:val="single" w:sz="4" w:space="0" w:color="auto"/>
            </w:tcBorders>
            <w:shd w:val="clear" w:color="000000" w:fill="FFFFFF"/>
            <w:vAlign w:val="bottom"/>
            <w:hideMark/>
          </w:tcPr>
          <w:p w:rsidR="00035F0A" w:rsidRPr="00FC67BD" w:rsidRDefault="00035F0A" w:rsidP="00E80201">
            <w:pPr>
              <w:jc w:val="center"/>
              <w:rPr>
                <w:rFonts w:cs="Arial"/>
                <w:b/>
                <w:bCs/>
                <w:color w:val="000000"/>
                <w:sz w:val="20"/>
                <w:lang w:val="sk-SK"/>
              </w:rPr>
            </w:pPr>
            <w:r w:rsidRPr="00FC67BD">
              <w:rPr>
                <w:rFonts w:cs="Arial"/>
                <w:b/>
                <w:bCs/>
                <w:color w:val="000000"/>
                <w:sz w:val="20"/>
                <w:lang w:val="sk-SK"/>
              </w:rPr>
              <w:t>Bezprostredne predchádzajúce účtovné obdobie</w:t>
            </w:r>
          </w:p>
        </w:tc>
      </w:tr>
      <w:tr w:rsidR="005C05E4" w:rsidRPr="00FC67BD" w:rsidTr="0075118D">
        <w:trPr>
          <w:trHeight w:val="255"/>
        </w:trPr>
        <w:tc>
          <w:tcPr>
            <w:tcW w:w="3640" w:type="dxa"/>
            <w:tcBorders>
              <w:top w:val="nil"/>
              <w:left w:val="single" w:sz="4" w:space="0" w:color="auto"/>
              <w:bottom w:val="single" w:sz="4" w:space="0" w:color="auto"/>
              <w:right w:val="single" w:sz="4" w:space="0" w:color="auto"/>
            </w:tcBorders>
            <w:shd w:val="clear" w:color="000000" w:fill="FFFFFF"/>
            <w:noWrap/>
            <w:vAlign w:val="bottom"/>
            <w:hideMark/>
          </w:tcPr>
          <w:p w:rsidR="005C05E4" w:rsidRPr="00FC67BD" w:rsidRDefault="005C05E4" w:rsidP="005C05E4">
            <w:pPr>
              <w:rPr>
                <w:rFonts w:cs="Arial"/>
                <w:b/>
                <w:bCs/>
                <w:color w:val="000000"/>
                <w:sz w:val="20"/>
                <w:lang w:val="sk-SK"/>
              </w:rPr>
            </w:pPr>
            <w:r w:rsidRPr="00FC67BD">
              <w:rPr>
                <w:rFonts w:cs="Arial"/>
                <w:b/>
                <w:bCs/>
                <w:color w:val="000000"/>
                <w:sz w:val="20"/>
                <w:lang w:val="sk-SK"/>
              </w:rPr>
              <w:t>Dlhodobé záväzky spolu</w:t>
            </w:r>
          </w:p>
        </w:tc>
        <w:tc>
          <w:tcPr>
            <w:tcW w:w="2260" w:type="dxa"/>
            <w:tcBorders>
              <w:top w:val="nil"/>
              <w:left w:val="nil"/>
              <w:bottom w:val="single" w:sz="4" w:space="0" w:color="auto"/>
              <w:right w:val="single" w:sz="4" w:space="0" w:color="auto"/>
            </w:tcBorders>
            <w:shd w:val="clear" w:color="000000" w:fill="FFFFFF"/>
            <w:noWrap/>
            <w:vAlign w:val="center"/>
            <w:hideMark/>
          </w:tcPr>
          <w:p w:rsidR="005C05E4" w:rsidRPr="00FC67BD" w:rsidRDefault="00D8744E" w:rsidP="005C05E4">
            <w:pPr>
              <w:jc w:val="right"/>
              <w:rPr>
                <w:rFonts w:cs="Arial"/>
                <w:b/>
                <w:bCs/>
                <w:color w:val="000000"/>
                <w:sz w:val="20"/>
                <w:lang w:val="sk-SK"/>
              </w:rPr>
            </w:pPr>
            <w:r>
              <w:rPr>
                <w:b/>
                <w:bCs/>
                <w:color w:val="000000"/>
                <w:sz w:val="20"/>
              </w:rPr>
              <w:t>562.557</w:t>
            </w:r>
          </w:p>
        </w:tc>
        <w:tc>
          <w:tcPr>
            <w:tcW w:w="2900" w:type="dxa"/>
            <w:tcBorders>
              <w:top w:val="nil"/>
              <w:left w:val="nil"/>
              <w:bottom w:val="single" w:sz="4" w:space="0" w:color="auto"/>
              <w:right w:val="single" w:sz="4" w:space="0" w:color="auto"/>
            </w:tcBorders>
            <w:shd w:val="clear" w:color="000000" w:fill="FFFFFF"/>
            <w:noWrap/>
            <w:vAlign w:val="center"/>
            <w:hideMark/>
          </w:tcPr>
          <w:p w:rsidR="005C05E4" w:rsidRPr="00FC67BD" w:rsidRDefault="0075118D" w:rsidP="005C05E4">
            <w:pPr>
              <w:jc w:val="right"/>
              <w:rPr>
                <w:rFonts w:cs="Arial"/>
                <w:b/>
                <w:bCs/>
                <w:color w:val="000000"/>
                <w:sz w:val="20"/>
                <w:lang w:val="sk-SK"/>
              </w:rPr>
            </w:pPr>
            <w:r>
              <w:rPr>
                <w:b/>
                <w:bCs/>
                <w:color w:val="000000"/>
                <w:sz w:val="20"/>
              </w:rPr>
              <w:t>2 455 164</w:t>
            </w:r>
          </w:p>
        </w:tc>
      </w:tr>
      <w:tr w:rsidR="005C05E4" w:rsidRPr="00FC67BD" w:rsidTr="00E80201">
        <w:trPr>
          <w:trHeight w:val="510"/>
        </w:trPr>
        <w:tc>
          <w:tcPr>
            <w:tcW w:w="3640" w:type="dxa"/>
            <w:tcBorders>
              <w:top w:val="nil"/>
              <w:left w:val="single" w:sz="4" w:space="0" w:color="auto"/>
              <w:bottom w:val="single" w:sz="4" w:space="0" w:color="auto"/>
              <w:right w:val="single" w:sz="4" w:space="0" w:color="auto"/>
            </w:tcBorders>
            <w:shd w:val="clear" w:color="000000" w:fill="FFFFFF"/>
            <w:vAlign w:val="bottom"/>
            <w:hideMark/>
          </w:tcPr>
          <w:p w:rsidR="005C05E4" w:rsidRPr="00FC67BD" w:rsidRDefault="005C05E4" w:rsidP="005C05E4">
            <w:pPr>
              <w:rPr>
                <w:rFonts w:cs="Arial"/>
                <w:color w:val="000000"/>
                <w:sz w:val="20"/>
                <w:lang w:val="sk-SK"/>
              </w:rPr>
            </w:pPr>
            <w:r w:rsidRPr="00FC67BD">
              <w:rPr>
                <w:rFonts w:cs="Arial"/>
                <w:color w:val="000000"/>
                <w:sz w:val="20"/>
                <w:lang w:val="sk-SK"/>
              </w:rPr>
              <w:t>Záväzky so zostatkovou dobou splatnosti nad päť rokov</w:t>
            </w:r>
          </w:p>
        </w:tc>
        <w:tc>
          <w:tcPr>
            <w:tcW w:w="2260" w:type="dxa"/>
            <w:tcBorders>
              <w:top w:val="nil"/>
              <w:left w:val="nil"/>
              <w:bottom w:val="single" w:sz="4" w:space="0" w:color="auto"/>
              <w:right w:val="single" w:sz="4" w:space="0" w:color="auto"/>
            </w:tcBorders>
            <w:shd w:val="clear" w:color="000000" w:fill="FFFFFF"/>
            <w:noWrap/>
            <w:vAlign w:val="bottom"/>
            <w:hideMark/>
          </w:tcPr>
          <w:p w:rsidR="005C05E4" w:rsidRPr="00FC67BD" w:rsidRDefault="005C05E4" w:rsidP="005C05E4">
            <w:pPr>
              <w:rPr>
                <w:rFonts w:cs="Arial"/>
                <w:color w:val="000000"/>
                <w:sz w:val="20"/>
                <w:lang w:val="sk-SK"/>
              </w:rPr>
            </w:pPr>
            <w:r w:rsidRPr="00FC67BD">
              <w:rPr>
                <w:rFonts w:cs="Arial"/>
                <w:color w:val="000000"/>
                <w:sz w:val="20"/>
                <w:lang w:val="sk-SK"/>
              </w:rPr>
              <w:t> </w:t>
            </w:r>
          </w:p>
        </w:tc>
        <w:tc>
          <w:tcPr>
            <w:tcW w:w="2900" w:type="dxa"/>
            <w:tcBorders>
              <w:top w:val="nil"/>
              <w:left w:val="nil"/>
              <w:bottom w:val="single" w:sz="4" w:space="0" w:color="auto"/>
              <w:right w:val="single" w:sz="4" w:space="0" w:color="auto"/>
            </w:tcBorders>
            <w:shd w:val="clear" w:color="000000" w:fill="FFFFFF"/>
            <w:noWrap/>
            <w:vAlign w:val="bottom"/>
            <w:hideMark/>
          </w:tcPr>
          <w:p w:rsidR="005C05E4" w:rsidRPr="00FC67BD" w:rsidRDefault="005C05E4" w:rsidP="005C05E4">
            <w:pPr>
              <w:rPr>
                <w:rFonts w:cs="Arial"/>
                <w:color w:val="000000"/>
                <w:sz w:val="20"/>
                <w:lang w:val="sk-SK"/>
              </w:rPr>
            </w:pPr>
          </w:p>
        </w:tc>
      </w:tr>
      <w:tr w:rsidR="005C05E4" w:rsidRPr="00FC67BD" w:rsidTr="0075118D">
        <w:trPr>
          <w:trHeight w:val="510"/>
        </w:trPr>
        <w:tc>
          <w:tcPr>
            <w:tcW w:w="3640" w:type="dxa"/>
            <w:tcBorders>
              <w:top w:val="nil"/>
              <w:left w:val="single" w:sz="4" w:space="0" w:color="auto"/>
              <w:bottom w:val="single" w:sz="4" w:space="0" w:color="auto"/>
              <w:right w:val="single" w:sz="4" w:space="0" w:color="auto"/>
            </w:tcBorders>
            <w:shd w:val="clear" w:color="000000" w:fill="FFFFFF"/>
            <w:vAlign w:val="bottom"/>
            <w:hideMark/>
          </w:tcPr>
          <w:p w:rsidR="005C05E4" w:rsidRPr="00FC67BD" w:rsidRDefault="005C05E4" w:rsidP="005C05E4">
            <w:pPr>
              <w:rPr>
                <w:rFonts w:cs="Arial"/>
                <w:color w:val="000000"/>
                <w:sz w:val="20"/>
                <w:lang w:val="sk-SK"/>
              </w:rPr>
            </w:pPr>
            <w:r w:rsidRPr="00FC67BD">
              <w:rPr>
                <w:rFonts w:cs="Arial"/>
                <w:color w:val="000000"/>
                <w:sz w:val="20"/>
                <w:lang w:val="sk-SK"/>
              </w:rPr>
              <w:t>Záväzky so zostatkovou dobou splatnosti jeden rok až päť rokov</w:t>
            </w:r>
          </w:p>
        </w:tc>
        <w:tc>
          <w:tcPr>
            <w:tcW w:w="2260" w:type="dxa"/>
            <w:tcBorders>
              <w:top w:val="nil"/>
              <w:left w:val="nil"/>
              <w:bottom w:val="single" w:sz="4" w:space="0" w:color="auto"/>
              <w:right w:val="single" w:sz="4" w:space="0" w:color="auto"/>
            </w:tcBorders>
            <w:shd w:val="clear" w:color="000000" w:fill="FFFFFF"/>
            <w:noWrap/>
            <w:vAlign w:val="center"/>
            <w:hideMark/>
          </w:tcPr>
          <w:p w:rsidR="005C05E4" w:rsidRPr="00FC67BD" w:rsidRDefault="00D8744E" w:rsidP="005C05E4">
            <w:pPr>
              <w:jc w:val="right"/>
              <w:rPr>
                <w:rFonts w:cs="Arial"/>
                <w:color w:val="000000"/>
                <w:sz w:val="20"/>
                <w:lang w:val="sk-SK"/>
              </w:rPr>
            </w:pPr>
            <w:r>
              <w:rPr>
                <w:b/>
                <w:bCs/>
                <w:color w:val="000000"/>
                <w:sz w:val="20"/>
              </w:rPr>
              <w:t>562.557</w:t>
            </w:r>
          </w:p>
        </w:tc>
        <w:tc>
          <w:tcPr>
            <w:tcW w:w="2900" w:type="dxa"/>
            <w:tcBorders>
              <w:top w:val="nil"/>
              <w:left w:val="nil"/>
              <w:bottom w:val="single" w:sz="4" w:space="0" w:color="auto"/>
              <w:right w:val="single" w:sz="4" w:space="0" w:color="auto"/>
            </w:tcBorders>
            <w:shd w:val="clear" w:color="000000" w:fill="FFFFFF"/>
            <w:noWrap/>
            <w:vAlign w:val="center"/>
          </w:tcPr>
          <w:p w:rsidR="005C05E4" w:rsidRPr="00FC67BD" w:rsidRDefault="0075118D" w:rsidP="005C05E4">
            <w:pPr>
              <w:jc w:val="right"/>
              <w:rPr>
                <w:rFonts w:cs="Arial"/>
                <w:color w:val="000000"/>
                <w:sz w:val="20"/>
                <w:lang w:val="sk-SK"/>
              </w:rPr>
            </w:pPr>
            <w:r>
              <w:rPr>
                <w:b/>
                <w:bCs/>
                <w:color w:val="000000"/>
                <w:sz w:val="20"/>
              </w:rPr>
              <w:t>2 455 164</w:t>
            </w:r>
          </w:p>
        </w:tc>
      </w:tr>
      <w:tr w:rsidR="005C05E4" w:rsidRPr="00FC67BD" w:rsidTr="0075118D">
        <w:trPr>
          <w:trHeight w:val="255"/>
        </w:trPr>
        <w:tc>
          <w:tcPr>
            <w:tcW w:w="3640" w:type="dxa"/>
            <w:tcBorders>
              <w:top w:val="nil"/>
              <w:left w:val="single" w:sz="4" w:space="0" w:color="auto"/>
              <w:bottom w:val="single" w:sz="4" w:space="0" w:color="auto"/>
              <w:right w:val="single" w:sz="4" w:space="0" w:color="auto"/>
            </w:tcBorders>
            <w:shd w:val="clear" w:color="000000" w:fill="FFFFFF"/>
            <w:noWrap/>
            <w:vAlign w:val="bottom"/>
            <w:hideMark/>
          </w:tcPr>
          <w:p w:rsidR="005C05E4" w:rsidRPr="00FC67BD" w:rsidRDefault="005C05E4" w:rsidP="005C05E4">
            <w:pPr>
              <w:rPr>
                <w:rFonts w:cs="Arial"/>
                <w:b/>
                <w:bCs/>
                <w:color w:val="000000"/>
                <w:sz w:val="20"/>
                <w:lang w:val="sk-SK"/>
              </w:rPr>
            </w:pPr>
            <w:r w:rsidRPr="00FC67BD">
              <w:rPr>
                <w:rFonts w:cs="Arial"/>
                <w:b/>
                <w:bCs/>
                <w:color w:val="000000"/>
                <w:sz w:val="20"/>
                <w:lang w:val="sk-SK"/>
              </w:rPr>
              <w:t>Krátkodobé záväzky spolu</w:t>
            </w:r>
          </w:p>
        </w:tc>
        <w:tc>
          <w:tcPr>
            <w:tcW w:w="2260" w:type="dxa"/>
            <w:tcBorders>
              <w:top w:val="nil"/>
              <w:left w:val="nil"/>
              <w:bottom w:val="single" w:sz="4" w:space="0" w:color="auto"/>
              <w:right w:val="single" w:sz="4" w:space="0" w:color="auto"/>
            </w:tcBorders>
            <w:shd w:val="clear" w:color="000000" w:fill="FFFFFF"/>
            <w:noWrap/>
            <w:vAlign w:val="center"/>
          </w:tcPr>
          <w:p w:rsidR="005C05E4" w:rsidRPr="00FC67BD" w:rsidRDefault="00D8744E" w:rsidP="005C05E4">
            <w:pPr>
              <w:jc w:val="right"/>
              <w:rPr>
                <w:rFonts w:cs="Arial"/>
                <w:b/>
                <w:bCs/>
                <w:color w:val="000000"/>
                <w:sz w:val="20"/>
                <w:lang w:val="sk-SK"/>
              </w:rPr>
            </w:pPr>
            <w:r>
              <w:rPr>
                <w:b/>
                <w:bCs/>
                <w:color w:val="000000"/>
                <w:sz w:val="20"/>
              </w:rPr>
              <w:t>2.765.652</w:t>
            </w:r>
          </w:p>
        </w:tc>
        <w:tc>
          <w:tcPr>
            <w:tcW w:w="2900" w:type="dxa"/>
            <w:tcBorders>
              <w:top w:val="nil"/>
              <w:left w:val="nil"/>
              <w:bottom w:val="single" w:sz="4" w:space="0" w:color="auto"/>
              <w:right w:val="single" w:sz="4" w:space="0" w:color="auto"/>
            </w:tcBorders>
            <w:shd w:val="clear" w:color="000000" w:fill="FFFFFF"/>
            <w:noWrap/>
            <w:vAlign w:val="center"/>
          </w:tcPr>
          <w:p w:rsidR="005C05E4" w:rsidRPr="00FC67BD" w:rsidRDefault="0075118D" w:rsidP="005C05E4">
            <w:pPr>
              <w:jc w:val="right"/>
              <w:rPr>
                <w:rFonts w:cs="Arial"/>
                <w:b/>
                <w:bCs/>
                <w:color w:val="000000"/>
                <w:sz w:val="20"/>
                <w:lang w:val="sk-SK"/>
              </w:rPr>
            </w:pPr>
            <w:r>
              <w:rPr>
                <w:b/>
                <w:bCs/>
                <w:color w:val="000000"/>
                <w:sz w:val="20"/>
              </w:rPr>
              <w:t>803 767</w:t>
            </w:r>
          </w:p>
        </w:tc>
      </w:tr>
      <w:tr w:rsidR="005C05E4" w:rsidRPr="00FC67BD" w:rsidTr="0075118D">
        <w:trPr>
          <w:trHeight w:val="510"/>
        </w:trPr>
        <w:tc>
          <w:tcPr>
            <w:tcW w:w="3640" w:type="dxa"/>
            <w:tcBorders>
              <w:top w:val="nil"/>
              <w:left w:val="single" w:sz="4" w:space="0" w:color="auto"/>
              <w:bottom w:val="single" w:sz="4" w:space="0" w:color="auto"/>
              <w:right w:val="single" w:sz="4" w:space="0" w:color="auto"/>
            </w:tcBorders>
            <w:shd w:val="clear" w:color="000000" w:fill="FFFFFF"/>
            <w:vAlign w:val="bottom"/>
            <w:hideMark/>
          </w:tcPr>
          <w:p w:rsidR="005C05E4" w:rsidRPr="00FC67BD" w:rsidRDefault="005C05E4" w:rsidP="005C05E4">
            <w:pPr>
              <w:rPr>
                <w:rFonts w:cs="Arial"/>
                <w:color w:val="000000"/>
                <w:sz w:val="20"/>
                <w:lang w:val="sk-SK"/>
              </w:rPr>
            </w:pPr>
            <w:r w:rsidRPr="00FC67BD">
              <w:rPr>
                <w:rFonts w:cs="Arial"/>
                <w:color w:val="000000"/>
                <w:sz w:val="20"/>
                <w:lang w:val="sk-SK"/>
              </w:rPr>
              <w:t>Záväzky so zostatkovou dobou splatnosti do jedného roka vrátane</w:t>
            </w:r>
          </w:p>
        </w:tc>
        <w:tc>
          <w:tcPr>
            <w:tcW w:w="2260" w:type="dxa"/>
            <w:tcBorders>
              <w:top w:val="nil"/>
              <w:left w:val="nil"/>
              <w:bottom w:val="single" w:sz="4" w:space="0" w:color="auto"/>
              <w:right w:val="single" w:sz="4" w:space="0" w:color="auto"/>
            </w:tcBorders>
            <w:shd w:val="clear" w:color="000000" w:fill="FFFFFF"/>
            <w:noWrap/>
            <w:vAlign w:val="center"/>
          </w:tcPr>
          <w:p w:rsidR="005C05E4" w:rsidRPr="00FC67BD" w:rsidRDefault="00D8744E" w:rsidP="005C05E4">
            <w:pPr>
              <w:jc w:val="right"/>
              <w:rPr>
                <w:rFonts w:cs="Arial"/>
                <w:color w:val="000000"/>
                <w:sz w:val="20"/>
                <w:lang w:val="sk-SK"/>
              </w:rPr>
            </w:pPr>
            <w:r>
              <w:rPr>
                <w:color w:val="000000"/>
                <w:sz w:val="20"/>
              </w:rPr>
              <w:t>2.350.990</w:t>
            </w:r>
          </w:p>
        </w:tc>
        <w:tc>
          <w:tcPr>
            <w:tcW w:w="2900" w:type="dxa"/>
            <w:tcBorders>
              <w:top w:val="nil"/>
              <w:left w:val="nil"/>
              <w:bottom w:val="single" w:sz="4" w:space="0" w:color="auto"/>
              <w:right w:val="single" w:sz="4" w:space="0" w:color="auto"/>
            </w:tcBorders>
            <w:shd w:val="clear" w:color="000000" w:fill="FFFFFF"/>
            <w:noWrap/>
            <w:vAlign w:val="center"/>
          </w:tcPr>
          <w:p w:rsidR="005C05E4" w:rsidRPr="00FC67BD" w:rsidRDefault="0075118D" w:rsidP="005C05E4">
            <w:pPr>
              <w:jc w:val="right"/>
              <w:rPr>
                <w:rFonts w:cs="Arial"/>
                <w:color w:val="000000"/>
                <w:sz w:val="20"/>
                <w:lang w:val="sk-SK"/>
              </w:rPr>
            </w:pPr>
            <w:r>
              <w:rPr>
                <w:color w:val="000000"/>
                <w:sz w:val="20"/>
              </w:rPr>
              <w:t>487 220</w:t>
            </w:r>
          </w:p>
        </w:tc>
      </w:tr>
      <w:tr w:rsidR="005C05E4" w:rsidRPr="00FC67BD" w:rsidTr="0075118D">
        <w:trPr>
          <w:trHeight w:val="255"/>
        </w:trPr>
        <w:tc>
          <w:tcPr>
            <w:tcW w:w="3640" w:type="dxa"/>
            <w:tcBorders>
              <w:top w:val="nil"/>
              <w:left w:val="single" w:sz="4" w:space="0" w:color="auto"/>
              <w:bottom w:val="single" w:sz="4" w:space="0" w:color="auto"/>
              <w:right w:val="single" w:sz="4" w:space="0" w:color="auto"/>
            </w:tcBorders>
            <w:shd w:val="clear" w:color="000000" w:fill="FFFFFF"/>
            <w:vAlign w:val="bottom"/>
            <w:hideMark/>
          </w:tcPr>
          <w:p w:rsidR="005C05E4" w:rsidRPr="00FC67BD" w:rsidRDefault="005C05E4" w:rsidP="005C05E4">
            <w:pPr>
              <w:rPr>
                <w:rFonts w:cs="Arial"/>
                <w:color w:val="000000"/>
                <w:sz w:val="20"/>
                <w:lang w:val="sk-SK"/>
              </w:rPr>
            </w:pPr>
            <w:r w:rsidRPr="00FC67BD">
              <w:rPr>
                <w:rFonts w:cs="Arial"/>
                <w:color w:val="000000"/>
                <w:sz w:val="20"/>
                <w:lang w:val="sk-SK"/>
              </w:rPr>
              <w:t>Záväzky po lehote splatnosti</w:t>
            </w:r>
          </w:p>
        </w:tc>
        <w:tc>
          <w:tcPr>
            <w:tcW w:w="2260" w:type="dxa"/>
            <w:tcBorders>
              <w:top w:val="nil"/>
              <w:left w:val="nil"/>
              <w:bottom w:val="single" w:sz="4" w:space="0" w:color="auto"/>
              <w:right w:val="single" w:sz="4" w:space="0" w:color="auto"/>
            </w:tcBorders>
            <w:shd w:val="clear" w:color="000000" w:fill="FFFFFF"/>
            <w:noWrap/>
            <w:vAlign w:val="center"/>
          </w:tcPr>
          <w:p w:rsidR="005C05E4" w:rsidRPr="00FC67BD" w:rsidRDefault="00A74AB6" w:rsidP="005C05E4">
            <w:pPr>
              <w:jc w:val="right"/>
              <w:rPr>
                <w:rFonts w:cs="Arial"/>
                <w:color w:val="000000"/>
                <w:sz w:val="20"/>
                <w:lang w:val="sk-SK"/>
              </w:rPr>
            </w:pPr>
            <w:r>
              <w:rPr>
                <w:color w:val="000000"/>
                <w:sz w:val="20"/>
              </w:rPr>
              <w:t>414 662</w:t>
            </w:r>
          </w:p>
        </w:tc>
        <w:tc>
          <w:tcPr>
            <w:tcW w:w="2900" w:type="dxa"/>
            <w:tcBorders>
              <w:top w:val="nil"/>
              <w:left w:val="nil"/>
              <w:bottom w:val="single" w:sz="4" w:space="0" w:color="auto"/>
              <w:right w:val="single" w:sz="4" w:space="0" w:color="auto"/>
            </w:tcBorders>
            <w:shd w:val="clear" w:color="000000" w:fill="FFFFFF"/>
            <w:noWrap/>
            <w:vAlign w:val="center"/>
          </w:tcPr>
          <w:p w:rsidR="005C05E4" w:rsidRPr="00882FEA" w:rsidRDefault="0075118D" w:rsidP="005C05E4">
            <w:pPr>
              <w:ind w:left="360"/>
              <w:jc w:val="right"/>
              <w:rPr>
                <w:rFonts w:cs="Arial"/>
                <w:color w:val="000000"/>
                <w:sz w:val="20"/>
                <w:lang w:val="sk-SK"/>
              </w:rPr>
            </w:pPr>
            <w:r>
              <w:rPr>
                <w:color w:val="000000"/>
                <w:sz w:val="20"/>
              </w:rPr>
              <w:t>316 547</w:t>
            </w:r>
          </w:p>
        </w:tc>
      </w:tr>
    </w:tbl>
    <w:p w:rsidR="00C42224" w:rsidRDefault="00C42224" w:rsidP="00035F0A">
      <w:pPr>
        <w:rPr>
          <w:szCs w:val="22"/>
          <w:lang w:val="sk-SK"/>
        </w:rPr>
      </w:pPr>
      <w:bookmarkStart w:id="56" w:name="_MON_1388492176"/>
      <w:bookmarkEnd w:id="56"/>
    </w:p>
    <w:p w:rsidR="00DA7FEC" w:rsidRDefault="00DA7FEC" w:rsidP="00035F0A">
      <w:pPr>
        <w:rPr>
          <w:szCs w:val="22"/>
          <w:lang w:val="sk-SK"/>
        </w:rPr>
      </w:pPr>
    </w:p>
    <w:p w:rsidR="00DA7FEC" w:rsidRDefault="00DA7FEC">
      <w:pPr>
        <w:rPr>
          <w:szCs w:val="22"/>
          <w:lang w:val="sk-SK"/>
        </w:rPr>
      </w:pPr>
      <w:r>
        <w:rPr>
          <w:szCs w:val="22"/>
          <w:lang w:val="sk-SK"/>
        </w:rPr>
        <w:br w:type="page"/>
      </w:r>
    </w:p>
    <w:p w:rsidR="00DA7FEC" w:rsidRDefault="00DA7FEC" w:rsidP="00035F0A">
      <w:pPr>
        <w:rPr>
          <w:szCs w:val="22"/>
          <w:lang w:val="sk-SK"/>
        </w:rPr>
      </w:pPr>
    </w:p>
    <w:p w:rsidR="00035F0A" w:rsidRDefault="003948DC" w:rsidP="001701E5">
      <w:pPr>
        <w:pStyle w:val="Nadpis4"/>
        <w:numPr>
          <w:ilvl w:val="0"/>
          <w:numId w:val="0"/>
        </w:numPr>
        <w:ind w:left="737" w:hanging="737"/>
      </w:pPr>
      <w:r>
        <w:t xml:space="preserve">2.1.1. </w:t>
      </w:r>
      <w:r w:rsidR="00035F0A">
        <w:t>Záväzky podľa zostatkovej doby splatnosti</w:t>
      </w:r>
    </w:p>
    <w:p w:rsidR="00035F0A" w:rsidRPr="00BD5921" w:rsidRDefault="00035F0A" w:rsidP="00035F0A">
      <w:pPr>
        <w:rPr>
          <w:szCs w:val="22"/>
          <w:lang w:val="sk-SK"/>
        </w:rPr>
      </w:pPr>
    </w:p>
    <w:bookmarkStart w:id="57" w:name="_MON_1393662296"/>
    <w:bookmarkEnd w:id="57"/>
    <w:p w:rsidR="00035F0A" w:rsidRPr="00BD5921" w:rsidRDefault="00D8744E" w:rsidP="00035F0A">
      <w:pPr>
        <w:rPr>
          <w:szCs w:val="22"/>
          <w:lang w:val="sk-SK"/>
        </w:rPr>
      </w:pPr>
      <w:r w:rsidRPr="000B07DC">
        <w:rPr>
          <w:szCs w:val="22"/>
          <w:lang w:val="sk-SK"/>
        </w:rPr>
        <w:object w:dxaOrig="10308" w:dyaOrig="10167" w14:anchorId="75D566E5">
          <v:shape id="_x0000_i1029" type="#_x0000_t75" style="width:447.6pt;height:517.8pt" o:ole="">
            <v:imagedata r:id="rId16" o:title=""/>
          </v:shape>
          <o:OLEObject Type="Embed" ProgID="Excel.Sheet.12" ShapeID="_x0000_i1029" DrawAspect="Content" ObjectID="_1644828086" r:id="rId17"/>
        </w:object>
      </w:r>
    </w:p>
    <w:p w:rsidR="006C77D1" w:rsidRDefault="006C77D1" w:rsidP="006C77D1">
      <w:pPr>
        <w:pStyle w:val="Normlnysozarkami"/>
        <w:rPr>
          <w:lang w:val="sk-SK"/>
        </w:rPr>
      </w:pPr>
    </w:p>
    <w:p w:rsidR="003948DC" w:rsidRDefault="003948DC" w:rsidP="006C77D1">
      <w:pPr>
        <w:pStyle w:val="Normlnysozarkami"/>
        <w:rPr>
          <w:lang w:val="sk-SK"/>
        </w:rPr>
      </w:pPr>
    </w:p>
    <w:p w:rsidR="004A7C5B" w:rsidRPr="00BD5921" w:rsidRDefault="003948DC" w:rsidP="001701E5">
      <w:pPr>
        <w:pStyle w:val="Nadpis3"/>
        <w:numPr>
          <w:ilvl w:val="0"/>
          <w:numId w:val="0"/>
        </w:numPr>
      </w:pPr>
      <w:bookmarkStart w:id="58" w:name="_MON_1393662207"/>
      <w:bookmarkStart w:id="59" w:name="_MON_1389090908"/>
      <w:bookmarkStart w:id="60" w:name="_MON_1389448175"/>
      <w:bookmarkStart w:id="61" w:name="_MON_1392031785"/>
      <w:bookmarkStart w:id="62" w:name="_MON_1392034385"/>
      <w:bookmarkStart w:id="63" w:name="_MON_1388492147"/>
      <w:bookmarkStart w:id="64" w:name="_MON_1393662400"/>
      <w:bookmarkStart w:id="65" w:name="_MON_1392031805"/>
      <w:bookmarkStart w:id="66" w:name="_MON_1392034401"/>
      <w:bookmarkStart w:id="67" w:name="_MON_1389090798"/>
      <w:bookmarkStart w:id="68" w:name="_MON_1389090894"/>
      <w:bookmarkStart w:id="69" w:name="_MON_1389448185"/>
      <w:bookmarkStart w:id="70" w:name="_Toc156113628"/>
      <w:bookmarkEnd w:id="58"/>
      <w:bookmarkEnd w:id="59"/>
      <w:bookmarkEnd w:id="60"/>
      <w:bookmarkEnd w:id="61"/>
      <w:bookmarkEnd w:id="62"/>
      <w:bookmarkEnd w:id="63"/>
      <w:bookmarkEnd w:id="64"/>
      <w:bookmarkEnd w:id="65"/>
      <w:bookmarkEnd w:id="66"/>
      <w:bookmarkEnd w:id="67"/>
      <w:bookmarkEnd w:id="68"/>
      <w:bookmarkEnd w:id="69"/>
      <w:r>
        <w:t xml:space="preserve">2.2 </w:t>
      </w:r>
      <w:r w:rsidR="00C9279C" w:rsidRPr="00BD5921">
        <w:t>Účtovná jednotka vykazuje v účtovnej závierke záväzky,</w:t>
      </w:r>
      <w:bookmarkEnd w:id="70"/>
    </w:p>
    <w:p w:rsidR="004A7C5B" w:rsidRPr="00BD5921" w:rsidRDefault="004A7C5B">
      <w:pPr>
        <w:rPr>
          <w:szCs w:val="22"/>
          <w:lang w:val="sk-SK"/>
        </w:rPr>
      </w:pPr>
    </w:p>
    <w:p w:rsidR="00856D0C" w:rsidRDefault="00C9279C" w:rsidP="00B41D19">
      <w:pPr>
        <w:numPr>
          <w:ilvl w:val="0"/>
          <w:numId w:val="35"/>
        </w:numPr>
        <w:tabs>
          <w:tab w:val="left" w:pos="5954"/>
          <w:tab w:val="left" w:pos="7371"/>
        </w:tabs>
        <w:rPr>
          <w:szCs w:val="22"/>
          <w:lang w:val="sk-SK"/>
        </w:rPr>
      </w:pPr>
      <w:r w:rsidRPr="00856D0C">
        <w:rPr>
          <w:szCs w:val="22"/>
          <w:lang w:val="sk-SK"/>
        </w:rPr>
        <w:t>zabezpečené záložným právom</w:t>
      </w:r>
      <w:r w:rsidRPr="00856D0C">
        <w:rPr>
          <w:szCs w:val="22"/>
          <w:lang w:val="sk-SK"/>
        </w:rPr>
        <w:tab/>
      </w:r>
      <w:r w:rsidR="001041B1" w:rsidRPr="00856D0C">
        <w:rPr>
          <w:szCs w:val="22"/>
          <w:lang w:val="sk-SK"/>
        </w:rPr>
        <w:fldChar w:fldCharType="begin">
          <w:ffData>
            <w:name w:val=""/>
            <w:enabled/>
            <w:calcOnExit w:val="0"/>
            <w:checkBox>
              <w:size w:val="20"/>
              <w:default w:val="0"/>
            </w:checkBox>
          </w:ffData>
        </w:fldChar>
      </w:r>
      <w:r w:rsidRPr="00856D0C">
        <w:rPr>
          <w:szCs w:val="22"/>
          <w:lang w:val="sk-SK"/>
        </w:rPr>
        <w:instrText xml:space="preserve"> FORMCHECKBOX </w:instrText>
      </w:r>
      <w:r w:rsidR="00B723A7">
        <w:rPr>
          <w:szCs w:val="22"/>
          <w:lang w:val="sk-SK"/>
        </w:rPr>
      </w:r>
      <w:r w:rsidR="00B723A7">
        <w:rPr>
          <w:szCs w:val="22"/>
          <w:lang w:val="sk-SK"/>
        </w:rPr>
        <w:fldChar w:fldCharType="separate"/>
      </w:r>
      <w:r w:rsidR="001041B1" w:rsidRPr="00856D0C">
        <w:rPr>
          <w:szCs w:val="22"/>
          <w:lang w:val="sk-SK"/>
        </w:rPr>
        <w:fldChar w:fldCharType="end"/>
      </w:r>
      <w:r w:rsidRPr="00856D0C">
        <w:rPr>
          <w:szCs w:val="22"/>
          <w:lang w:val="sk-SK"/>
        </w:rPr>
        <w:t xml:space="preserve"> ÁNO</w:t>
      </w:r>
      <w:r w:rsidR="00170DEA" w:rsidRPr="00856D0C">
        <w:rPr>
          <w:szCs w:val="22"/>
          <w:lang w:val="sk-SK"/>
        </w:rPr>
        <w:t xml:space="preserve"> </w:t>
      </w:r>
      <w:r w:rsidR="00797F62" w:rsidRPr="00856D0C">
        <w:rPr>
          <w:szCs w:val="22"/>
          <w:lang w:val="sk-SK"/>
        </w:rPr>
        <w:tab/>
      </w:r>
      <w:r w:rsidR="001041B1" w:rsidRPr="00856D0C">
        <w:rPr>
          <w:szCs w:val="22"/>
          <w:lang w:val="sk-SK"/>
        </w:rPr>
        <w:fldChar w:fldCharType="begin">
          <w:ffData>
            <w:name w:val=""/>
            <w:enabled/>
            <w:calcOnExit w:val="0"/>
            <w:checkBox>
              <w:size w:val="20"/>
              <w:default w:val="1"/>
            </w:checkBox>
          </w:ffData>
        </w:fldChar>
      </w:r>
      <w:r w:rsidR="00D31CEC" w:rsidRPr="00856D0C">
        <w:rPr>
          <w:szCs w:val="22"/>
          <w:lang w:val="sk-SK"/>
        </w:rPr>
        <w:instrText xml:space="preserve"> FORMCHECKBOX </w:instrText>
      </w:r>
      <w:r w:rsidR="00B723A7">
        <w:rPr>
          <w:szCs w:val="22"/>
          <w:lang w:val="sk-SK"/>
        </w:rPr>
      </w:r>
      <w:r w:rsidR="00B723A7">
        <w:rPr>
          <w:szCs w:val="22"/>
          <w:lang w:val="sk-SK"/>
        </w:rPr>
        <w:fldChar w:fldCharType="separate"/>
      </w:r>
      <w:r w:rsidR="001041B1" w:rsidRPr="00856D0C">
        <w:rPr>
          <w:szCs w:val="22"/>
          <w:lang w:val="sk-SK"/>
        </w:rPr>
        <w:fldChar w:fldCharType="end"/>
      </w:r>
      <w:r w:rsidRPr="00856D0C">
        <w:rPr>
          <w:szCs w:val="22"/>
          <w:lang w:val="sk-SK"/>
        </w:rPr>
        <w:t xml:space="preserve"> NIE</w:t>
      </w:r>
      <w:bookmarkStart w:id="71" w:name="_MON_1389448286"/>
      <w:bookmarkStart w:id="72" w:name="_MON_1387789057"/>
      <w:bookmarkStart w:id="73" w:name="_MON_1392034406"/>
      <w:bookmarkStart w:id="74" w:name="_MON_1387789070"/>
      <w:bookmarkStart w:id="75" w:name="_MON_1387789085"/>
      <w:bookmarkStart w:id="76" w:name="_MON_1387963120"/>
      <w:bookmarkStart w:id="77" w:name="_MON_1388492273"/>
      <w:bookmarkStart w:id="78" w:name="_MON_1388492465"/>
      <w:bookmarkStart w:id="79" w:name="_MON_1388492483"/>
      <w:bookmarkStart w:id="80" w:name="_MON_1388492537"/>
      <w:bookmarkStart w:id="81" w:name="_MON_1388492613"/>
      <w:bookmarkStart w:id="82" w:name="_MON_1389448196"/>
      <w:bookmarkEnd w:id="71"/>
      <w:bookmarkEnd w:id="72"/>
      <w:bookmarkEnd w:id="73"/>
      <w:bookmarkEnd w:id="74"/>
      <w:bookmarkEnd w:id="75"/>
      <w:bookmarkEnd w:id="76"/>
      <w:bookmarkEnd w:id="77"/>
      <w:bookmarkEnd w:id="78"/>
      <w:bookmarkEnd w:id="79"/>
      <w:bookmarkEnd w:id="80"/>
      <w:bookmarkEnd w:id="81"/>
      <w:bookmarkEnd w:id="82"/>
    </w:p>
    <w:p w:rsidR="004A7C5B" w:rsidRPr="00856D0C" w:rsidRDefault="00C9279C" w:rsidP="00B41D19">
      <w:pPr>
        <w:numPr>
          <w:ilvl w:val="0"/>
          <w:numId w:val="35"/>
        </w:numPr>
        <w:tabs>
          <w:tab w:val="left" w:pos="5954"/>
          <w:tab w:val="left" w:pos="7371"/>
        </w:tabs>
        <w:rPr>
          <w:szCs w:val="22"/>
          <w:lang w:val="sk-SK"/>
        </w:rPr>
      </w:pPr>
      <w:r w:rsidRPr="00856D0C">
        <w:rPr>
          <w:szCs w:val="22"/>
          <w:lang w:val="sk-SK"/>
        </w:rPr>
        <w:t>zabezpečené inou formou zabezpečenia</w:t>
      </w:r>
      <w:r w:rsidRPr="00856D0C">
        <w:rPr>
          <w:szCs w:val="22"/>
          <w:lang w:val="sk-SK"/>
        </w:rPr>
        <w:tab/>
      </w:r>
      <w:r w:rsidR="001041B1" w:rsidRPr="00856D0C">
        <w:rPr>
          <w:szCs w:val="22"/>
          <w:lang w:val="sk-SK"/>
        </w:rPr>
        <w:fldChar w:fldCharType="begin">
          <w:ffData>
            <w:name w:val=""/>
            <w:enabled/>
            <w:calcOnExit w:val="0"/>
            <w:checkBox>
              <w:size w:val="20"/>
              <w:default w:val="0"/>
            </w:checkBox>
          </w:ffData>
        </w:fldChar>
      </w:r>
      <w:r w:rsidRPr="00856D0C">
        <w:rPr>
          <w:szCs w:val="22"/>
          <w:lang w:val="sk-SK"/>
        </w:rPr>
        <w:instrText xml:space="preserve"> FORMCHECKBOX </w:instrText>
      </w:r>
      <w:r w:rsidR="00B723A7">
        <w:rPr>
          <w:szCs w:val="22"/>
          <w:lang w:val="sk-SK"/>
        </w:rPr>
      </w:r>
      <w:r w:rsidR="00B723A7">
        <w:rPr>
          <w:szCs w:val="22"/>
          <w:lang w:val="sk-SK"/>
        </w:rPr>
        <w:fldChar w:fldCharType="separate"/>
      </w:r>
      <w:r w:rsidR="001041B1" w:rsidRPr="00856D0C">
        <w:rPr>
          <w:szCs w:val="22"/>
          <w:lang w:val="sk-SK"/>
        </w:rPr>
        <w:fldChar w:fldCharType="end"/>
      </w:r>
      <w:r w:rsidRPr="00856D0C">
        <w:rPr>
          <w:szCs w:val="22"/>
          <w:lang w:val="sk-SK"/>
        </w:rPr>
        <w:t xml:space="preserve"> ÁNO</w:t>
      </w:r>
      <w:r w:rsidR="00170DEA" w:rsidRPr="00856D0C">
        <w:rPr>
          <w:szCs w:val="22"/>
          <w:lang w:val="sk-SK"/>
        </w:rPr>
        <w:t xml:space="preserve"> </w:t>
      </w:r>
      <w:r w:rsidR="00797F62" w:rsidRPr="00856D0C">
        <w:rPr>
          <w:szCs w:val="22"/>
          <w:lang w:val="sk-SK"/>
        </w:rPr>
        <w:tab/>
      </w:r>
      <w:r w:rsidR="001041B1" w:rsidRPr="00856D0C">
        <w:rPr>
          <w:szCs w:val="22"/>
          <w:lang w:val="sk-SK"/>
        </w:rPr>
        <w:fldChar w:fldCharType="begin">
          <w:ffData>
            <w:name w:val=""/>
            <w:enabled/>
            <w:calcOnExit w:val="0"/>
            <w:checkBox>
              <w:size w:val="20"/>
              <w:default w:val="1"/>
            </w:checkBox>
          </w:ffData>
        </w:fldChar>
      </w:r>
      <w:r w:rsidR="00D31CEC" w:rsidRPr="00856D0C">
        <w:rPr>
          <w:szCs w:val="22"/>
          <w:lang w:val="sk-SK"/>
        </w:rPr>
        <w:instrText xml:space="preserve"> FORMCHECKBOX </w:instrText>
      </w:r>
      <w:r w:rsidR="00B723A7">
        <w:rPr>
          <w:szCs w:val="22"/>
          <w:lang w:val="sk-SK"/>
        </w:rPr>
      </w:r>
      <w:r w:rsidR="00B723A7">
        <w:rPr>
          <w:szCs w:val="22"/>
          <w:lang w:val="sk-SK"/>
        </w:rPr>
        <w:fldChar w:fldCharType="separate"/>
      </w:r>
      <w:r w:rsidR="001041B1" w:rsidRPr="00856D0C">
        <w:rPr>
          <w:szCs w:val="22"/>
          <w:lang w:val="sk-SK"/>
        </w:rPr>
        <w:fldChar w:fldCharType="end"/>
      </w:r>
      <w:r w:rsidRPr="00856D0C">
        <w:rPr>
          <w:szCs w:val="22"/>
          <w:lang w:val="sk-SK"/>
        </w:rPr>
        <w:t xml:space="preserve"> NIE</w:t>
      </w:r>
      <w:r w:rsidRPr="00856D0C">
        <w:rPr>
          <w:szCs w:val="22"/>
          <w:lang w:val="sk-SK"/>
        </w:rPr>
        <w:tab/>
      </w:r>
    </w:p>
    <w:p w:rsidR="00C5545C" w:rsidRDefault="00C5545C">
      <w:pPr>
        <w:rPr>
          <w:szCs w:val="22"/>
          <w:lang w:val="sk-SK"/>
        </w:rPr>
      </w:pPr>
      <w:bookmarkStart w:id="83" w:name="_MON_1388492443"/>
      <w:bookmarkStart w:id="84" w:name="_MON_1388492502"/>
      <w:bookmarkStart w:id="85" w:name="_MON_1388492524"/>
      <w:bookmarkStart w:id="86" w:name="_MON_1388492571"/>
      <w:bookmarkStart w:id="87" w:name="_MON_1388492585"/>
      <w:bookmarkStart w:id="88" w:name="_MON_1389448207"/>
      <w:bookmarkStart w:id="89" w:name="_MON_1389448254"/>
      <w:bookmarkStart w:id="90" w:name="_MON_1389448282"/>
      <w:bookmarkStart w:id="91" w:name="_MON_1387789186"/>
      <w:bookmarkStart w:id="92" w:name="_MON_1392034409"/>
      <w:bookmarkStart w:id="93" w:name="_MON_1387789193"/>
      <w:bookmarkStart w:id="94" w:name="_MON_1387789203"/>
      <w:bookmarkStart w:id="95" w:name="_MON_1387789218"/>
      <w:bookmarkStart w:id="96" w:name="_MON_1387789234"/>
      <w:bookmarkStart w:id="97" w:name="_MON_1387963132"/>
      <w:bookmarkStart w:id="98" w:name="_MON_1388492374"/>
      <w:bookmarkStart w:id="99" w:name="_MON_13884923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rsidR="00887382" w:rsidRDefault="00887382">
      <w:pPr>
        <w:rPr>
          <w:szCs w:val="22"/>
          <w:lang w:val="sk-SK"/>
        </w:rPr>
      </w:pPr>
    </w:p>
    <w:p w:rsidR="00887382" w:rsidRDefault="00887382">
      <w:pPr>
        <w:rPr>
          <w:szCs w:val="22"/>
          <w:lang w:val="sk-SK"/>
        </w:rPr>
      </w:pPr>
    </w:p>
    <w:p w:rsidR="00887382" w:rsidRDefault="00887382">
      <w:pPr>
        <w:rPr>
          <w:szCs w:val="22"/>
          <w:lang w:val="sk-SK"/>
        </w:rPr>
      </w:pPr>
    </w:p>
    <w:p w:rsidR="00887382" w:rsidRDefault="00887382">
      <w:pPr>
        <w:rPr>
          <w:szCs w:val="22"/>
          <w:lang w:val="sk-SK"/>
        </w:rPr>
      </w:pPr>
    </w:p>
    <w:p w:rsidR="003948DC" w:rsidRDefault="003948DC">
      <w:pPr>
        <w:rPr>
          <w:szCs w:val="22"/>
          <w:lang w:val="sk-SK"/>
        </w:rPr>
      </w:pPr>
    </w:p>
    <w:p w:rsidR="00887382" w:rsidRDefault="00887382">
      <w:pPr>
        <w:rPr>
          <w:szCs w:val="22"/>
          <w:lang w:val="sk-SK"/>
        </w:rPr>
      </w:pPr>
    </w:p>
    <w:p w:rsidR="000B7E30" w:rsidRDefault="000B7E30">
      <w:pPr>
        <w:rPr>
          <w:szCs w:val="22"/>
          <w:lang w:val="sk-SK"/>
        </w:rPr>
      </w:pPr>
    </w:p>
    <w:p w:rsidR="00D80F3F" w:rsidRDefault="00D80F3F" w:rsidP="001701E5">
      <w:pPr>
        <w:pStyle w:val="Nadpis1"/>
        <w:numPr>
          <w:ilvl w:val="0"/>
          <w:numId w:val="0"/>
        </w:numPr>
      </w:pPr>
      <w:bookmarkStart w:id="100" w:name="_MON_1388495099"/>
      <w:bookmarkStart w:id="101" w:name="_MON_1388495139"/>
      <w:bookmarkStart w:id="102" w:name="_MON_1388495178"/>
      <w:bookmarkStart w:id="103" w:name="_MON_1388495219"/>
      <w:bookmarkStart w:id="104" w:name="_MON_1388495391"/>
      <w:bookmarkStart w:id="105" w:name="_MON_1388495403"/>
      <w:bookmarkStart w:id="106" w:name="_MON_1388495421"/>
      <w:bookmarkStart w:id="107" w:name="_MON_1388495428"/>
      <w:bookmarkStart w:id="108" w:name="_MON_1388495499"/>
      <w:bookmarkStart w:id="109" w:name="_MON_1388495513"/>
      <w:bookmarkStart w:id="110" w:name="_MON_1388495519"/>
      <w:bookmarkStart w:id="111" w:name="_MON_1389448326"/>
      <w:bookmarkStart w:id="112" w:name="_MON_1387789446"/>
      <w:bookmarkStart w:id="113" w:name="_MON_1392034485"/>
      <w:bookmarkStart w:id="114" w:name="_MON_1387789597"/>
      <w:bookmarkStart w:id="115" w:name="_MON_1387789632"/>
      <w:bookmarkStart w:id="116" w:name="_MON_1387963271"/>
      <w:bookmarkStart w:id="117" w:name="_MON_1387963325"/>
      <w:bookmarkStart w:id="118" w:name="_MON_1387963304"/>
      <w:bookmarkStart w:id="119" w:name="_MON_1387963330"/>
      <w:bookmarkStart w:id="120" w:name="_MON_1388495436"/>
      <w:bookmarkStart w:id="121" w:name="_MON_1388495446"/>
      <w:bookmarkStart w:id="122" w:name="_MON_1388495523"/>
      <w:bookmarkStart w:id="123" w:name="_MON_1388495538"/>
      <w:bookmarkStart w:id="124" w:name="_MON_1388495552"/>
      <w:bookmarkStart w:id="125" w:name="_MON_1389448338"/>
      <w:bookmarkStart w:id="126" w:name="_MON_1387789740"/>
      <w:bookmarkStart w:id="127" w:name="_MON_1392034489"/>
      <w:bookmarkStart w:id="128" w:name="_MON_1387789752"/>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rsidR="004A7C5B" w:rsidRDefault="00F706DF" w:rsidP="001701E5">
      <w:pPr>
        <w:pStyle w:val="Nadpis1"/>
        <w:numPr>
          <w:ilvl w:val="0"/>
          <w:numId w:val="0"/>
        </w:numPr>
      </w:pPr>
      <w:r>
        <w:t xml:space="preserve">3. </w:t>
      </w:r>
      <w:bookmarkStart w:id="129" w:name="_Toc156113636"/>
      <w:r w:rsidR="00C9279C" w:rsidRPr="00BD5921">
        <w:t>INFORMÁCIE O VÝNOSOCH</w:t>
      </w:r>
      <w:bookmarkEnd w:id="129"/>
    </w:p>
    <w:p w:rsidR="003948DC" w:rsidRPr="006C55C7" w:rsidRDefault="003948DC" w:rsidP="001701E5"/>
    <w:p w:rsidR="00160FEA" w:rsidRDefault="00160FEA">
      <w:pPr>
        <w:rPr>
          <w:lang w:val="sk-SK"/>
        </w:rPr>
      </w:pPr>
    </w:p>
    <w:p w:rsidR="004A7C5B" w:rsidRPr="00BD5921" w:rsidRDefault="00C9279C" w:rsidP="007E70D9">
      <w:pPr>
        <w:pStyle w:val="Nadpis2"/>
        <w:rPr>
          <w:lang w:val="sk-SK"/>
        </w:rPr>
      </w:pPr>
      <w:bookmarkStart w:id="130" w:name="_Toc156113637"/>
      <w:r w:rsidRPr="00BD5921">
        <w:rPr>
          <w:lang w:val="sk-SK"/>
        </w:rPr>
        <w:t>Tržby za vlastné výrobky a tovar podľa jednotlivých typov výrobkov a služieb a hlavných oblastí odbytu</w:t>
      </w:r>
      <w:bookmarkEnd w:id="130"/>
    </w:p>
    <w:p w:rsidR="008E469A" w:rsidRPr="00F85ABF" w:rsidRDefault="008E469A" w:rsidP="008E469A">
      <w:pPr>
        <w:autoSpaceDE w:val="0"/>
        <w:autoSpaceDN w:val="0"/>
        <w:adjustRightInd w:val="0"/>
        <w:rPr>
          <w:rFonts w:cs="TimesNewRomanPSMT"/>
          <w:szCs w:val="22"/>
          <w:lang w:val="sk-SK"/>
        </w:rPr>
      </w:pPr>
    </w:p>
    <w:p w:rsidR="00452463"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462314" w:rsidRPr="0049711D" w:rsidRDefault="00462314" w:rsidP="008E469A">
      <w:pPr>
        <w:autoSpaceDE w:val="0"/>
        <w:autoSpaceDN w:val="0"/>
        <w:adjustRightInd w:val="0"/>
        <w:rPr>
          <w:rFonts w:cs="TimesNewRomanPSMT"/>
          <w:szCs w:val="22"/>
          <w:lang w:val="sk-SK"/>
        </w:rPr>
      </w:pPr>
    </w:p>
    <w:bookmarkStart w:id="131" w:name="_MON_1392034616"/>
    <w:bookmarkStart w:id="132" w:name="_MON_1387718063"/>
    <w:bookmarkStart w:id="133" w:name="_MON_1387963471"/>
    <w:bookmarkStart w:id="134" w:name="_MON_1388568532"/>
    <w:bookmarkStart w:id="135" w:name="_MON_1388568995"/>
    <w:bookmarkStart w:id="136" w:name="_MON_1388569028"/>
    <w:bookmarkStart w:id="137" w:name="_MON_1388569048"/>
    <w:bookmarkStart w:id="138" w:name="_MON_1389448409"/>
    <w:bookmarkStart w:id="139" w:name="_MON_1387717789"/>
    <w:bookmarkStart w:id="140" w:name="_MON_1393659988"/>
    <w:bookmarkEnd w:id="131"/>
    <w:bookmarkEnd w:id="132"/>
    <w:bookmarkEnd w:id="133"/>
    <w:bookmarkEnd w:id="134"/>
    <w:bookmarkEnd w:id="135"/>
    <w:bookmarkEnd w:id="136"/>
    <w:bookmarkEnd w:id="137"/>
    <w:bookmarkEnd w:id="138"/>
    <w:bookmarkEnd w:id="139"/>
    <w:bookmarkEnd w:id="140"/>
    <w:bookmarkStart w:id="141" w:name="_MON_1392034591"/>
    <w:bookmarkEnd w:id="141"/>
    <w:p w:rsidR="00452463" w:rsidRPr="00BD5921" w:rsidRDefault="00CB4A3A">
      <w:pPr>
        <w:rPr>
          <w:lang w:val="sk-SK"/>
        </w:rPr>
      </w:pPr>
      <w:r w:rsidRPr="00BD5921">
        <w:rPr>
          <w:lang w:val="sk-SK"/>
        </w:rPr>
        <w:object w:dxaOrig="9631" w:dyaOrig="2474" w14:anchorId="16D965C4">
          <v:shape id="_x0000_i1030" type="#_x0000_t75" style="width:445.2pt;height:123.6pt" o:ole="">
            <v:imagedata r:id="rId18" o:title=""/>
          </v:shape>
          <o:OLEObject Type="Embed" ProgID="Excel.Sheet.12" ShapeID="_x0000_i1030" DrawAspect="Content" ObjectID="_1644828087" r:id="rId19"/>
        </w:object>
      </w:r>
    </w:p>
    <w:p w:rsidR="00B57A6F" w:rsidRDefault="00B57A6F">
      <w:pPr>
        <w:rPr>
          <w:i/>
          <w:snapToGrid w:val="0"/>
          <w:szCs w:val="22"/>
          <w:lang w:val="sk-SK" w:eastAsia="de-DE"/>
        </w:rPr>
      </w:pPr>
    </w:p>
    <w:p w:rsidR="002532E6" w:rsidRPr="00BD5921" w:rsidRDefault="002532E6">
      <w:pPr>
        <w:rPr>
          <w:i/>
          <w:snapToGrid w:val="0"/>
          <w:szCs w:val="22"/>
          <w:lang w:val="sk-SK" w:eastAsia="de-DE"/>
        </w:rPr>
      </w:pPr>
    </w:p>
    <w:p w:rsidR="00160FEA" w:rsidRDefault="00160FEA" w:rsidP="00096938">
      <w:pPr>
        <w:rPr>
          <w:i/>
          <w:color w:val="FF0000"/>
          <w:szCs w:val="22"/>
          <w:highlight w:val="yellow"/>
          <w:lang w:val="sk-SK"/>
        </w:rPr>
      </w:pPr>
      <w:bookmarkStart w:id="142" w:name="_MON_1387717986"/>
      <w:bookmarkStart w:id="143" w:name="_MON_1387718035"/>
      <w:bookmarkStart w:id="144" w:name="_MON_1387963670"/>
      <w:bookmarkStart w:id="145" w:name="_MON_1388575359"/>
      <w:bookmarkStart w:id="146" w:name="_MON_1388575380"/>
      <w:bookmarkStart w:id="147" w:name="_MON_1393613727"/>
      <w:bookmarkStart w:id="148" w:name="_MON_1393613975"/>
      <w:bookmarkStart w:id="149" w:name="_MON_1393613980"/>
      <w:bookmarkStart w:id="150" w:name="_MON_1388577189"/>
      <w:bookmarkStart w:id="151" w:name="_MON_1389448451"/>
      <w:bookmarkStart w:id="152" w:name="_MON_1387717977"/>
      <w:bookmarkStart w:id="153" w:name="_MON_1393660391"/>
      <w:bookmarkEnd w:id="142"/>
      <w:bookmarkEnd w:id="143"/>
      <w:bookmarkEnd w:id="144"/>
      <w:bookmarkEnd w:id="145"/>
      <w:bookmarkEnd w:id="146"/>
      <w:bookmarkEnd w:id="147"/>
      <w:bookmarkEnd w:id="148"/>
      <w:bookmarkEnd w:id="149"/>
      <w:bookmarkEnd w:id="150"/>
      <w:bookmarkEnd w:id="151"/>
      <w:bookmarkEnd w:id="152"/>
      <w:bookmarkEnd w:id="153"/>
    </w:p>
    <w:p w:rsidR="004A7C5B" w:rsidRPr="00677160" w:rsidRDefault="00460FA4" w:rsidP="001701E5">
      <w:pPr>
        <w:pStyle w:val="Nadpis1"/>
        <w:numPr>
          <w:ilvl w:val="0"/>
          <w:numId w:val="0"/>
        </w:numPr>
        <w:ind w:left="360" w:hanging="360"/>
      </w:pPr>
      <w:bookmarkStart w:id="154" w:name="_Toc156113652"/>
      <w:r>
        <w:t>D</w:t>
      </w:r>
      <w:r w:rsidR="0066030A">
        <w:t xml:space="preserve">. </w:t>
      </w:r>
      <w:r w:rsidR="00B17C9E" w:rsidRPr="00677160">
        <w:t>INFORMÁCIE O INÝCH AKTÍVACH A PASÍVACH</w:t>
      </w:r>
      <w:bookmarkEnd w:id="154"/>
    </w:p>
    <w:p w:rsidR="00760AE3" w:rsidRDefault="00760AE3">
      <w:pPr>
        <w:rPr>
          <w:lang w:val="sk-SK"/>
        </w:rPr>
      </w:pPr>
    </w:p>
    <w:p w:rsidR="00160FEA" w:rsidRPr="00BD5921" w:rsidRDefault="0066030A" w:rsidP="001701E5">
      <w:pPr>
        <w:pStyle w:val="Nadpis2"/>
        <w:numPr>
          <w:ilvl w:val="0"/>
          <w:numId w:val="0"/>
        </w:numPr>
        <w:ind w:left="454" w:hanging="454"/>
        <w:rPr>
          <w:lang w:val="sk-SK"/>
        </w:rPr>
      </w:pPr>
      <w:bookmarkStart w:id="155" w:name="_MON_1389502673"/>
      <w:bookmarkStart w:id="156" w:name="_MON_1387718732"/>
      <w:bookmarkStart w:id="157" w:name="_MON_1392034739"/>
      <w:bookmarkStart w:id="158" w:name="_MON_1387964058"/>
      <w:bookmarkStart w:id="159" w:name="_MON_1388580240"/>
      <w:bookmarkStart w:id="160" w:name="_Toc156113660"/>
      <w:bookmarkEnd w:id="155"/>
      <w:bookmarkEnd w:id="156"/>
      <w:bookmarkEnd w:id="157"/>
      <w:bookmarkEnd w:id="158"/>
      <w:bookmarkEnd w:id="159"/>
      <w:r>
        <w:rPr>
          <w:lang w:val="sk-SK"/>
        </w:rPr>
        <w:t xml:space="preserve">1. </w:t>
      </w:r>
      <w:r w:rsidR="00160FEA" w:rsidRPr="00BD5921">
        <w:rPr>
          <w:lang w:val="sk-SK"/>
        </w:rPr>
        <w:t xml:space="preserve">Podmienené záväzky </w:t>
      </w:r>
      <w:bookmarkEnd w:id="160"/>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r w:rsidRPr="00BD5921">
        <w:rPr>
          <w:szCs w:val="22"/>
          <w:lang w:val="sk-SK"/>
        </w:rPr>
        <w:t xml:space="preserve"> ÁNO</w:t>
      </w:r>
      <w:r w:rsidRPr="00BD5921">
        <w:rPr>
          <w:szCs w:val="22"/>
          <w:lang w:val="sk-SK"/>
        </w:rPr>
        <w:tab/>
      </w:r>
      <w:r w:rsidR="001041B1">
        <w:rPr>
          <w:szCs w:val="22"/>
          <w:lang w:val="sk-SK"/>
        </w:rPr>
        <w:fldChar w:fldCharType="begin">
          <w:ffData>
            <w:name w:val=""/>
            <w:enabled/>
            <w:calcOnExit w:val="0"/>
            <w:checkBox>
              <w:size w:val="20"/>
              <w:default w:val="1"/>
            </w:checkBox>
          </w:ffData>
        </w:fldChar>
      </w:r>
      <w:r w:rsidR="000A71C0">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r w:rsidRPr="00BD5921">
        <w:rPr>
          <w:szCs w:val="22"/>
          <w:lang w:val="sk-SK"/>
        </w:rPr>
        <w:t xml:space="preserve"> ÁNO</w:t>
      </w:r>
      <w:r w:rsidRPr="00BD5921">
        <w:rPr>
          <w:szCs w:val="22"/>
          <w:lang w:val="sk-SK"/>
        </w:rPr>
        <w:tab/>
      </w:r>
      <w:r w:rsidR="001041B1">
        <w:rPr>
          <w:szCs w:val="22"/>
          <w:lang w:val="sk-SK"/>
        </w:rPr>
        <w:fldChar w:fldCharType="begin">
          <w:ffData>
            <w:name w:val=""/>
            <w:enabled/>
            <w:calcOnExit w:val="0"/>
            <w:checkBox>
              <w:size w:val="20"/>
              <w:default w:val="1"/>
            </w:checkBox>
          </w:ffData>
        </w:fldChar>
      </w:r>
      <w:r w:rsidR="000A71C0">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1041B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723A7">
        <w:rPr>
          <w:szCs w:val="22"/>
          <w:lang w:val="sk-SK"/>
        </w:rPr>
      </w:r>
      <w:r w:rsidR="00B723A7">
        <w:rPr>
          <w:szCs w:val="22"/>
          <w:lang w:val="sk-SK"/>
        </w:rPr>
        <w:fldChar w:fldCharType="separate"/>
      </w:r>
      <w:r w:rsidR="001041B1" w:rsidRPr="00BD5921">
        <w:rPr>
          <w:szCs w:val="22"/>
          <w:lang w:val="sk-SK"/>
        </w:rPr>
        <w:fldChar w:fldCharType="end"/>
      </w:r>
      <w:r w:rsidRPr="00BD5921">
        <w:rPr>
          <w:szCs w:val="22"/>
          <w:lang w:val="sk-SK"/>
        </w:rPr>
        <w:t xml:space="preserve"> ÁNO</w:t>
      </w:r>
      <w:r w:rsidRPr="00BD5921">
        <w:rPr>
          <w:szCs w:val="22"/>
          <w:lang w:val="sk-SK"/>
        </w:rPr>
        <w:tab/>
      </w:r>
      <w:r w:rsidR="001041B1">
        <w:rPr>
          <w:szCs w:val="22"/>
          <w:lang w:val="sk-SK"/>
        </w:rPr>
        <w:fldChar w:fldCharType="begin">
          <w:ffData>
            <w:name w:val=""/>
            <w:enabled/>
            <w:calcOnExit w:val="0"/>
            <w:checkBox>
              <w:size w:val="20"/>
              <w:default w:val="1"/>
            </w:checkBox>
          </w:ffData>
        </w:fldChar>
      </w:r>
      <w:r w:rsidR="000A71C0">
        <w:rPr>
          <w:szCs w:val="22"/>
          <w:lang w:val="sk-SK"/>
        </w:rPr>
        <w:instrText xml:space="preserve"> FORMCHECKBOX </w:instrText>
      </w:r>
      <w:r w:rsidR="00B723A7">
        <w:rPr>
          <w:szCs w:val="22"/>
          <w:lang w:val="sk-SK"/>
        </w:rPr>
      </w:r>
      <w:r w:rsidR="00B723A7">
        <w:rPr>
          <w:szCs w:val="22"/>
          <w:lang w:val="sk-SK"/>
        </w:rPr>
        <w:fldChar w:fldCharType="separate"/>
      </w:r>
      <w:r w:rsidR="001041B1">
        <w:rPr>
          <w:szCs w:val="22"/>
          <w:lang w:val="sk-SK"/>
        </w:rPr>
        <w:fldChar w:fldCharType="end"/>
      </w:r>
      <w:r w:rsidRPr="00BD5921">
        <w:rPr>
          <w:szCs w:val="22"/>
          <w:lang w:val="sk-SK"/>
        </w:rPr>
        <w:t xml:space="preserve"> NIE</w:t>
      </w:r>
    </w:p>
    <w:p w:rsidR="00160FEA" w:rsidRPr="00F85ABF" w:rsidRDefault="00160FEA" w:rsidP="00160FEA">
      <w:pPr>
        <w:rPr>
          <w:rFonts w:cs="TimesNewRomanPSMT"/>
          <w:szCs w:val="22"/>
          <w:lang w:val="sk-SK"/>
        </w:rPr>
      </w:pPr>
    </w:p>
    <w:p w:rsidR="00887382" w:rsidRDefault="009B1226" w:rsidP="009B1226">
      <w:pPr>
        <w:autoSpaceDE w:val="0"/>
        <w:autoSpaceDN w:val="0"/>
        <w:adjustRightInd w:val="0"/>
        <w:jc w:val="both"/>
        <w:rPr>
          <w:rFonts w:cs="TimesNewRoman"/>
          <w:szCs w:val="22"/>
          <w:lang w:val="sk-SK"/>
        </w:rPr>
      </w:pPr>
      <w:bookmarkStart w:id="161" w:name="_MON_1392034732"/>
      <w:bookmarkStart w:id="162" w:name="_MON_1387964008"/>
      <w:bookmarkStart w:id="163" w:name="_MON_1388580114"/>
      <w:bookmarkStart w:id="164" w:name="_MON_1388580144"/>
      <w:bookmarkStart w:id="165" w:name="_MON_1388580169"/>
      <w:bookmarkStart w:id="166" w:name="_MON_1389502654"/>
      <w:bookmarkEnd w:id="161"/>
      <w:bookmarkEnd w:id="162"/>
      <w:bookmarkEnd w:id="163"/>
      <w:bookmarkEnd w:id="164"/>
      <w:bookmarkEnd w:id="165"/>
      <w:bookmarkEnd w:id="166"/>
      <w:r>
        <w:rPr>
          <w:rFonts w:cs="TimesNewRoman"/>
          <w:szCs w:val="22"/>
          <w:lang w:val="sk-SK"/>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p>
    <w:p w:rsidR="00D87004" w:rsidRDefault="00D87004" w:rsidP="009B1226">
      <w:pPr>
        <w:autoSpaceDE w:val="0"/>
        <w:autoSpaceDN w:val="0"/>
        <w:adjustRightInd w:val="0"/>
        <w:jc w:val="both"/>
        <w:rPr>
          <w:rFonts w:cs="TimesNewRoman"/>
          <w:szCs w:val="22"/>
          <w:lang w:val="sk-SK"/>
        </w:rPr>
      </w:pPr>
    </w:p>
    <w:p w:rsidR="00160FEA" w:rsidRPr="00BD5921" w:rsidRDefault="00160FEA">
      <w:pPr>
        <w:rPr>
          <w:lang w:val="sk-SK"/>
        </w:rPr>
      </w:pPr>
      <w:bookmarkStart w:id="167" w:name="_MON_1388580181"/>
      <w:bookmarkStart w:id="168" w:name="_MON_1389502664"/>
      <w:bookmarkStart w:id="169" w:name="_MON_1387718533"/>
      <w:bookmarkStart w:id="170" w:name="_MON_1392034736"/>
      <w:bookmarkStart w:id="171" w:name="_MON_1387964015"/>
      <w:bookmarkEnd w:id="167"/>
      <w:bookmarkEnd w:id="168"/>
      <w:bookmarkEnd w:id="169"/>
      <w:bookmarkEnd w:id="170"/>
      <w:bookmarkEnd w:id="171"/>
    </w:p>
    <w:p w:rsidR="00085B01" w:rsidRPr="00BD5921" w:rsidRDefault="0011064F" w:rsidP="007E70D9">
      <w:pPr>
        <w:pStyle w:val="Nadpis2"/>
        <w:rPr>
          <w:lang w:val="sk-SK"/>
        </w:rPr>
      </w:pPr>
      <w:r w:rsidRPr="00BD5921">
        <w:rPr>
          <w:lang w:val="sk-SK"/>
        </w:rPr>
        <w:t>Sumárne informácie o údajoch na podsúvahových účtoch</w:t>
      </w:r>
    </w:p>
    <w:p w:rsidR="00B30F04" w:rsidRPr="00BD5921" w:rsidRDefault="00B30F04">
      <w:pPr>
        <w:rPr>
          <w:lang w:val="sk-SK"/>
        </w:rPr>
      </w:pPr>
    </w:p>
    <w:bookmarkStart w:id="172" w:name="_MON_1392034709"/>
    <w:bookmarkStart w:id="173" w:name="_MON_1387790395"/>
    <w:bookmarkStart w:id="174" w:name="_MON_1387790436"/>
    <w:bookmarkStart w:id="175" w:name="_MON_1387963988"/>
    <w:bookmarkStart w:id="176" w:name="_MON_1388579992"/>
    <w:bookmarkStart w:id="177" w:name="_MON_1388580011"/>
    <w:bookmarkStart w:id="178" w:name="_MON_1388580015"/>
    <w:bookmarkStart w:id="179" w:name="_MON_1388580020"/>
    <w:bookmarkStart w:id="180" w:name="_MON_1388580026"/>
    <w:bookmarkStart w:id="181" w:name="_MON_1388580046"/>
    <w:bookmarkStart w:id="182" w:name="_MON_1389502570"/>
    <w:bookmarkEnd w:id="172"/>
    <w:bookmarkEnd w:id="173"/>
    <w:bookmarkEnd w:id="174"/>
    <w:bookmarkEnd w:id="175"/>
    <w:bookmarkEnd w:id="176"/>
    <w:bookmarkEnd w:id="177"/>
    <w:bookmarkEnd w:id="178"/>
    <w:bookmarkEnd w:id="179"/>
    <w:bookmarkEnd w:id="180"/>
    <w:bookmarkEnd w:id="181"/>
    <w:bookmarkEnd w:id="182"/>
    <w:bookmarkStart w:id="183" w:name="_MON_1387790387"/>
    <w:bookmarkEnd w:id="183"/>
    <w:p w:rsidR="00626DEF" w:rsidRDefault="00A5654F" w:rsidP="00942444">
      <w:pPr>
        <w:jc w:val="center"/>
        <w:rPr>
          <w:lang w:val="sk-SK"/>
        </w:rPr>
      </w:pPr>
      <w:r w:rsidRPr="00BD5921">
        <w:rPr>
          <w:lang w:val="sk-SK"/>
        </w:rPr>
        <w:object w:dxaOrig="8628" w:dyaOrig="3243" w14:anchorId="2D21D7E9">
          <v:shape id="_x0000_i1031" type="#_x0000_t75" style="width:406.8pt;height:154.2pt" o:ole="">
            <v:imagedata r:id="rId20" o:title=""/>
          </v:shape>
          <o:OLEObject Type="Embed" ProgID="Excel.Sheet.12" ShapeID="_x0000_i1031" DrawAspect="Content" ObjectID="_1644828088" r:id="rId21"/>
        </w:object>
      </w:r>
    </w:p>
    <w:p w:rsidR="00D80F3F" w:rsidRDefault="00D80F3F" w:rsidP="00942444">
      <w:pPr>
        <w:jc w:val="center"/>
        <w:rPr>
          <w:lang w:val="sk-SK"/>
        </w:rPr>
      </w:pPr>
    </w:p>
    <w:p w:rsidR="00D80F3F" w:rsidRDefault="00D80F3F" w:rsidP="00942444">
      <w:pPr>
        <w:jc w:val="center"/>
        <w:rPr>
          <w:lang w:val="sk-SK"/>
        </w:rPr>
      </w:pPr>
    </w:p>
    <w:p w:rsidR="003B4340" w:rsidRDefault="003B4340" w:rsidP="00942444">
      <w:pPr>
        <w:jc w:val="cente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313194" w:rsidRPr="00BD5921" w:rsidRDefault="00313194">
      <w:pPr>
        <w:rPr>
          <w:szCs w:val="22"/>
          <w:lang w:val="sk-SK"/>
        </w:rPr>
      </w:pPr>
    </w:p>
    <w:p w:rsidR="00452463" w:rsidRPr="00BD5921" w:rsidRDefault="00BE613F" w:rsidP="007E70D9">
      <w:pPr>
        <w:pStyle w:val="Nadpis3"/>
      </w:pPr>
      <w:r>
        <w:t>Majetok v nájme</w:t>
      </w:r>
    </w:p>
    <w:p w:rsidR="004A7C5B" w:rsidRPr="00BD5921" w:rsidRDefault="004A7C5B">
      <w:pPr>
        <w:rPr>
          <w:szCs w:val="22"/>
          <w:lang w:val="sk-SK"/>
        </w:rPr>
      </w:pPr>
    </w:p>
    <w:bookmarkStart w:id="184" w:name="_MON_1392034716"/>
    <w:bookmarkStart w:id="185" w:name="_MON_1392032238"/>
    <w:bookmarkEnd w:id="184"/>
    <w:bookmarkEnd w:id="185"/>
    <w:bookmarkStart w:id="186" w:name="_MON_1392032240"/>
    <w:bookmarkEnd w:id="186"/>
    <w:p w:rsidR="001A2E1E" w:rsidRPr="00BD5921" w:rsidRDefault="00A5654F">
      <w:pPr>
        <w:rPr>
          <w:szCs w:val="22"/>
          <w:lang w:val="sk-SK"/>
        </w:rPr>
      </w:pPr>
      <w:r w:rsidRPr="00BD5921">
        <w:rPr>
          <w:szCs w:val="22"/>
          <w:lang w:val="sk-SK"/>
        </w:rPr>
        <w:object w:dxaOrig="8625" w:dyaOrig="1170" w14:anchorId="0664D8F8">
          <v:shape id="_x0000_i1032" type="#_x0000_t75" style="width:408.6pt;height:58.2pt" o:ole="">
            <v:imagedata r:id="rId22" o:title=""/>
            <o:lock v:ext="edit" aspectratio="f"/>
          </v:shape>
          <o:OLEObject Type="Embed" ProgID="Excel.Sheet.12" ShapeID="_x0000_i1032" DrawAspect="Content" ObjectID="_1644828089" r:id="rId23"/>
        </w:object>
      </w:r>
    </w:p>
    <w:p w:rsidR="00313194" w:rsidRPr="00BD5921" w:rsidRDefault="00313194">
      <w:pPr>
        <w:rPr>
          <w:szCs w:val="22"/>
          <w:lang w:val="sk-SK"/>
        </w:rPr>
      </w:pPr>
      <w:bookmarkStart w:id="187" w:name="_MON_1392034725"/>
      <w:bookmarkStart w:id="188" w:name="_MON_1389502633"/>
      <w:bookmarkStart w:id="189" w:name="_MON_1392032293"/>
      <w:bookmarkEnd w:id="187"/>
      <w:bookmarkEnd w:id="188"/>
      <w:bookmarkEnd w:id="189"/>
    </w:p>
    <w:p w:rsidR="00BE613F" w:rsidRPr="00E80201" w:rsidRDefault="00BE613F" w:rsidP="00BE613F">
      <w:pPr>
        <w:jc w:val="both"/>
        <w:rPr>
          <w:lang w:val="sk-SK"/>
        </w:rPr>
      </w:pPr>
      <w:bookmarkStart w:id="190" w:name="_Toc156113670"/>
      <w:r w:rsidRPr="00D2337D">
        <w:rPr>
          <w:lang w:val="sk-SK"/>
        </w:rPr>
        <w:t xml:space="preserve">Spoločnosť </w:t>
      </w:r>
      <w:r w:rsidR="005102ED">
        <w:rPr>
          <w:lang w:val="sk-SK"/>
        </w:rPr>
        <w:t>ukončila</w:t>
      </w:r>
      <w:r w:rsidR="005102ED" w:rsidRPr="00D2337D">
        <w:rPr>
          <w:lang w:val="sk-SK"/>
        </w:rPr>
        <w:t xml:space="preserve"> </w:t>
      </w:r>
      <w:r w:rsidRPr="00E80201">
        <w:rPr>
          <w:lang w:val="sk-SK"/>
        </w:rPr>
        <w:t xml:space="preserve">v </w:t>
      </w:r>
      <w:r w:rsidRPr="00D2337D">
        <w:rPr>
          <w:lang w:val="sk-SK"/>
        </w:rPr>
        <w:t xml:space="preserve">roku </w:t>
      </w:r>
      <w:r w:rsidR="005102ED">
        <w:rPr>
          <w:lang w:val="sk-SK"/>
        </w:rPr>
        <w:t xml:space="preserve">2018 </w:t>
      </w:r>
      <w:r w:rsidRPr="00E80201">
        <w:rPr>
          <w:lang w:val="sk-SK"/>
        </w:rPr>
        <w:t xml:space="preserve"> </w:t>
      </w:r>
      <w:r w:rsidRPr="00D2337D">
        <w:rPr>
          <w:lang w:val="sk-SK"/>
        </w:rPr>
        <w:t xml:space="preserve">investičnú akciu </w:t>
      </w:r>
      <w:r w:rsidRPr="00E80201">
        <w:rPr>
          <w:lang w:val="sk-SK"/>
        </w:rPr>
        <w:t xml:space="preserve">– </w:t>
      </w:r>
      <w:r w:rsidRPr="00D2337D">
        <w:rPr>
          <w:lang w:val="sk-SK"/>
        </w:rPr>
        <w:t xml:space="preserve">Rekonštrukcia </w:t>
      </w:r>
      <w:r w:rsidRPr="00E80201">
        <w:rPr>
          <w:lang w:val="sk-SK"/>
        </w:rPr>
        <w:t xml:space="preserve">a </w:t>
      </w:r>
      <w:r w:rsidRPr="00D2337D">
        <w:rPr>
          <w:lang w:val="sk-SK"/>
        </w:rPr>
        <w:t xml:space="preserve">modernizácia linky </w:t>
      </w:r>
      <w:r>
        <w:rPr>
          <w:lang w:val="sk-SK"/>
        </w:rPr>
        <w:t xml:space="preserve">surového </w:t>
      </w:r>
      <w:proofErr w:type="spellStart"/>
      <w:r>
        <w:rPr>
          <w:lang w:val="sk-SK"/>
        </w:rPr>
        <w:t>perlitu</w:t>
      </w:r>
      <w:proofErr w:type="spellEnd"/>
      <w:r w:rsidRPr="00E80201">
        <w:rPr>
          <w:lang w:val="sk-SK"/>
        </w:rPr>
        <w:t xml:space="preserve"> v </w:t>
      </w:r>
      <w:r w:rsidRPr="00D2337D">
        <w:rPr>
          <w:lang w:val="sk-SK"/>
        </w:rPr>
        <w:t>Lehôtke pod Brehmi</w:t>
      </w:r>
      <w:r w:rsidRPr="00E80201">
        <w:rPr>
          <w:lang w:val="sk-SK"/>
        </w:rPr>
        <w:t>. K 31.12.201</w:t>
      </w:r>
      <w:r w:rsidR="00A5654F">
        <w:rPr>
          <w:lang w:val="sk-SK"/>
        </w:rPr>
        <w:t>9</w:t>
      </w:r>
      <w:r w:rsidRPr="00E80201">
        <w:rPr>
          <w:lang w:val="sk-SK"/>
        </w:rPr>
        <w:t xml:space="preserve"> </w:t>
      </w:r>
      <w:r w:rsidR="00A5654F">
        <w:rPr>
          <w:lang w:val="sk-SK"/>
        </w:rPr>
        <w:t xml:space="preserve">už nemá </w:t>
      </w:r>
      <w:r w:rsidRPr="00D2337D">
        <w:rPr>
          <w:lang w:val="sk-SK"/>
        </w:rPr>
        <w:t xml:space="preserve"> uzatvorené zmluvy </w:t>
      </w:r>
      <w:r w:rsidRPr="00E80201">
        <w:rPr>
          <w:lang w:val="sk-SK"/>
        </w:rPr>
        <w:t>s</w:t>
      </w:r>
      <w:r w:rsidR="003705D8">
        <w:rPr>
          <w:lang w:val="sk-SK"/>
        </w:rPr>
        <w:t> </w:t>
      </w:r>
      <w:r w:rsidRPr="00D2337D">
        <w:rPr>
          <w:lang w:val="sk-SK"/>
        </w:rPr>
        <w:t>dodávateľmi</w:t>
      </w:r>
      <w:r w:rsidR="003705D8">
        <w:rPr>
          <w:lang w:val="sk-SK"/>
        </w:rPr>
        <w:t xml:space="preserve">, </w:t>
      </w:r>
      <w:r w:rsidRPr="00D2337D">
        <w:rPr>
          <w:lang w:val="sk-SK"/>
        </w:rPr>
        <w:t xml:space="preserve"> tieto záväzky Spoločnosti </w:t>
      </w:r>
      <w:r w:rsidR="00A5654F">
        <w:rPr>
          <w:lang w:val="sk-SK"/>
        </w:rPr>
        <w:t>boli ešte k 31.12.2018 evidované na podsúvahových účtoch vo výške 2.000 EUR.</w:t>
      </w:r>
      <w:r>
        <w:rPr>
          <w:lang w:val="sk-SK"/>
        </w:rPr>
        <w:t xml:space="preserve"> </w:t>
      </w:r>
    </w:p>
    <w:p w:rsidR="000B253D" w:rsidRDefault="000B253D" w:rsidP="00323EFB">
      <w:pPr>
        <w:pStyle w:val="Hlavika"/>
        <w:rPr>
          <w:snapToGrid w:val="0"/>
          <w:szCs w:val="22"/>
          <w:lang w:val="sk-SK" w:eastAsia="de-DE"/>
        </w:rPr>
      </w:pPr>
    </w:p>
    <w:p w:rsidR="00BE613F" w:rsidRDefault="00BE613F" w:rsidP="00323EFB">
      <w:pPr>
        <w:pStyle w:val="Hlavika"/>
        <w:rPr>
          <w:snapToGrid w:val="0"/>
          <w:szCs w:val="22"/>
          <w:lang w:val="sk-SK" w:eastAsia="de-DE"/>
        </w:rPr>
      </w:pPr>
    </w:p>
    <w:p w:rsidR="00B17C9E" w:rsidRPr="00BD5921" w:rsidRDefault="00460FA4" w:rsidP="001701E5">
      <w:pPr>
        <w:pStyle w:val="Nadpis1"/>
        <w:numPr>
          <w:ilvl w:val="0"/>
          <w:numId w:val="0"/>
        </w:numPr>
        <w:ind w:left="360" w:hanging="360"/>
      </w:pPr>
      <w:bookmarkStart w:id="191" w:name="_MON_1389426667"/>
      <w:bookmarkStart w:id="192" w:name="_MON_1389502693"/>
      <w:bookmarkStart w:id="193" w:name="_MON_1387790842"/>
      <w:bookmarkStart w:id="194" w:name="_MON_1392034746"/>
      <w:bookmarkStart w:id="195" w:name="_MON_1387790854"/>
      <w:bookmarkStart w:id="196" w:name="_MON_1387790903"/>
      <w:bookmarkStart w:id="197" w:name="_MON_1387964076"/>
      <w:bookmarkEnd w:id="190"/>
      <w:bookmarkEnd w:id="191"/>
      <w:bookmarkEnd w:id="192"/>
      <w:bookmarkEnd w:id="193"/>
      <w:bookmarkEnd w:id="194"/>
      <w:bookmarkEnd w:id="195"/>
      <w:bookmarkEnd w:id="196"/>
      <w:bookmarkEnd w:id="197"/>
      <w:r>
        <w:t>E</w:t>
      </w:r>
      <w:r w:rsidR="0066030A">
        <w:t xml:space="preserve">. </w:t>
      </w:r>
      <w:r w:rsidR="00B17C9E" w:rsidRPr="00BD5921">
        <w:t>INFORMÁCIE O SKUTOČNOSTIACH, KTORÉ NASTALI PO DNI, KU KTORÉMU SA ZOSTAVUJE ÚČTOVNÁ ZÁVIERKA DO DŇA ZOSTAVENIA ÚČTOVNEJ</w:t>
      </w:r>
      <w:r w:rsidR="00B17C9E" w:rsidRPr="004E3900">
        <w:t xml:space="preserve"> závierky</w:t>
      </w:r>
    </w:p>
    <w:p w:rsidR="00B17C9E" w:rsidRPr="00BD5921" w:rsidRDefault="00B17C9E" w:rsidP="00B17C9E">
      <w:pPr>
        <w:rPr>
          <w:szCs w:val="22"/>
          <w:lang w:val="sk-SK"/>
        </w:rPr>
      </w:pPr>
    </w:p>
    <w:p w:rsidR="007A3FC4" w:rsidRDefault="002954DE" w:rsidP="007A3FC4">
      <w:pPr>
        <w:pStyle w:val="Zkladntext"/>
        <w:rPr>
          <w:szCs w:val="18"/>
          <w:lang w:val="sk-SK"/>
        </w:rPr>
      </w:pPr>
      <w:r>
        <w:rPr>
          <w:szCs w:val="18"/>
          <w:lang w:val="sk-SK"/>
        </w:rPr>
        <w:t>Po 31. 12. 201</w:t>
      </w:r>
      <w:r w:rsidR="00A5654F">
        <w:rPr>
          <w:szCs w:val="18"/>
          <w:lang w:val="sk-SK"/>
        </w:rPr>
        <w:t>9</w:t>
      </w:r>
      <w:r w:rsidR="007A3FC4" w:rsidRPr="002954DE">
        <w:rPr>
          <w:szCs w:val="18"/>
          <w:lang w:val="sk-SK"/>
        </w:rPr>
        <w:t xml:space="preserve"> nenastali žiadne udalosti majúce významný vplyv na verné zobrazenie skutočností, ktoré sú predmetom účtovníctva.</w:t>
      </w:r>
    </w:p>
    <w:p w:rsidR="00FC737B" w:rsidRDefault="00FC737B" w:rsidP="007A3FC4">
      <w:pPr>
        <w:pStyle w:val="Zkladntext"/>
        <w:rPr>
          <w:szCs w:val="18"/>
          <w:lang w:val="sk-SK"/>
        </w:rPr>
      </w:pPr>
    </w:p>
    <w:p w:rsidR="00DE3046" w:rsidRDefault="00460FA4" w:rsidP="001701E5">
      <w:pPr>
        <w:pStyle w:val="Nadpis1"/>
        <w:numPr>
          <w:ilvl w:val="0"/>
          <w:numId w:val="0"/>
        </w:numPr>
      </w:pPr>
      <w:r>
        <w:t>F</w:t>
      </w:r>
      <w:r w:rsidR="0066030A">
        <w:t xml:space="preserve">. </w:t>
      </w:r>
      <w:r w:rsidR="00DE3046" w:rsidRPr="00481F58">
        <w:t>INFORMÁCIE O PRÍJMOCH A VÝHODÁCH ČLENOV ŠTATUTÁRNYCH ORGÁNOV, DOZORNÝCH ORGÁNOV A INÝCH ORGÁNOV ÚČTOVNEJ JEDNOTKY</w:t>
      </w:r>
    </w:p>
    <w:p w:rsidR="00DE3046" w:rsidRPr="00DE3046" w:rsidRDefault="00DE3046" w:rsidP="00DE3046">
      <w:pPr>
        <w:rPr>
          <w:lang w:val="sk-SK"/>
        </w:rPr>
      </w:pPr>
    </w:p>
    <w:p w:rsidR="00DE3046" w:rsidRDefault="00DE3046" w:rsidP="00DE3046">
      <w:pPr>
        <w:jc w:val="both"/>
        <w:rPr>
          <w:rFonts w:cs="Tahoma"/>
          <w:i/>
          <w:color w:val="FF0000"/>
          <w:szCs w:val="22"/>
          <w:lang w:val="sk-SK"/>
        </w:rPr>
      </w:pPr>
      <w:r>
        <w:rPr>
          <w:rFonts w:cs="Tahoma"/>
          <w:szCs w:val="22"/>
          <w:lang w:val="sk-SK"/>
        </w:rPr>
        <w:t>Členom štatutárneho orgánu neboli v roku 201</w:t>
      </w:r>
      <w:r w:rsidR="00A5654F">
        <w:rPr>
          <w:rFonts w:cs="Tahoma"/>
          <w:szCs w:val="22"/>
          <w:lang w:val="sk-SK"/>
        </w:rPr>
        <w:t>9</w:t>
      </w:r>
      <w:r>
        <w:rPr>
          <w:rFonts w:cs="Tahoma"/>
          <w:szCs w:val="22"/>
          <w:lang w:val="sk-SK"/>
        </w:rPr>
        <w:t xml:space="preserve"> poskytnuté žiadne pôžičky, záruky alebo iné formy zabezpečenia, ani finančné prostriedky alebo iné plnenia na súkromné účely členov, ktoré sa vyúčtovávajú.</w:t>
      </w:r>
    </w:p>
    <w:p w:rsidR="00B17C9E" w:rsidRDefault="00B17C9E" w:rsidP="00B17C9E">
      <w:pPr>
        <w:rPr>
          <w:rFonts w:ascii="Tahoma" w:hAnsi="Tahoma" w:cs="Tahoma"/>
          <w:sz w:val="20"/>
          <w:lang w:val="sk-SK"/>
        </w:rPr>
      </w:pPr>
    </w:p>
    <w:sectPr w:rsidR="00B17C9E" w:rsidSect="00D80F3F">
      <w:headerReference w:type="default" r:id="rId24"/>
      <w:footerReference w:type="default" r:id="rId25"/>
      <w:headerReference w:type="first" r:id="rId26"/>
      <w:pgSz w:w="11907" w:h="16840" w:code="9"/>
      <w:pgMar w:top="1134" w:right="1418" w:bottom="851" w:left="1418" w:header="709" w:footer="340"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723A7" w:rsidRDefault="00B723A7">
      <w:r>
        <w:separator/>
      </w:r>
    </w:p>
  </w:endnote>
  <w:endnote w:type="continuationSeparator" w:id="0">
    <w:p w:rsidR="00B723A7" w:rsidRDefault="00B72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9032235"/>
      <w:docPartObj>
        <w:docPartGallery w:val="Page Numbers (Bottom of Page)"/>
        <w:docPartUnique/>
      </w:docPartObj>
    </w:sdtPr>
    <w:sdtEndPr/>
    <w:sdtContent>
      <w:p w:rsidR="0075118D" w:rsidRDefault="0075118D">
        <w:pPr>
          <w:pStyle w:val="Pta"/>
          <w:jc w:val="center"/>
        </w:pPr>
        <w:r>
          <w:fldChar w:fldCharType="begin"/>
        </w:r>
        <w:r>
          <w:instrText>PAGE   \* MERGEFORMAT</w:instrText>
        </w:r>
        <w:r>
          <w:fldChar w:fldCharType="separate"/>
        </w:r>
        <w:r w:rsidR="00DF182D" w:rsidRPr="00DF182D">
          <w:rPr>
            <w:noProof/>
            <w:lang w:val="sk-SK"/>
          </w:rPr>
          <w:t>1</w:t>
        </w:r>
        <w:r>
          <w:rPr>
            <w:noProof/>
            <w:lang w:val="sk-SK"/>
          </w:rPr>
          <w:fldChar w:fldCharType="end"/>
        </w:r>
      </w:p>
    </w:sdtContent>
  </w:sdt>
  <w:p w:rsidR="0075118D" w:rsidRDefault="0075118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723A7" w:rsidRDefault="00B723A7">
      <w:r>
        <w:separator/>
      </w:r>
    </w:p>
  </w:footnote>
  <w:footnote w:type="continuationSeparator" w:id="0">
    <w:p w:rsidR="00B723A7" w:rsidRDefault="00B723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118D" w:rsidRPr="003A06B5" w:rsidRDefault="0075118D" w:rsidP="00844B2A">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47933399, DIČ: 2024144925</w:t>
    </w:r>
  </w:p>
  <w:p w:rsidR="0075118D" w:rsidRPr="00844B2A" w:rsidRDefault="0075118D"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118D" w:rsidRPr="003A06B5" w:rsidRDefault="0075118D" w:rsidP="00C270BD">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75118D" w:rsidRDefault="0075118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15:restartNumberingAfterBreak="0">
    <w:nsid w:val="0D0D5AC9"/>
    <w:multiLevelType w:val="hybridMultilevel"/>
    <w:tmpl w:val="490228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45138D3"/>
    <w:multiLevelType w:val="hybridMultilevel"/>
    <w:tmpl w:val="94FE74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7" w15:restartNumberingAfterBreak="0">
    <w:nsid w:val="380C5100"/>
    <w:multiLevelType w:val="hybridMultilevel"/>
    <w:tmpl w:val="736EB0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22"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23"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00A454F"/>
    <w:multiLevelType w:val="hybridMultilevel"/>
    <w:tmpl w:val="38F68DB0"/>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25" w15:restartNumberingAfterBreak="0">
    <w:nsid w:val="53907104"/>
    <w:multiLevelType w:val="hybridMultilevel"/>
    <w:tmpl w:val="60D64A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7"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54784637"/>
    <w:multiLevelType w:val="hybridMultilevel"/>
    <w:tmpl w:val="344C8F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57355D92"/>
    <w:multiLevelType w:val="hybridMultilevel"/>
    <w:tmpl w:val="54A6B43C"/>
    <w:lvl w:ilvl="0" w:tplc="F6BE7EAE">
      <w:start w:val="46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66896C33"/>
    <w:multiLevelType w:val="hybridMultilevel"/>
    <w:tmpl w:val="6BE6D04E"/>
    <w:lvl w:ilvl="0" w:tplc="041B0001">
      <w:start w:val="1"/>
      <w:numFmt w:val="bullet"/>
      <w:lvlText w:val=""/>
      <w:lvlJc w:val="left"/>
      <w:pPr>
        <w:ind w:left="2148" w:hanging="360"/>
      </w:pPr>
      <w:rPr>
        <w:rFonts w:ascii="Symbol" w:hAnsi="Symbol" w:hint="default"/>
      </w:rPr>
    </w:lvl>
    <w:lvl w:ilvl="1" w:tplc="041B0003" w:tentative="1">
      <w:start w:val="1"/>
      <w:numFmt w:val="bullet"/>
      <w:lvlText w:val="o"/>
      <w:lvlJc w:val="left"/>
      <w:pPr>
        <w:ind w:left="2868" w:hanging="360"/>
      </w:pPr>
      <w:rPr>
        <w:rFonts w:ascii="Courier New" w:hAnsi="Courier New" w:cs="Courier New" w:hint="default"/>
      </w:rPr>
    </w:lvl>
    <w:lvl w:ilvl="2" w:tplc="041B0005" w:tentative="1">
      <w:start w:val="1"/>
      <w:numFmt w:val="bullet"/>
      <w:lvlText w:val=""/>
      <w:lvlJc w:val="left"/>
      <w:pPr>
        <w:ind w:left="3588" w:hanging="360"/>
      </w:pPr>
      <w:rPr>
        <w:rFonts w:ascii="Wingdings" w:hAnsi="Wingdings" w:hint="default"/>
      </w:rPr>
    </w:lvl>
    <w:lvl w:ilvl="3" w:tplc="041B0001" w:tentative="1">
      <w:start w:val="1"/>
      <w:numFmt w:val="bullet"/>
      <w:lvlText w:val=""/>
      <w:lvlJc w:val="left"/>
      <w:pPr>
        <w:ind w:left="4308" w:hanging="360"/>
      </w:pPr>
      <w:rPr>
        <w:rFonts w:ascii="Symbol" w:hAnsi="Symbol" w:hint="default"/>
      </w:rPr>
    </w:lvl>
    <w:lvl w:ilvl="4" w:tplc="041B0003" w:tentative="1">
      <w:start w:val="1"/>
      <w:numFmt w:val="bullet"/>
      <w:lvlText w:val="o"/>
      <w:lvlJc w:val="left"/>
      <w:pPr>
        <w:ind w:left="5028" w:hanging="360"/>
      </w:pPr>
      <w:rPr>
        <w:rFonts w:ascii="Courier New" w:hAnsi="Courier New" w:cs="Courier New" w:hint="default"/>
      </w:rPr>
    </w:lvl>
    <w:lvl w:ilvl="5" w:tplc="041B0005" w:tentative="1">
      <w:start w:val="1"/>
      <w:numFmt w:val="bullet"/>
      <w:lvlText w:val=""/>
      <w:lvlJc w:val="left"/>
      <w:pPr>
        <w:ind w:left="5748" w:hanging="360"/>
      </w:pPr>
      <w:rPr>
        <w:rFonts w:ascii="Wingdings" w:hAnsi="Wingdings" w:hint="default"/>
      </w:rPr>
    </w:lvl>
    <w:lvl w:ilvl="6" w:tplc="041B0001" w:tentative="1">
      <w:start w:val="1"/>
      <w:numFmt w:val="bullet"/>
      <w:lvlText w:val=""/>
      <w:lvlJc w:val="left"/>
      <w:pPr>
        <w:ind w:left="6468" w:hanging="360"/>
      </w:pPr>
      <w:rPr>
        <w:rFonts w:ascii="Symbol" w:hAnsi="Symbol" w:hint="default"/>
      </w:rPr>
    </w:lvl>
    <w:lvl w:ilvl="7" w:tplc="041B0003" w:tentative="1">
      <w:start w:val="1"/>
      <w:numFmt w:val="bullet"/>
      <w:lvlText w:val="o"/>
      <w:lvlJc w:val="left"/>
      <w:pPr>
        <w:ind w:left="7188" w:hanging="360"/>
      </w:pPr>
      <w:rPr>
        <w:rFonts w:ascii="Courier New" w:hAnsi="Courier New" w:cs="Courier New" w:hint="default"/>
      </w:rPr>
    </w:lvl>
    <w:lvl w:ilvl="8" w:tplc="041B0005" w:tentative="1">
      <w:start w:val="1"/>
      <w:numFmt w:val="bullet"/>
      <w:lvlText w:val=""/>
      <w:lvlJc w:val="left"/>
      <w:pPr>
        <w:ind w:left="7908" w:hanging="360"/>
      </w:pPr>
      <w:rPr>
        <w:rFonts w:ascii="Wingdings" w:hAnsi="Wingdings" w:hint="default"/>
      </w:rPr>
    </w:lvl>
  </w:abstractNum>
  <w:abstractNum w:abstractNumId="4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4" w15:restartNumberingAfterBreak="0">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4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7" w15:restartNumberingAfterBreak="0">
    <w:nsid w:val="7586747C"/>
    <w:multiLevelType w:val="hybridMultilevel"/>
    <w:tmpl w:val="D3A2835E"/>
    <w:lvl w:ilvl="0" w:tplc="B6126D12">
      <w:numFmt w:val="bullet"/>
      <w:lvlText w:val="-"/>
      <w:lvlJc w:val="left"/>
      <w:pPr>
        <w:ind w:left="720" w:hanging="360"/>
      </w:pPr>
      <w:rPr>
        <w:rFonts w:ascii="Garamond" w:eastAsia="Times New Roman" w:hAnsi="Garamond"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49"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50"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51"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2"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5"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6"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44"/>
  </w:num>
  <w:num w:numId="2">
    <w:abstractNumId w:val="44"/>
  </w:num>
  <w:num w:numId="3">
    <w:abstractNumId w:val="44"/>
  </w:num>
  <w:num w:numId="4">
    <w:abstractNumId w:val="44"/>
  </w:num>
  <w:num w:numId="5">
    <w:abstractNumId w:val="44"/>
  </w:num>
  <w:num w:numId="6">
    <w:abstractNumId w:val="43"/>
  </w:num>
  <w:num w:numId="7">
    <w:abstractNumId w:val="55"/>
  </w:num>
  <w:num w:numId="8">
    <w:abstractNumId w:val="22"/>
  </w:num>
  <w:num w:numId="9">
    <w:abstractNumId w:val="0"/>
  </w:num>
  <w:num w:numId="10">
    <w:abstractNumId w:val="36"/>
  </w:num>
  <w:num w:numId="11">
    <w:abstractNumId w:val="32"/>
  </w:num>
  <w:num w:numId="12">
    <w:abstractNumId w:val="31"/>
  </w:num>
  <w:num w:numId="13">
    <w:abstractNumId w:val="39"/>
  </w:num>
  <w:num w:numId="14">
    <w:abstractNumId w:val="14"/>
  </w:num>
  <w:num w:numId="15">
    <w:abstractNumId w:val="18"/>
  </w:num>
  <w:num w:numId="16">
    <w:abstractNumId w:val="26"/>
  </w:num>
  <w:num w:numId="17">
    <w:abstractNumId w:val="41"/>
  </w:num>
  <w:num w:numId="18">
    <w:abstractNumId w:val="19"/>
  </w:num>
  <w:num w:numId="19">
    <w:abstractNumId w:val="8"/>
  </w:num>
  <w:num w:numId="20">
    <w:abstractNumId w:val="9"/>
  </w:num>
  <w:num w:numId="21">
    <w:abstractNumId w:val="12"/>
  </w:num>
  <w:num w:numId="22">
    <w:abstractNumId w:val="38"/>
  </w:num>
  <w:num w:numId="23">
    <w:abstractNumId w:val="29"/>
  </w:num>
  <w:num w:numId="24">
    <w:abstractNumId w:val="56"/>
  </w:num>
  <w:num w:numId="25">
    <w:abstractNumId w:val="7"/>
  </w:num>
  <w:num w:numId="26">
    <w:abstractNumId w:val="5"/>
  </w:num>
  <w:num w:numId="27">
    <w:abstractNumId w:val="20"/>
  </w:num>
  <w:num w:numId="28">
    <w:abstractNumId w:val="10"/>
  </w:num>
  <w:num w:numId="29">
    <w:abstractNumId w:val="23"/>
  </w:num>
  <w:num w:numId="30">
    <w:abstractNumId w:val="34"/>
  </w:num>
  <w:num w:numId="31">
    <w:abstractNumId w:val="6"/>
  </w:num>
  <w:num w:numId="32">
    <w:abstractNumId w:val="53"/>
  </w:num>
  <w:num w:numId="33">
    <w:abstractNumId w:val="33"/>
  </w:num>
  <w:num w:numId="34">
    <w:abstractNumId w:val="2"/>
  </w:num>
  <w:num w:numId="35">
    <w:abstractNumId w:val="37"/>
  </w:num>
  <w:num w:numId="36">
    <w:abstractNumId w:val="35"/>
  </w:num>
  <w:num w:numId="37">
    <w:abstractNumId w:val="51"/>
  </w:num>
  <w:num w:numId="38">
    <w:abstractNumId w:val="49"/>
  </w:num>
  <w:num w:numId="39">
    <w:abstractNumId w:val="50"/>
  </w:num>
  <w:num w:numId="40">
    <w:abstractNumId w:val="3"/>
  </w:num>
  <w:num w:numId="41">
    <w:abstractNumId w:val="54"/>
  </w:num>
  <w:num w:numId="42">
    <w:abstractNumId w:val="40"/>
  </w:num>
  <w:num w:numId="43">
    <w:abstractNumId w:val="21"/>
  </w:num>
  <w:num w:numId="44">
    <w:abstractNumId w:val="27"/>
  </w:num>
  <w:num w:numId="45">
    <w:abstractNumId w:val="11"/>
  </w:num>
  <w:num w:numId="46">
    <w:abstractNumId w:val="13"/>
  </w:num>
  <w:num w:numId="47">
    <w:abstractNumId w:val="52"/>
  </w:num>
  <w:num w:numId="48">
    <w:abstractNumId w:val="4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num>
  <w:num w:numId="50">
    <w:abstractNumId w:val="44"/>
  </w:num>
  <w:num w:numId="51">
    <w:abstractNumId w:val="44"/>
  </w:num>
  <w:num w:numId="52">
    <w:abstractNumId w:val="44"/>
  </w:num>
  <w:num w:numId="53">
    <w:abstractNumId w:val="44"/>
  </w:num>
  <w:num w:numId="54">
    <w:abstractNumId w:val="44"/>
  </w:num>
  <w:num w:numId="55">
    <w:abstractNumId w:val="47"/>
  </w:num>
  <w:num w:numId="56">
    <w:abstractNumId w:val="15"/>
  </w:num>
  <w:num w:numId="57">
    <w:abstractNumId w:val="4"/>
  </w:num>
  <w:num w:numId="58">
    <w:abstractNumId w:val="24"/>
  </w:num>
  <w:num w:numId="59">
    <w:abstractNumId w:val="42"/>
  </w:num>
  <w:num w:numId="60">
    <w:abstractNumId w:val="25"/>
  </w:num>
  <w:num w:numId="61">
    <w:abstractNumId w:val="44"/>
  </w:num>
  <w:num w:numId="62">
    <w:abstractNumId w:val="46"/>
  </w:num>
  <w:num w:numId="63">
    <w:abstractNumId w:val="16"/>
  </w:num>
  <w:num w:numId="64">
    <w:abstractNumId w:val="30"/>
  </w:num>
  <w:num w:numId="65">
    <w:abstractNumId w:val="44"/>
  </w:num>
  <w:num w:numId="66">
    <w:abstractNumId w:val="44"/>
  </w:num>
  <w:num w:numId="67">
    <w:abstractNumId w:val="44"/>
  </w:num>
  <w:num w:numId="68">
    <w:abstractNumId w:val="44"/>
  </w:num>
  <w:num w:numId="69">
    <w:abstractNumId w:val="44"/>
  </w:num>
  <w:num w:numId="70">
    <w:abstractNumId w:val="44"/>
  </w:num>
  <w:num w:numId="71">
    <w:abstractNumId w:val="44"/>
  </w:num>
  <w:num w:numId="72">
    <w:abstractNumId w:val="44"/>
  </w:num>
  <w:num w:numId="73">
    <w:abstractNumId w:val="44"/>
  </w:num>
  <w:num w:numId="74">
    <w:abstractNumId w:val="48"/>
  </w:num>
  <w:num w:numId="75">
    <w:abstractNumId w:val="45"/>
  </w:num>
  <w:num w:numId="76">
    <w:abstractNumId w:val="44"/>
  </w:num>
  <w:num w:numId="77">
    <w:abstractNumId w:val="1"/>
  </w:num>
  <w:num w:numId="78">
    <w:abstractNumId w:val="28"/>
  </w:num>
  <w:num w:numId="79">
    <w:abstractNumId w:val="17"/>
  </w:num>
  <w:num w:numId="80">
    <w:abstractNumId w:val="44"/>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A7C5B"/>
    <w:rsid w:val="000002C8"/>
    <w:rsid w:val="00001CB7"/>
    <w:rsid w:val="000035A2"/>
    <w:rsid w:val="000046C5"/>
    <w:rsid w:val="00005362"/>
    <w:rsid w:val="000063B4"/>
    <w:rsid w:val="00006C85"/>
    <w:rsid w:val="000075EE"/>
    <w:rsid w:val="0001074A"/>
    <w:rsid w:val="00011A45"/>
    <w:rsid w:val="000129EE"/>
    <w:rsid w:val="000159DF"/>
    <w:rsid w:val="00016FD1"/>
    <w:rsid w:val="0002004E"/>
    <w:rsid w:val="00022204"/>
    <w:rsid w:val="000237BF"/>
    <w:rsid w:val="00025068"/>
    <w:rsid w:val="0002555C"/>
    <w:rsid w:val="00026CEB"/>
    <w:rsid w:val="00026FA3"/>
    <w:rsid w:val="000272F9"/>
    <w:rsid w:val="00027B4B"/>
    <w:rsid w:val="00027B5E"/>
    <w:rsid w:val="00027ECE"/>
    <w:rsid w:val="000316D0"/>
    <w:rsid w:val="0003268B"/>
    <w:rsid w:val="00035273"/>
    <w:rsid w:val="00035F0A"/>
    <w:rsid w:val="00035F0C"/>
    <w:rsid w:val="00036471"/>
    <w:rsid w:val="00037659"/>
    <w:rsid w:val="00037D82"/>
    <w:rsid w:val="0004121B"/>
    <w:rsid w:val="0004192D"/>
    <w:rsid w:val="00041958"/>
    <w:rsid w:val="00041EDC"/>
    <w:rsid w:val="00044365"/>
    <w:rsid w:val="00047306"/>
    <w:rsid w:val="00047448"/>
    <w:rsid w:val="00050A11"/>
    <w:rsid w:val="00052F68"/>
    <w:rsid w:val="00053754"/>
    <w:rsid w:val="000542CE"/>
    <w:rsid w:val="00056331"/>
    <w:rsid w:val="000606D2"/>
    <w:rsid w:val="000613F1"/>
    <w:rsid w:val="000620D6"/>
    <w:rsid w:val="00062974"/>
    <w:rsid w:val="0006406B"/>
    <w:rsid w:val="000656F3"/>
    <w:rsid w:val="000659A4"/>
    <w:rsid w:val="00066012"/>
    <w:rsid w:val="00066DB6"/>
    <w:rsid w:val="000672F3"/>
    <w:rsid w:val="00067AB4"/>
    <w:rsid w:val="0007040E"/>
    <w:rsid w:val="00070E67"/>
    <w:rsid w:val="00071667"/>
    <w:rsid w:val="00071C4B"/>
    <w:rsid w:val="00072A01"/>
    <w:rsid w:val="00073D97"/>
    <w:rsid w:val="00074B3B"/>
    <w:rsid w:val="000814C8"/>
    <w:rsid w:val="000841C3"/>
    <w:rsid w:val="00085894"/>
    <w:rsid w:val="00085B01"/>
    <w:rsid w:val="00086422"/>
    <w:rsid w:val="00086D3C"/>
    <w:rsid w:val="000915D6"/>
    <w:rsid w:val="00091A2D"/>
    <w:rsid w:val="000923CC"/>
    <w:rsid w:val="00093518"/>
    <w:rsid w:val="000935CA"/>
    <w:rsid w:val="00093D0C"/>
    <w:rsid w:val="00094AB3"/>
    <w:rsid w:val="00095AB3"/>
    <w:rsid w:val="00096938"/>
    <w:rsid w:val="000A07B6"/>
    <w:rsid w:val="000A0D08"/>
    <w:rsid w:val="000A303F"/>
    <w:rsid w:val="000A3A8C"/>
    <w:rsid w:val="000A4C0C"/>
    <w:rsid w:val="000A71C0"/>
    <w:rsid w:val="000A78A6"/>
    <w:rsid w:val="000A7FAB"/>
    <w:rsid w:val="000B0EA0"/>
    <w:rsid w:val="000B1977"/>
    <w:rsid w:val="000B23FA"/>
    <w:rsid w:val="000B253D"/>
    <w:rsid w:val="000B2C65"/>
    <w:rsid w:val="000B3D05"/>
    <w:rsid w:val="000B42B7"/>
    <w:rsid w:val="000B4EE0"/>
    <w:rsid w:val="000B62EB"/>
    <w:rsid w:val="000B62F5"/>
    <w:rsid w:val="000B7B77"/>
    <w:rsid w:val="000B7E30"/>
    <w:rsid w:val="000C204F"/>
    <w:rsid w:val="000C2CD7"/>
    <w:rsid w:val="000C6E7F"/>
    <w:rsid w:val="000D0E28"/>
    <w:rsid w:val="000D23A4"/>
    <w:rsid w:val="000D29A6"/>
    <w:rsid w:val="000D37FC"/>
    <w:rsid w:val="000D690A"/>
    <w:rsid w:val="000E00D2"/>
    <w:rsid w:val="000E11BB"/>
    <w:rsid w:val="000E1359"/>
    <w:rsid w:val="000E6895"/>
    <w:rsid w:val="000E7257"/>
    <w:rsid w:val="000E7EF6"/>
    <w:rsid w:val="000F1071"/>
    <w:rsid w:val="000F194B"/>
    <w:rsid w:val="000F2B79"/>
    <w:rsid w:val="000F430B"/>
    <w:rsid w:val="000F4F6B"/>
    <w:rsid w:val="000F610E"/>
    <w:rsid w:val="000F7EAB"/>
    <w:rsid w:val="0010128C"/>
    <w:rsid w:val="001012F3"/>
    <w:rsid w:val="001041B1"/>
    <w:rsid w:val="001045EE"/>
    <w:rsid w:val="00106FA1"/>
    <w:rsid w:val="00107650"/>
    <w:rsid w:val="0011064F"/>
    <w:rsid w:val="00111240"/>
    <w:rsid w:val="001113B0"/>
    <w:rsid w:val="00111FCA"/>
    <w:rsid w:val="001122C2"/>
    <w:rsid w:val="001124A6"/>
    <w:rsid w:val="00112550"/>
    <w:rsid w:val="00113E90"/>
    <w:rsid w:val="001142B8"/>
    <w:rsid w:val="00122D38"/>
    <w:rsid w:val="001239B8"/>
    <w:rsid w:val="001247DB"/>
    <w:rsid w:val="0012521A"/>
    <w:rsid w:val="001256E7"/>
    <w:rsid w:val="001259EB"/>
    <w:rsid w:val="00125AFC"/>
    <w:rsid w:val="0012636B"/>
    <w:rsid w:val="00131754"/>
    <w:rsid w:val="00131BC1"/>
    <w:rsid w:val="00141251"/>
    <w:rsid w:val="0014183C"/>
    <w:rsid w:val="00141F11"/>
    <w:rsid w:val="00145787"/>
    <w:rsid w:val="001458A1"/>
    <w:rsid w:val="00151916"/>
    <w:rsid w:val="00152931"/>
    <w:rsid w:val="00152E57"/>
    <w:rsid w:val="001608F8"/>
    <w:rsid w:val="00160FEA"/>
    <w:rsid w:val="00161394"/>
    <w:rsid w:val="001617C5"/>
    <w:rsid w:val="0016186D"/>
    <w:rsid w:val="00163287"/>
    <w:rsid w:val="0016542A"/>
    <w:rsid w:val="00165488"/>
    <w:rsid w:val="00165E13"/>
    <w:rsid w:val="001671CE"/>
    <w:rsid w:val="00167846"/>
    <w:rsid w:val="001701E5"/>
    <w:rsid w:val="00170AD5"/>
    <w:rsid w:val="00170DEA"/>
    <w:rsid w:val="00171315"/>
    <w:rsid w:val="00172FC9"/>
    <w:rsid w:val="00173A6F"/>
    <w:rsid w:val="00174EFF"/>
    <w:rsid w:val="001777EE"/>
    <w:rsid w:val="00180452"/>
    <w:rsid w:val="0018101A"/>
    <w:rsid w:val="00184651"/>
    <w:rsid w:val="00184BA3"/>
    <w:rsid w:val="001853F8"/>
    <w:rsid w:val="00185FE0"/>
    <w:rsid w:val="00186622"/>
    <w:rsid w:val="00187065"/>
    <w:rsid w:val="00187A02"/>
    <w:rsid w:val="00190A1A"/>
    <w:rsid w:val="001926DE"/>
    <w:rsid w:val="00193A56"/>
    <w:rsid w:val="00193EC0"/>
    <w:rsid w:val="00193F12"/>
    <w:rsid w:val="001947C0"/>
    <w:rsid w:val="00194BD5"/>
    <w:rsid w:val="00195C4D"/>
    <w:rsid w:val="00196212"/>
    <w:rsid w:val="001A01DB"/>
    <w:rsid w:val="001A1EBD"/>
    <w:rsid w:val="001A2848"/>
    <w:rsid w:val="001A2E1E"/>
    <w:rsid w:val="001A3122"/>
    <w:rsid w:val="001A466E"/>
    <w:rsid w:val="001A4FE2"/>
    <w:rsid w:val="001A526C"/>
    <w:rsid w:val="001B3625"/>
    <w:rsid w:val="001B4F15"/>
    <w:rsid w:val="001B70AE"/>
    <w:rsid w:val="001C110F"/>
    <w:rsid w:val="001C136B"/>
    <w:rsid w:val="001C31D1"/>
    <w:rsid w:val="001C4CC0"/>
    <w:rsid w:val="001C4EFA"/>
    <w:rsid w:val="001C7143"/>
    <w:rsid w:val="001D0A35"/>
    <w:rsid w:val="001D12EC"/>
    <w:rsid w:val="001D13DE"/>
    <w:rsid w:val="001D1492"/>
    <w:rsid w:val="001D1F58"/>
    <w:rsid w:val="001D22CB"/>
    <w:rsid w:val="001D3100"/>
    <w:rsid w:val="001D3D88"/>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1D9C"/>
    <w:rsid w:val="002026E6"/>
    <w:rsid w:val="00203310"/>
    <w:rsid w:val="002109DB"/>
    <w:rsid w:val="002131FF"/>
    <w:rsid w:val="002206FC"/>
    <w:rsid w:val="00220917"/>
    <w:rsid w:val="002252D5"/>
    <w:rsid w:val="00226017"/>
    <w:rsid w:val="002271E7"/>
    <w:rsid w:val="00230012"/>
    <w:rsid w:val="00231658"/>
    <w:rsid w:val="00231C16"/>
    <w:rsid w:val="00232539"/>
    <w:rsid w:val="0023741F"/>
    <w:rsid w:val="0024120E"/>
    <w:rsid w:val="00242FCD"/>
    <w:rsid w:val="00243C92"/>
    <w:rsid w:val="00243E76"/>
    <w:rsid w:val="002464FF"/>
    <w:rsid w:val="00246626"/>
    <w:rsid w:val="00246CE2"/>
    <w:rsid w:val="00247400"/>
    <w:rsid w:val="00251F74"/>
    <w:rsid w:val="00253082"/>
    <w:rsid w:val="002532B0"/>
    <w:rsid w:val="002532E6"/>
    <w:rsid w:val="00253832"/>
    <w:rsid w:val="002538EE"/>
    <w:rsid w:val="00260455"/>
    <w:rsid w:val="0026051F"/>
    <w:rsid w:val="00261492"/>
    <w:rsid w:val="00262BE3"/>
    <w:rsid w:val="0026329E"/>
    <w:rsid w:val="00263A38"/>
    <w:rsid w:val="00265237"/>
    <w:rsid w:val="002666EA"/>
    <w:rsid w:val="00266C82"/>
    <w:rsid w:val="00267626"/>
    <w:rsid w:val="00267999"/>
    <w:rsid w:val="002715EB"/>
    <w:rsid w:val="00271BEF"/>
    <w:rsid w:val="00275F85"/>
    <w:rsid w:val="00276BFE"/>
    <w:rsid w:val="00276CB6"/>
    <w:rsid w:val="0027728F"/>
    <w:rsid w:val="00282BA2"/>
    <w:rsid w:val="00284EF5"/>
    <w:rsid w:val="002850E2"/>
    <w:rsid w:val="00287674"/>
    <w:rsid w:val="00287EFD"/>
    <w:rsid w:val="00290564"/>
    <w:rsid w:val="00291F22"/>
    <w:rsid w:val="00292442"/>
    <w:rsid w:val="0029424D"/>
    <w:rsid w:val="00294A1A"/>
    <w:rsid w:val="002952D1"/>
    <w:rsid w:val="002954DE"/>
    <w:rsid w:val="00297BDA"/>
    <w:rsid w:val="002A24B9"/>
    <w:rsid w:val="002A2D8F"/>
    <w:rsid w:val="002A32D1"/>
    <w:rsid w:val="002A5369"/>
    <w:rsid w:val="002A5585"/>
    <w:rsid w:val="002A7892"/>
    <w:rsid w:val="002B08C4"/>
    <w:rsid w:val="002B2708"/>
    <w:rsid w:val="002B3796"/>
    <w:rsid w:val="002B3E72"/>
    <w:rsid w:val="002B514C"/>
    <w:rsid w:val="002B5DCE"/>
    <w:rsid w:val="002B73D3"/>
    <w:rsid w:val="002B7BFC"/>
    <w:rsid w:val="002B7CEC"/>
    <w:rsid w:val="002C1039"/>
    <w:rsid w:val="002C1D95"/>
    <w:rsid w:val="002C25C7"/>
    <w:rsid w:val="002C36BB"/>
    <w:rsid w:val="002C5CAE"/>
    <w:rsid w:val="002C7B90"/>
    <w:rsid w:val="002D222B"/>
    <w:rsid w:val="002D52D7"/>
    <w:rsid w:val="002D58C9"/>
    <w:rsid w:val="002D5E48"/>
    <w:rsid w:val="002E3B09"/>
    <w:rsid w:val="002E58D1"/>
    <w:rsid w:val="002E59D6"/>
    <w:rsid w:val="002F11C0"/>
    <w:rsid w:val="002F2CDC"/>
    <w:rsid w:val="002F328C"/>
    <w:rsid w:val="002F3510"/>
    <w:rsid w:val="002F4436"/>
    <w:rsid w:val="002F608A"/>
    <w:rsid w:val="002F653B"/>
    <w:rsid w:val="002F6801"/>
    <w:rsid w:val="00301FB0"/>
    <w:rsid w:val="00302B5A"/>
    <w:rsid w:val="00302CD9"/>
    <w:rsid w:val="0030492B"/>
    <w:rsid w:val="00307ECF"/>
    <w:rsid w:val="00310CE8"/>
    <w:rsid w:val="0031107D"/>
    <w:rsid w:val="0031128C"/>
    <w:rsid w:val="00311524"/>
    <w:rsid w:val="00312200"/>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2651C"/>
    <w:rsid w:val="00330CC0"/>
    <w:rsid w:val="00334B04"/>
    <w:rsid w:val="00336749"/>
    <w:rsid w:val="0034108A"/>
    <w:rsid w:val="00341DBC"/>
    <w:rsid w:val="00342266"/>
    <w:rsid w:val="003427BC"/>
    <w:rsid w:val="00342B6F"/>
    <w:rsid w:val="00343246"/>
    <w:rsid w:val="003444CB"/>
    <w:rsid w:val="00344617"/>
    <w:rsid w:val="00347F65"/>
    <w:rsid w:val="00351139"/>
    <w:rsid w:val="003515A3"/>
    <w:rsid w:val="00351AF1"/>
    <w:rsid w:val="00351F7F"/>
    <w:rsid w:val="00354334"/>
    <w:rsid w:val="00355A24"/>
    <w:rsid w:val="00355E63"/>
    <w:rsid w:val="0035781E"/>
    <w:rsid w:val="00361900"/>
    <w:rsid w:val="00361C6D"/>
    <w:rsid w:val="0036283F"/>
    <w:rsid w:val="00362CE0"/>
    <w:rsid w:val="00362FEB"/>
    <w:rsid w:val="00364061"/>
    <w:rsid w:val="00366111"/>
    <w:rsid w:val="00366936"/>
    <w:rsid w:val="00370593"/>
    <w:rsid w:val="003705D8"/>
    <w:rsid w:val="00370875"/>
    <w:rsid w:val="003720E3"/>
    <w:rsid w:val="0037356E"/>
    <w:rsid w:val="00374261"/>
    <w:rsid w:val="00374FC8"/>
    <w:rsid w:val="00375249"/>
    <w:rsid w:val="003765F7"/>
    <w:rsid w:val="0037685A"/>
    <w:rsid w:val="0037737A"/>
    <w:rsid w:val="00380D6C"/>
    <w:rsid w:val="00381233"/>
    <w:rsid w:val="00381520"/>
    <w:rsid w:val="003816B5"/>
    <w:rsid w:val="00381F7B"/>
    <w:rsid w:val="00384286"/>
    <w:rsid w:val="003855A9"/>
    <w:rsid w:val="0038663D"/>
    <w:rsid w:val="003871D3"/>
    <w:rsid w:val="00387A03"/>
    <w:rsid w:val="0039108D"/>
    <w:rsid w:val="0039148F"/>
    <w:rsid w:val="00391DC3"/>
    <w:rsid w:val="003923B2"/>
    <w:rsid w:val="003924CA"/>
    <w:rsid w:val="00392CCA"/>
    <w:rsid w:val="00393A40"/>
    <w:rsid w:val="003948DC"/>
    <w:rsid w:val="00396846"/>
    <w:rsid w:val="0039695D"/>
    <w:rsid w:val="0039715B"/>
    <w:rsid w:val="003A06B5"/>
    <w:rsid w:val="003A0F55"/>
    <w:rsid w:val="003A2FD2"/>
    <w:rsid w:val="003A36C8"/>
    <w:rsid w:val="003A5059"/>
    <w:rsid w:val="003B059B"/>
    <w:rsid w:val="003B09A3"/>
    <w:rsid w:val="003B09D2"/>
    <w:rsid w:val="003B0B0D"/>
    <w:rsid w:val="003B0C94"/>
    <w:rsid w:val="003B1209"/>
    <w:rsid w:val="003B23B6"/>
    <w:rsid w:val="003B2F31"/>
    <w:rsid w:val="003B3CA4"/>
    <w:rsid w:val="003B4340"/>
    <w:rsid w:val="003B4E72"/>
    <w:rsid w:val="003B54BC"/>
    <w:rsid w:val="003B6BE0"/>
    <w:rsid w:val="003B6E12"/>
    <w:rsid w:val="003B70C3"/>
    <w:rsid w:val="003B7138"/>
    <w:rsid w:val="003C11F8"/>
    <w:rsid w:val="003C2019"/>
    <w:rsid w:val="003C2E08"/>
    <w:rsid w:val="003C3A2C"/>
    <w:rsid w:val="003C4053"/>
    <w:rsid w:val="003C4281"/>
    <w:rsid w:val="003C6109"/>
    <w:rsid w:val="003C659E"/>
    <w:rsid w:val="003C6928"/>
    <w:rsid w:val="003C6CB4"/>
    <w:rsid w:val="003C71F2"/>
    <w:rsid w:val="003C7366"/>
    <w:rsid w:val="003D0FF2"/>
    <w:rsid w:val="003D17E0"/>
    <w:rsid w:val="003D1B2A"/>
    <w:rsid w:val="003D256B"/>
    <w:rsid w:val="003D2C42"/>
    <w:rsid w:val="003D3826"/>
    <w:rsid w:val="003D64E5"/>
    <w:rsid w:val="003D660D"/>
    <w:rsid w:val="003D6BE0"/>
    <w:rsid w:val="003D6C68"/>
    <w:rsid w:val="003D72D6"/>
    <w:rsid w:val="003D73A1"/>
    <w:rsid w:val="003D7819"/>
    <w:rsid w:val="003E40BB"/>
    <w:rsid w:val="003E56DB"/>
    <w:rsid w:val="003E5B8F"/>
    <w:rsid w:val="003E67D6"/>
    <w:rsid w:val="003E6D74"/>
    <w:rsid w:val="003F1100"/>
    <w:rsid w:val="003F20C2"/>
    <w:rsid w:val="003F372B"/>
    <w:rsid w:val="003F4075"/>
    <w:rsid w:val="003F43AE"/>
    <w:rsid w:val="003F4BF8"/>
    <w:rsid w:val="00400848"/>
    <w:rsid w:val="00400E63"/>
    <w:rsid w:val="00401A04"/>
    <w:rsid w:val="00402395"/>
    <w:rsid w:val="00403D9E"/>
    <w:rsid w:val="00404A2B"/>
    <w:rsid w:val="00406294"/>
    <w:rsid w:val="00406778"/>
    <w:rsid w:val="00407800"/>
    <w:rsid w:val="00407FCA"/>
    <w:rsid w:val="0041100F"/>
    <w:rsid w:val="00411991"/>
    <w:rsid w:val="004134EA"/>
    <w:rsid w:val="00414CA7"/>
    <w:rsid w:val="00416BDD"/>
    <w:rsid w:val="004226E0"/>
    <w:rsid w:val="0042453D"/>
    <w:rsid w:val="004316B7"/>
    <w:rsid w:val="00431E45"/>
    <w:rsid w:val="00433381"/>
    <w:rsid w:val="00433B66"/>
    <w:rsid w:val="00433E6C"/>
    <w:rsid w:val="00435AF7"/>
    <w:rsid w:val="004364AE"/>
    <w:rsid w:val="004408CE"/>
    <w:rsid w:val="00440AD7"/>
    <w:rsid w:val="004430DD"/>
    <w:rsid w:val="00443357"/>
    <w:rsid w:val="004438DB"/>
    <w:rsid w:val="00444E4F"/>
    <w:rsid w:val="00446B6A"/>
    <w:rsid w:val="00450057"/>
    <w:rsid w:val="00450089"/>
    <w:rsid w:val="004502C2"/>
    <w:rsid w:val="00451537"/>
    <w:rsid w:val="00452463"/>
    <w:rsid w:val="00452AFA"/>
    <w:rsid w:val="00454356"/>
    <w:rsid w:val="004552A4"/>
    <w:rsid w:val="00455E57"/>
    <w:rsid w:val="004562D0"/>
    <w:rsid w:val="00456B2F"/>
    <w:rsid w:val="00460CAF"/>
    <w:rsid w:val="00460FA4"/>
    <w:rsid w:val="00462314"/>
    <w:rsid w:val="00462827"/>
    <w:rsid w:val="00464444"/>
    <w:rsid w:val="00464809"/>
    <w:rsid w:val="004713A6"/>
    <w:rsid w:val="00471670"/>
    <w:rsid w:val="00474704"/>
    <w:rsid w:val="00476415"/>
    <w:rsid w:val="00480A15"/>
    <w:rsid w:val="00481A80"/>
    <w:rsid w:val="00481EE7"/>
    <w:rsid w:val="00481F58"/>
    <w:rsid w:val="004829A5"/>
    <w:rsid w:val="00482BE8"/>
    <w:rsid w:val="00484F12"/>
    <w:rsid w:val="004865BC"/>
    <w:rsid w:val="0048727C"/>
    <w:rsid w:val="00490371"/>
    <w:rsid w:val="00490624"/>
    <w:rsid w:val="00490657"/>
    <w:rsid w:val="0049313A"/>
    <w:rsid w:val="004953C6"/>
    <w:rsid w:val="00495598"/>
    <w:rsid w:val="00496B81"/>
    <w:rsid w:val="00497081"/>
    <w:rsid w:val="0049711D"/>
    <w:rsid w:val="004979B2"/>
    <w:rsid w:val="004A2757"/>
    <w:rsid w:val="004A4D8C"/>
    <w:rsid w:val="004A4E2B"/>
    <w:rsid w:val="004A512D"/>
    <w:rsid w:val="004A5D00"/>
    <w:rsid w:val="004A7C5B"/>
    <w:rsid w:val="004B0B68"/>
    <w:rsid w:val="004B2184"/>
    <w:rsid w:val="004B2A6D"/>
    <w:rsid w:val="004B37F5"/>
    <w:rsid w:val="004B4713"/>
    <w:rsid w:val="004B4C59"/>
    <w:rsid w:val="004B4C8A"/>
    <w:rsid w:val="004B521E"/>
    <w:rsid w:val="004B5C16"/>
    <w:rsid w:val="004C02B0"/>
    <w:rsid w:val="004C3D30"/>
    <w:rsid w:val="004C415A"/>
    <w:rsid w:val="004D15B9"/>
    <w:rsid w:val="004D532F"/>
    <w:rsid w:val="004D5930"/>
    <w:rsid w:val="004D62B5"/>
    <w:rsid w:val="004D738C"/>
    <w:rsid w:val="004D78FF"/>
    <w:rsid w:val="004E1629"/>
    <w:rsid w:val="004E2264"/>
    <w:rsid w:val="004E2372"/>
    <w:rsid w:val="004E29C5"/>
    <w:rsid w:val="004E2E19"/>
    <w:rsid w:val="004E36CE"/>
    <w:rsid w:val="004E3900"/>
    <w:rsid w:val="004E3F1D"/>
    <w:rsid w:val="004E466A"/>
    <w:rsid w:val="004E48AC"/>
    <w:rsid w:val="004E4E4C"/>
    <w:rsid w:val="004E5837"/>
    <w:rsid w:val="004E6307"/>
    <w:rsid w:val="004E65F2"/>
    <w:rsid w:val="004E72E7"/>
    <w:rsid w:val="004E7921"/>
    <w:rsid w:val="004F1356"/>
    <w:rsid w:val="004F1FF9"/>
    <w:rsid w:val="004F2084"/>
    <w:rsid w:val="004F28E4"/>
    <w:rsid w:val="004F2DCE"/>
    <w:rsid w:val="004F552A"/>
    <w:rsid w:val="004F5623"/>
    <w:rsid w:val="004F7892"/>
    <w:rsid w:val="004F78D5"/>
    <w:rsid w:val="0050193A"/>
    <w:rsid w:val="00503BBA"/>
    <w:rsid w:val="005051C3"/>
    <w:rsid w:val="00507674"/>
    <w:rsid w:val="005102ED"/>
    <w:rsid w:val="00511723"/>
    <w:rsid w:val="00511AFD"/>
    <w:rsid w:val="00511BAA"/>
    <w:rsid w:val="00511E34"/>
    <w:rsid w:val="00513107"/>
    <w:rsid w:val="005165B4"/>
    <w:rsid w:val="0052556C"/>
    <w:rsid w:val="00525B80"/>
    <w:rsid w:val="00526C9A"/>
    <w:rsid w:val="00526D12"/>
    <w:rsid w:val="00526FA2"/>
    <w:rsid w:val="00527312"/>
    <w:rsid w:val="00530432"/>
    <w:rsid w:val="00531CA1"/>
    <w:rsid w:val="00535000"/>
    <w:rsid w:val="00536E41"/>
    <w:rsid w:val="0053754B"/>
    <w:rsid w:val="00540603"/>
    <w:rsid w:val="00540779"/>
    <w:rsid w:val="00541150"/>
    <w:rsid w:val="00541A7D"/>
    <w:rsid w:val="00542912"/>
    <w:rsid w:val="00543204"/>
    <w:rsid w:val="00543998"/>
    <w:rsid w:val="00545B72"/>
    <w:rsid w:val="0054742B"/>
    <w:rsid w:val="00547CBE"/>
    <w:rsid w:val="00547CC7"/>
    <w:rsid w:val="005501D0"/>
    <w:rsid w:val="00552E86"/>
    <w:rsid w:val="005539C9"/>
    <w:rsid w:val="00555E36"/>
    <w:rsid w:val="005601AF"/>
    <w:rsid w:val="0056061E"/>
    <w:rsid w:val="00562F2A"/>
    <w:rsid w:val="0056464D"/>
    <w:rsid w:val="00564EB0"/>
    <w:rsid w:val="00565CB5"/>
    <w:rsid w:val="00566895"/>
    <w:rsid w:val="00572C4F"/>
    <w:rsid w:val="00573E50"/>
    <w:rsid w:val="0057673E"/>
    <w:rsid w:val="00577A58"/>
    <w:rsid w:val="00581FF3"/>
    <w:rsid w:val="0058218D"/>
    <w:rsid w:val="0058225F"/>
    <w:rsid w:val="00584F73"/>
    <w:rsid w:val="00585AA3"/>
    <w:rsid w:val="00592715"/>
    <w:rsid w:val="00592E41"/>
    <w:rsid w:val="00594C60"/>
    <w:rsid w:val="00595E38"/>
    <w:rsid w:val="00595F37"/>
    <w:rsid w:val="005A01DC"/>
    <w:rsid w:val="005A1520"/>
    <w:rsid w:val="005A479F"/>
    <w:rsid w:val="005A4DB3"/>
    <w:rsid w:val="005A4E5D"/>
    <w:rsid w:val="005A58B0"/>
    <w:rsid w:val="005B031B"/>
    <w:rsid w:val="005B12B5"/>
    <w:rsid w:val="005B2538"/>
    <w:rsid w:val="005B3A1B"/>
    <w:rsid w:val="005B50B7"/>
    <w:rsid w:val="005B537F"/>
    <w:rsid w:val="005B5C85"/>
    <w:rsid w:val="005B653D"/>
    <w:rsid w:val="005B71D4"/>
    <w:rsid w:val="005B78ED"/>
    <w:rsid w:val="005B7FFA"/>
    <w:rsid w:val="005C05E4"/>
    <w:rsid w:val="005C311B"/>
    <w:rsid w:val="005C38B0"/>
    <w:rsid w:val="005C576C"/>
    <w:rsid w:val="005C68A4"/>
    <w:rsid w:val="005C7BF7"/>
    <w:rsid w:val="005D09AA"/>
    <w:rsid w:val="005D1B01"/>
    <w:rsid w:val="005D272A"/>
    <w:rsid w:val="005D318A"/>
    <w:rsid w:val="005D3B80"/>
    <w:rsid w:val="005D4324"/>
    <w:rsid w:val="005D5102"/>
    <w:rsid w:val="005D5763"/>
    <w:rsid w:val="005E0180"/>
    <w:rsid w:val="005E0FA1"/>
    <w:rsid w:val="005E16A6"/>
    <w:rsid w:val="005E1857"/>
    <w:rsid w:val="005E29A9"/>
    <w:rsid w:val="005E2C5B"/>
    <w:rsid w:val="005E5BEF"/>
    <w:rsid w:val="005E6158"/>
    <w:rsid w:val="005E71D8"/>
    <w:rsid w:val="005E74E7"/>
    <w:rsid w:val="005E7B95"/>
    <w:rsid w:val="005E7C0D"/>
    <w:rsid w:val="005F20B6"/>
    <w:rsid w:val="005F3C75"/>
    <w:rsid w:val="005F4127"/>
    <w:rsid w:val="005F4C6D"/>
    <w:rsid w:val="005F5829"/>
    <w:rsid w:val="005F7524"/>
    <w:rsid w:val="00600F49"/>
    <w:rsid w:val="0060226C"/>
    <w:rsid w:val="00604147"/>
    <w:rsid w:val="006050D9"/>
    <w:rsid w:val="00606AC0"/>
    <w:rsid w:val="00607324"/>
    <w:rsid w:val="006074C1"/>
    <w:rsid w:val="0061168D"/>
    <w:rsid w:val="00613B9C"/>
    <w:rsid w:val="00614078"/>
    <w:rsid w:val="00616009"/>
    <w:rsid w:val="00616ABA"/>
    <w:rsid w:val="0062272F"/>
    <w:rsid w:val="006260AE"/>
    <w:rsid w:val="00626B59"/>
    <w:rsid w:val="00626DEF"/>
    <w:rsid w:val="006276DE"/>
    <w:rsid w:val="00627B72"/>
    <w:rsid w:val="00630702"/>
    <w:rsid w:val="006318A3"/>
    <w:rsid w:val="00632BC2"/>
    <w:rsid w:val="00632D78"/>
    <w:rsid w:val="006337FC"/>
    <w:rsid w:val="00633A6F"/>
    <w:rsid w:val="00637778"/>
    <w:rsid w:val="006378D4"/>
    <w:rsid w:val="00637F5D"/>
    <w:rsid w:val="006431C9"/>
    <w:rsid w:val="006448B8"/>
    <w:rsid w:val="0064509B"/>
    <w:rsid w:val="00646879"/>
    <w:rsid w:val="006472F6"/>
    <w:rsid w:val="006512CA"/>
    <w:rsid w:val="0065232A"/>
    <w:rsid w:val="00653B97"/>
    <w:rsid w:val="00654B78"/>
    <w:rsid w:val="006560AB"/>
    <w:rsid w:val="00656B7B"/>
    <w:rsid w:val="00656EFD"/>
    <w:rsid w:val="0065703A"/>
    <w:rsid w:val="00657890"/>
    <w:rsid w:val="0066030A"/>
    <w:rsid w:val="00662BF1"/>
    <w:rsid w:val="00662CC7"/>
    <w:rsid w:val="00663112"/>
    <w:rsid w:val="00663897"/>
    <w:rsid w:val="00664FFF"/>
    <w:rsid w:val="0066519B"/>
    <w:rsid w:val="00665262"/>
    <w:rsid w:val="00667FF9"/>
    <w:rsid w:val="006714E7"/>
    <w:rsid w:val="00671C72"/>
    <w:rsid w:val="00673C70"/>
    <w:rsid w:val="006748AB"/>
    <w:rsid w:val="00675AA7"/>
    <w:rsid w:val="006769B9"/>
    <w:rsid w:val="00677160"/>
    <w:rsid w:val="006771D3"/>
    <w:rsid w:val="00686825"/>
    <w:rsid w:val="00686E80"/>
    <w:rsid w:val="0069312A"/>
    <w:rsid w:val="00695114"/>
    <w:rsid w:val="0069681F"/>
    <w:rsid w:val="00696D29"/>
    <w:rsid w:val="006A1FF6"/>
    <w:rsid w:val="006A2860"/>
    <w:rsid w:val="006A65D6"/>
    <w:rsid w:val="006A7751"/>
    <w:rsid w:val="006A7CCC"/>
    <w:rsid w:val="006B08B4"/>
    <w:rsid w:val="006B117A"/>
    <w:rsid w:val="006B35D4"/>
    <w:rsid w:val="006B4F59"/>
    <w:rsid w:val="006B5696"/>
    <w:rsid w:val="006C12B1"/>
    <w:rsid w:val="006C1AD4"/>
    <w:rsid w:val="006C29C6"/>
    <w:rsid w:val="006C3D7E"/>
    <w:rsid w:val="006C4BAA"/>
    <w:rsid w:val="006C553E"/>
    <w:rsid w:val="006C55C7"/>
    <w:rsid w:val="006C56EB"/>
    <w:rsid w:val="006C66D0"/>
    <w:rsid w:val="006C77D1"/>
    <w:rsid w:val="006D1925"/>
    <w:rsid w:val="006D286D"/>
    <w:rsid w:val="006D4480"/>
    <w:rsid w:val="006D5B47"/>
    <w:rsid w:val="006D6145"/>
    <w:rsid w:val="006E0B59"/>
    <w:rsid w:val="006E1529"/>
    <w:rsid w:val="006E1767"/>
    <w:rsid w:val="006E353C"/>
    <w:rsid w:val="006E6589"/>
    <w:rsid w:val="006E715C"/>
    <w:rsid w:val="006F2241"/>
    <w:rsid w:val="006F2456"/>
    <w:rsid w:val="006F3D1E"/>
    <w:rsid w:val="006F548F"/>
    <w:rsid w:val="006F5995"/>
    <w:rsid w:val="006F5CC4"/>
    <w:rsid w:val="006F7635"/>
    <w:rsid w:val="006F7BE0"/>
    <w:rsid w:val="00701CC8"/>
    <w:rsid w:val="00702FAC"/>
    <w:rsid w:val="00704D3F"/>
    <w:rsid w:val="00705A43"/>
    <w:rsid w:val="00706363"/>
    <w:rsid w:val="00707703"/>
    <w:rsid w:val="00707D26"/>
    <w:rsid w:val="0071086E"/>
    <w:rsid w:val="00711834"/>
    <w:rsid w:val="00711847"/>
    <w:rsid w:val="00711E86"/>
    <w:rsid w:val="007124C8"/>
    <w:rsid w:val="007129FC"/>
    <w:rsid w:val="00714D76"/>
    <w:rsid w:val="00715F50"/>
    <w:rsid w:val="0071710C"/>
    <w:rsid w:val="00717268"/>
    <w:rsid w:val="007241C7"/>
    <w:rsid w:val="00725A11"/>
    <w:rsid w:val="00725B00"/>
    <w:rsid w:val="00726A21"/>
    <w:rsid w:val="007278B8"/>
    <w:rsid w:val="007305F3"/>
    <w:rsid w:val="00731347"/>
    <w:rsid w:val="00731665"/>
    <w:rsid w:val="00734895"/>
    <w:rsid w:val="00734AD8"/>
    <w:rsid w:val="00735DEB"/>
    <w:rsid w:val="00736129"/>
    <w:rsid w:val="007375A5"/>
    <w:rsid w:val="007425F0"/>
    <w:rsid w:val="007441BC"/>
    <w:rsid w:val="00744F57"/>
    <w:rsid w:val="00745275"/>
    <w:rsid w:val="00745A83"/>
    <w:rsid w:val="00746782"/>
    <w:rsid w:val="0075056C"/>
    <w:rsid w:val="00750AF8"/>
    <w:rsid w:val="0075118D"/>
    <w:rsid w:val="00751775"/>
    <w:rsid w:val="00751C55"/>
    <w:rsid w:val="00751E30"/>
    <w:rsid w:val="0075261A"/>
    <w:rsid w:val="00760AE3"/>
    <w:rsid w:val="00760E6B"/>
    <w:rsid w:val="007614B4"/>
    <w:rsid w:val="00761F31"/>
    <w:rsid w:val="00762EA1"/>
    <w:rsid w:val="007630AD"/>
    <w:rsid w:val="007632AA"/>
    <w:rsid w:val="00763B63"/>
    <w:rsid w:val="00763C27"/>
    <w:rsid w:val="00764C37"/>
    <w:rsid w:val="007668E3"/>
    <w:rsid w:val="00766E2B"/>
    <w:rsid w:val="0076757B"/>
    <w:rsid w:val="00770B9C"/>
    <w:rsid w:val="00772577"/>
    <w:rsid w:val="00775505"/>
    <w:rsid w:val="00777886"/>
    <w:rsid w:val="007812FA"/>
    <w:rsid w:val="007820B0"/>
    <w:rsid w:val="0078398F"/>
    <w:rsid w:val="0078746E"/>
    <w:rsid w:val="00790AE8"/>
    <w:rsid w:val="00791DE3"/>
    <w:rsid w:val="00792352"/>
    <w:rsid w:val="007924CF"/>
    <w:rsid w:val="007929BF"/>
    <w:rsid w:val="007940C1"/>
    <w:rsid w:val="00795538"/>
    <w:rsid w:val="00796372"/>
    <w:rsid w:val="00797F62"/>
    <w:rsid w:val="007A387A"/>
    <w:rsid w:val="007A3F04"/>
    <w:rsid w:val="007A3FC4"/>
    <w:rsid w:val="007A46D0"/>
    <w:rsid w:val="007A6DCA"/>
    <w:rsid w:val="007A6ED8"/>
    <w:rsid w:val="007A7371"/>
    <w:rsid w:val="007B13C8"/>
    <w:rsid w:val="007B225E"/>
    <w:rsid w:val="007B2348"/>
    <w:rsid w:val="007B3C27"/>
    <w:rsid w:val="007B5BA8"/>
    <w:rsid w:val="007B5CA1"/>
    <w:rsid w:val="007B7684"/>
    <w:rsid w:val="007C0082"/>
    <w:rsid w:val="007C31A4"/>
    <w:rsid w:val="007C3932"/>
    <w:rsid w:val="007C5755"/>
    <w:rsid w:val="007C6609"/>
    <w:rsid w:val="007C66EB"/>
    <w:rsid w:val="007C6EE8"/>
    <w:rsid w:val="007C78F0"/>
    <w:rsid w:val="007D10A4"/>
    <w:rsid w:val="007D144E"/>
    <w:rsid w:val="007D1AC8"/>
    <w:rsid w:val="007D22AA"/>
    <w:rsid w:val="007D5241"/>
    <w:rsid w:val="007D55CE"/>
    <w:rsid w:val="007D69A5"/>
    <w:rsid w:val="007D7109"/>
    <w:rsid w:val="007E1B6D"/>
    <w:rsid w:val="007E275D"/>
    <w:rsid w:val="007E40EE"/>
    <w:rsid w:val="007E480F"/>
    <w:rsid w:val="007E4ED8"/>
    <w:rsid w:val="007E4F7D"/>
    <w:rsid w:val="007E57AD"/>
    <w:rsid w:val="007E62B5"/>
    <w:rsid w:val="007E6550"/>
    <w:rsid w:val="007E70D9"/>
    <w:rsid w:val="007E73A5"/>
    <w:rsid w:val="007E7CFB"/>
    <w:rsid w:val="007F0889"/>
    <w:rsid w:val="007F11AC"/>
    <w:rsid w:val="007F2749"/>
    <w:rsid w:val="007F5554"/>
    <w:rsid w:val="007F5E21"/>
    <w:rsid w:val="007F6CA0"/>
    <w:rsid w:val="007F7A11"/>
    <w:rsid w:val="007F7F77"/>
    <w:rsid w:val="00800691"/>
    <w:rsid w:val="0080170B"/>
    <w:rsid w:val="00801C30"/>
    <w:rsid w:val="0080218D"/>
    <w:rsid w:val="00803442"/>
    <w:rsid w:val="0080397A"/>
    <w:rsid w:val="0080474A"/>
    <w:rsid w:val="008048E0"/>
    <w:rsid w:val="00804992"/>
    <w:rsid w:val="00804C23"/>
    <w:rsid w:val="00807179"/>
    <w:rsid w:val="00807288"/>
    <w:rsid w:val="00810C58"/>
    <w:rsid w:val="008111D5"/>
    <w:rsid w:val="00811829"/>
    <w:rsid w:val="008143D0"/>
    <w:rsid w:val="0081585F"/>
    <w:rsid w:val="00816032"/>
    <w:rsid w:val="00816F13"/>
    <w:rsid w:val="0081705E"/>
    <w:rsid w:val="00817198"/>
    <w:rsid w:val="008201F0"/>
    <w:rsid w:val="008202EC"/>
    <w:rsid w:val="008210D7"/>
    <w:rsid w:val="0082131B"/>
    <w:rsid w:val="00822A79"/>
    <w:rsid w:val="00825856"/>
    <w:rsid w:val="00825F5E"/>
    <w:rsid w:val="00826CB1"/>
    <w:rsid w:val="00830C4A"/>
    <w:rsid w:val="00833B4F"/>
    <w:rsid w:val="00833CB3"/>
    <w:rsid w:val="00835EF5"/>
    <w:rsid w:val="00835FC1"/>
    <w:rsid w:val="0083629F"/>
    <w:rsid w:val="008363A0"/>
    <w:rsid w:val="00837601"/>
    <w:rsid w:val="00837A09"/>
    <w:rsid w:val="00840F91"/>
    <w:rsid w:val="00844A4A"/>
    <w:rsid w:val="00844B2A"/>
    <w:rsid w:val="008457A1"/>
    <w:rsid w:val="00846D1E"/>
    <w:rsid w:val="008470C2"/>
    <w:rsid w:val="008473D9"/>
    <w:rsid w:val="0085185B"/>
    <w:rsid w:val="008518B0"/>
    <w:rsid w:val="00851A84"/>
    <w:rsid w:val="00853EFC"/>
    <w:rsid w:val="00854363"/>
    <w:rsid w:val="00854B6E"/>
    <w:rsid w:val="00855683"/>
    <w:rsid w:val="008556B6"/>
    <w:rsid w:val="00856170"/>
    <w:rsid w:val="00856D0C"/>
    <w:rsid w:val="0085706A"/>
    <w:rsid w:val="00857134"/>
    <w:rsid w:val="008572B9"/>
    <w:rsid w:val="0085797A"/>
    <w:rsid w:val="008608F5"/>
    <w:rsid w:val="00861572"/>
    <w:rsid w:val="00862A17"/>
    <w:rsid w:val="0086408D"/>
    <w:rsid w:val="00864479"/>
    <w:rsid w:val="008655F0"/>
    <w:rsid w:val="008666A2"/>
    <w:rsid w:val="00866DD1"/>
    <w:rsid w:val="00866EDE"/>
    <w:rsid w:val="0087254F"/>
    <w:rsid w:val="0087373C"/>
    <w:rsid w:val="00873BD1"/>
    <w:rsid w:val="00874606"/>
    <w:rsid w:val="0087465A"/>
    <w:rsid w:val="00874AEE"/>
    <w:rsid w:val="00881C12"/>
    <w:rsid w:val="0088286E"/>
    <w:rsid w:val="00882FEA"/>
    <w:rsid w:val="0088338A"/>
    <w:rsid w:val="0088531B"/>
    <w:rsid w:val="00886436"/>
    <w:rsid w:val="00886FED"/>
    <w:rsid w:val="00887331"/>
    <w:rsid w:val="00887382"/>
    <w:rsid w:val="00887D32"/>
    <w:rsid w:val="0089072B"/>
    <w:rsid w:val="0089119E"/>
    <w:rsid w:val="0089218B"/>
    <w:rsid w:val="00894229"/>
    <w:rsid w:val="00894AAA"/>
    <w:rsid w:val="0089717C"/>
    <w:rsid w:val="00897306"/>
    <w:rsid w:val="00897AEA"/>
    <w:rsid w:val="008A06AF"/>
    <w:rsid w:val="008A1530"/>
    <w:rsid w:val="008A1AF3"/>
    <w:rsid w:val="008A2320"/>
    <w:rsid w:val="008A3B8C"/>
    <w:rsid w:val="008A4FFC"/>
    <w:rsid w:val="008A61FB"/>
    <w:rsid w:val="008A75AE"/>
    <w:rsid w:val="008B1622"/>
    <w:rsid w:val="008B18F2"/>
    <w:rsid w:val="008B2100"/>
    <w:rsid w:val="008B35B0"/>
    <w:rsid w:val="008B4689"/>
    <w:rsid w:val="008B5327"/>
    <w:rsid w:val="008B549A"/>
    <w:rsid w:val="008B7EE6"/>
    <w:rsid w:val="008C04A1"/>
    <w:rsid w:val="008C0B3D"/>
    <w:rsid w:val="008C1DD2"/>
    <w:rsid w:val="008C6635"/>
    <w:rsid w:val="008C6EE5"/>
    <w:rsid w:val="008D0730"/>
    <w:rsid w:val="008D287C"/>
    <w:rsid w:val="008D2A18"/>
    <w:rsid w:val="008D2C6D"/>
    <w:rsid w:val="008D2C79"/>
    <w:rsid w:val="008D2D36"/>
    <w:rsid w:val="008D3784"/>
    <w:rsid w:val="008D3EC0"/>
    <w:rsid w:val="008D479D"/>
    <w:rsid w:val="008D4868"/>
    <w:rsid w:val="008D5C7C"/>
    <w:rsid w:val="008D5CC5"/>
    <w:rsid w:val="008D69EF"/>
    <w:rsid w:val="008D7290"/>
    <w:rsid w:val="008D7A20"/>
    <w:rsid w:val="008E05CC"/>
    <w:rsid w:val="008E12A4"/>
    <w:rsid w:val="008E1852"/>
    <w:rsid w:val="008E1EBA"/>
    <w:rsid w:val="008E3389"/>
    <w:rsid w:val="008E3B52"/>
    <w:rsid w:val="008E40DE"/>
    <w:rsid w:val="008E469A"/>
    <w:rsid w:val="008E4AB2"/>
    <w:rsid w:val="008E6690"/>
    <w:rsid w:val="008E6894"/>
    <w:rsid w:val="008E6F63"/>
    <w:rsid w:val="008F07CF"/>
    <w:rsid w:val="008F5EA7"/>
    <w:rsid w:val="008F7449"/>
    <w:rsid w:val="008F7998"/>
    <w:rsid w:val="008F7C95"/>
    <w:rsid w:val="00900E34"/>
    <w:rsid w:val="00903C68"/>
    <w:rsid w:val="009049D1"/>
    <w:rsid w:val="009063C7"/>
    <w:rsid w:val="0090796F"/>
    <w:rsid w:val="00910417"/>
    <w:rsid w:val="00910B63"/>
    <w:rsid w:val="00910F1A"/>
    <w:rsid w:val="00913341"/>
    <w:rsid w:val="00914CD9"/>
    <w:rsid w:val="009160AD"/>
    <w:rsid w:val="009168D2"/>
    <w:rsid w:val="009223CE"/>
    <w:rsid w:val="00922670"/>
    <w:rsid w:val="00924120"/>
    <w:rsid w:val="00924B40"/>
    <w:rsid w:val="0092618F"/>
    <w:rsid w:val="00927A26"/>
    <w:rsid w:val="0093020B"/>
    <w:rsid w:val="009317F7"/>
    <w:rsid w:val="00932BA1"/>
    <w:rsid w:val="009333FB"/>
    <w:rsid w:val="00934EA9"/>
    <w:rsid w:val="0093541C"/>
    <w:rsid w:val="00935B65"/>
    <w:rsid w:val="00935F45"/>
    <w:rsid w:val="00936E82"/>
    <w:rsid w:val="00937422"/>
    <w:rsid w:val="00937569"/>
    <w:rsid w:val="00941062"/>
    <w:rsid w:val="009414B4"/>
    <w:rsid w:val="009415DA"/>
    <w:rsid w:val="0094197F"/>
    <w:rsid w:val="00942444"/>
    <w:rsid w:val="00945825"/>
    <w:rsid w:val="00945AC0"/>
    <w:rsid w:val="009466F8"/>
    <w:rsid w:val="009476FF"/>
    <w:rsid w:val="009509B0"/>
    <w:rsid w:val="00951764"/>
    <w:rsid w:val="00951B9C"/>
    <w:rsid w:val="00955733"/>
    <w:rsid w:val="0095577B"/>
    <w:rsid w:val="0095619B"/>
    <w:rsid w:val="009568FD"/>
    <w:rsid w:val="00957B2A"/>
    <w:rsid w:val="00960026"/>
    <w:rsid w:val="00960BB5"/>
    <w:rsid w:val="00960D32"/>
    <w:rsid w:val="00960F64"/>
    <w:rsid w:val="00962444"/>
    <w:rsid w:val="009659F0"/>
    <w:rsid w:val="009672C8"/>
    <w:rsid w:val="00967304"/>
    <w:rsid w:val="0097021D"/>
    <w:rsid w:val="0097050A"/>
    <w:rsid w:val="00971314"/>
    <w:rsid w:val="00972FA9"/>
    <w:rsid w:val="00973607"/>
    <w:rsid w:val="0097410D"/>
    <w:rsid w:val="00975173"/>
    <w:rsid w:val="00975CAE"/>
    <w:rsid w:val="00976F6B"/>
    <w:rsid w:val="00980AB0"/>
    <w:rsid w:val="00982359"/>
    <w:rsid w:val="00983367"/>
    <w:rsid w:val="00984E49"/>
    <w:rsid w:val="00985165"/>
    <w:rsid w:val="0098588E"/>
    <w:rsid w:val="00991313"/>
    <w:rsid w:val="00991BD1"/>
    <w:rsid w:val="00992740"/>
    <w:rsid w:val="00992850"/>
    <w:rsid w:val="0099328B"/>
    <w:rsid w:val="00994131"/>
    <w:rsid w:val="0099437C"/>
    <w:rsid w:val="00994A89"/>
    <w:rsid w:val="00994BFE"/>
    <w:rsid w:val="00996693"/>
    <w:rsid w:val="009A1676"/>
    <w:rsid w:val="009A552E"/>
    <w:rsid w:val="009A602E"/>
    <w:rsid w:val="009A79BE"/>
    <w:rsid w:val="009B0DD5"/>
    <w:rsid w:val="009B1226"/>
    <w:rsid w:val="009B21D7"/>
    <w:rsid w:val="009B67DA"/>
    <w:rsid w:val="009B7706"/>
    <w:rsid w:val="009B78C3"/>
    <w:rsid w:val="009C1747"/>
    <w:rsid w:val="009C185F"/>
    <w:rsid w:val="009C210C"/>
    <w:rsid w:val="009C2CE5"/>
    <w:rsid w:val="009C2DAE"/>
    <w:rsid w:val="009C6704"/>
    <w:rsid w:val="009D0E1F"/>
    <w:rsid w:val="009D0F0D"/>
    <w:rsid w:val="009D1442"/>
    <w:rsid w:val="009D23C6"/>
    <w:rsid w:val="009D2966"/>
    <w:rsid w:val="009D3356"/>
    <w:rsid w:val="009D3471"/>
    <w:rsid w:val="009D34CC"/>
    <w:rsid w:val="009D3AB4"/>
    <w:rsid w:val="009D406E"/>
    <w:rsid w:val="009D4890"/>
    <w:rsid w:val="009D4916"/>
    <w:rsid w:val="009D4E2D"/>
    <w:rsid w:val="009D5DC9"/>
    <w:rsid w:val="009D6353"/>
    <w:rsid w:val="009D6E4F"/>
    <w:rsid w:val="009D7F54"/>
    <w:rsid w:val="009E10C3"/>
    <w:rsid w:val="009E1B90"/>
    <w:rsid w:val="009E39FB"/>
    <w:rsid w:val="009E43FF"/>
    <w:rsid w:val="009E7B96"/>
    <w:rsid w:val="009F1442"/>
    <w:rsid w:val="009F1DF7"/>
    <w:rsid w:val="009F4CD7"/>
    <w:rsid w:val="009F5AE4"/>
    <w:rsid w:val="009F7239"/>
    <w:rsid w:val="009F7AA9"/>
    <w:rsid w:val="00A00BA7"/>
    <w:rsid w:val="00A011BA"/>
    <w:rsid w:val="00A028D1"/>
    <w:rsid w:val="00A02F29"/>
    <w:rsid w:val="00A0565D"/>
    <w:rsid w:val="00A06F88"/>
    <w:rsid w:val="00A142D6"/>
    <w:rsid w:val="00A16F92"/>
    <w:rsid w:val="00A17EB1"/>
    <w:rsid w:val="00A2246B"/>
    <w:rsid w:val="00A23971"/>
    <w:rsid w:val="00A248E8"/>
    <w:rsid w:val="00A24983"/>
    <w:rsid w:val="00A2612B"/>
    <w:rsid w:val="00A27593"/>
    <w:rsid w:val="00A30C27"/>
    <w:rsid w:val="00A321F7"/>
    <w:rsid w:val="00A324A8"/>
    <w:rsid w:val="00A32858"/>
    <w:rsid w:val="00A34D73"/>
    <w:rsid w:val="00A35D9D"/>
    <w:rsid w:val="00A3740D"/>
    <w:rsid w:val="00A379D4"/>
    <w:rsid w:val="00A4255C"/>
    <w:rsid w:val="00A45747"/>
    <w:rsid w:val="00A4582E"/>
    <w:rsid w:val="00A45CE8"/>
    <w:rsid w:val="00A50632"/>
    <w:rsid w:val="00A5132D"/>
    <w:rsid w:val="00A519FB"/>
    <w:rsid w:val="00A531B3"/>
    <w:rsid w:val="00A54441"/>
    <w:rsid w:val="00A556E8"/>
    <w:rsid w:val="00A56516"/>
    <w:rsid w:val="00A5654F"/>
    <w:rsid w:val="00A5706F"/>
    <w:rsid w:val="00A57BB0"/>
    <w:rsid w:val="00A57EB4"/>
    <w:rsid w:val="00A60441"/>
    <w:rsid w:val="00A60FED"/>
    <w:rsid w:val="00A61067"/>
    <w:rsid w:val="00A61EA8"/>
    <w:rsid w:val="00A63663"/>
    <w:rsid w:val="00A64820"/>
    <w:rsid w:val="00A65CDF"/>
    <w:rsid w:val="00A66F6E"/>
    <w:rsid w:val="00A71EE0"/>
    <w:rsid w:val="00A72D7A"/>
    <w:rsid w:val="00A72EFD"/>
    <w:rsid w:val="00A74386"/>
    <w:rsid w:val="00A74AB6"/>
    <w:rsid w:val="00A74D23"/>
    <w:rsid w:val="00A759B6"/>
    <w:rsid w:val="00A75B4F"/>
    <w:rsid w:val="00A77B8E"/>
    <w:rsid w:val="00A809C3"/>
    <w:rsid w:val="00A812ED"/>
    <w:rsid w:val="00A81A12"/>
    <w:rsid w:val="00A83B69"/>
    <w:rsid w:val="00A849F5"/>
    <w:rsid w:val="00A862AF"/>
    <w:rsid w:val="00A90AAE"/>
    <w:rsid w:val="00A91244"/>
    <w:rsid w:val="00A92920"/>
    <w:rsid w:val="00A93438"/>
    <w:rsid w:val="00A949F5"/>
    <w:rsid w:val="00A954F1"/>
    <w:rsid w:val="00AA0165"/>
    <w:rsid w:val="00AA029A"/>
    <w:rsid w:val="00AA15B8"/>
    <w:rsid w:val="00AA1AFA"/>
    <w:rsid w:val="00AA2CFD"/>
    <w:rsid w:val="00AA2E54"/>
    <w:rsid w:val="00AA4A5C"/>
    <w:rsid w:val="00AA6663"/>
    <w:rsid w:val="00AA666D"/>
    <w:rsid w:val="00AA69F0"/>
    <w:rsid w:val="00AB09D2"/>
    <w:rsid w:val="00AB10CF"/>
    <w:rsid w:val="00AB1170"/>
    <w:rsid w:val="00AB4626"/>
    <w:rsid w:val="00AB54C7"/>
    <w:rsid w:val="00AB73AB"/>
    <w:rsid w:val="00AC1BF3"/>
    <w:rsid w:val="00AC1C5D"/>
    <w:rsid w:val="00AC25B8"/>
    <w:rsid w:val="00AC395B"/>
    <w:rsid w:val="00AC3B5D"/>
    <w:rsid w:val="00AC5095"/>
    <w:rsid w:val="00AC5524"/>
    <w:rsid w:val="00AC678F"/>
    <w:rsid w:val="00AC6891"/>
    <w:rsid w:val="00AC74C5"/>
    <w:rsid w:val="00AD013B"/>
    <w:rsid w:val="00AD514D"/>
    <w:rsid w:val="00AD720F"/>
    <w:rsid w:val="00AD7EE4"/>
    <w:rsid w:val="00AE2DD1"/>
    <w:rsid w:val="00AE2F12"/>
    <w:rsid w:val="00AE2FBE"/>
    <w:rsid w:val="00AE3A46"/>
    <w:rsid w:val="00AE3DB6"/>
    <w:rsid w:val="00AE480B"/>
    <w:rsid w:val="00AE4EFE"/>
    <w:rsid w:val="00AE584E"/>
    <w:rsid w:val="00AE7DC3"/>
    <w:rsid w:val="00AF03AE"/>
    <w:rsid w:val="00AF104C"/>
    <w:rsid w:val="00AF240D"/>
    <w:rsid w:val="00AF31AA"/>
    <w:rsid w:val="00AF5AE7"/>
    <w:rsid w:val="00AF616E"/>
    <w:rsid w:val="00AF6281"/>
    <w:rsid w:val="00B00976"/>
    <w:rsid w:val="00B0193F"/>
    <w:rsid w:val="00B02929"/>
    <w:rsid w:val="00B0325E"/>
    <w:rsid w:val="00B04402"/>
    <w:rsid w:val="00B05144"/>
    <w:rsid w:val="00B069EA"/>
    <w:rsid w:val="00B06BDF"/>
    <w:rsid w:val="00B070AA"/>
    <w:rsid w:val="00B0776C"/>
    <w:rsid w:val="00B1135B"/>
    <w:rsid w:val="00B1147B"/>
    <w:rsid w:val="00B1359F"/>
    <w:rsid w:val="00B138CE"/>
    <w:rsid w:val="00B13926"/>
    <w:rsid w:val="00B14641"/>
    <w:rsid w:val="00B16BF6"/>
    <w:rsid w:val="00B178A6"/>
    <w:rsid w:val="00B17C9E"/>
    <w:rsid w:val="00B2217A"/>
    <w:rsid w:val="00B22403"/>
    <w:rsid w:val="00B25DE1"/>
    <w:rsid w:val="00B26F59"/>
    <w:rsid w:val="00B27105"/>
    <w:rsid w:val="00B30F04"/>
    <w:rsid w:val="00B31A02"/>
    <w:rsid w:val="00B328D7"/>
    <w:rsid w:val="00B34BE1"/>
    <w:rsid w:val="00B3618A"/>
    <w:rsid w:val="00B3717F"/>
    <w:rsid w:val="00B37C89"/>
    <w:rsid w:val="00B4130F"/>
    <w:rsid w:val="00B41D19"/>
    <w:rsid w:val="00B44345"/>
    <w:rsid w:val="00B4592A"/>
    <w:rsid w:val="00B467D7"/>
    <w:rsid w:val="00B468AC"/>
    <w:rsid w:val="00B4740C"/>
    <w:rsid w:val="00B4758B"/>
    <w:rsid w:val="00B508D0"/>
    <w:rsid w:val="00B543AE"/>
    <w:rsid w:val="00B547DA"/>
    <w:rsid w:val="00B54FAB"/>
    <w:rsid w:val="00B55DCA"/>
    <w:rsid w:val="00B56275"/>
    <w:rsid w:val="00B56489"/>
    <w:rsid w:val="00B56589"/>
    <w:rsid w:val="00B57A6F"/>
    <w:rsid w:val="00B62088"/>
    <w:rsid w:val="00B649C4"/>
    <w:rsid w:val="00B6545D"/>
    <w:rsid w:val="00B67BAB"/>
    <w:rsid w:val="00B7045F"/>
    <w:rsid w:val="00B70B01"/>
    <w:rsid w:val="00B70D74"/>
    <w:rsid w:val="00B71541"/>
    <w:rsid w:val="00B717E4"/>
    <w:rsid w:val="00B723A7"/>
    <w:rsid w:val="00B753D5"/>
    <w:rsid w:val="00B77591"/>
    <w:rsid w:val="00B8007F"/>
    <w:rsid w:val="00B80BE2"/>
    <w:rsid w:val="00B82949"/>
    <w:rsid w:val="00B82D33"/>
    <w:rsid w:val="00B82ED5"/>
    <w:rsid w:val="00B84C12"/>
    <w:rsid w:val="00B84D90"/>
    <w:rsid w:val="00B85806"/>
    <w:rsid w:val="00B859BD"/>
    <w:rsid w:val="00B85BC4"/>
    <w:rsid w:val="00B860DA"/>
    <w:rsid w:val="00B87621"/>
    <w:rsid w:val="00B877FE"/>
    <w:rsid w:val="00B9275D"/>
    <w:rsid w:val="00B977B5"/>
    <w:rsid w:val="00BA0481"/>
    <w:rsid w:val="00BA2981"/>
    <w:rsid w:val="00BA336C"/>
    <w:rsid w:val="00BA4033"/>
    <w:rsid w:val="00BA4150"/>
    <w:rsid w:val="00BA5C1C"/>
    <w:rsid w:val="00BA7730"/>
    <w:rsid w:val="00BA7891"/>
    <w:rsid w:val="00BA7BD6"/>
    <w:rsid w:val="00BA7C30"/>
    <w:rsid w:val="00BB0D6B"/>
    <w:rsid w:val="00BB41DE"/>
    <w:rsid w:val="00BB464D"/>
    <w:rsid w:val="00BB55FF"/>
    <w:rsid w:val="00BB5A26"/>
    <w:rsid w:val="00BB6180"/>
    <w:rsid w:val="00BB69F3"/>
    <w:rsid w:val="00BC0A8C"/>
    <w:rsid w:val="00BC18DD"/>
    <w:rsid w:val="00BC376B"/>
    <w:rsid w:val="00BC71AB"/>
    <w:rsid w:val="00BC764A"/>
    <w:rsid w:val="00BD2833"/>
    <w:rsid w:val="00BD3186"/>
    <w:rsid w:val="00BD5868"/>
    <w:rsid w:val="00BD5921"/>
    <w:rsid w:val="00BD5A62"/>
    <w:rsid w:val="00BD700A"/>
    <w:rsid w:val="00BD7541"/>
    <w:rsid w:val="00BE05AC"/>
    <w:rsid w:val="00BE1D95"/>
    <w:rsid w:val="00BE201D"/>
    <w:rsid w:val="00BE39D1"/>
    <w:rsid w:val="00BE3C18"/>
    <w:rsid w:val="00BE40E7"/>
    <w:rsid w:val="00BE5CA1"/>
    <w:rsid w:val="00BE613F"/>
    <w:rsid w:val="00BE6E14"/>
    <w:rsid w:val="00BF0701"/>
    <w:rsid w:val="00BF10B2"/>
    <w:rsid w:val="00BF58CA"/>
    <w:rsid w:val="00BF6EA7"/>
    <w:rsid w:val="00BF7B05"/>
    <w:rsid w:val="00C00C77"/>
    <w:rsid w:val="00C019CB"/>
    <w:rsid w:val="00C0239C"/>
    <w:rsid w:val="00C03363"/>
    <w:rsid w:val="00C06E18"/>
    <w:rsid w:val="00C07834"/>
    <w:rsid w:val="00C07CA0"/>
    <w:rsid w:val="00C102DF"/>
    <w:rsid w:val="00C11626"/>
    <w:rsid w:val="00C117AF"/>
    <w:rsid w:val="00C137A5"/>
    <w:rsid w:val="00C13878"/>
    <w:rsid w:val="00C150D7"/>
    <w:rsid w:val="00C157C8"/>
    <w:rsid w:val="00C16531"/>
    <w:rsid w:val="00C16A22"/>
    <w:rsid w:val="00C17FAA"/>
    <w:rsid w:val="00C20FE7"/>
    <w:rsid w:val="00C21597"/>
    <w:rsid w:val="00C2172A"/>
    <w:rsid w:val="00C223A8"/>
    <w:rsid w:val="00C244A5"/>
    <w:rsid w:val="00C248A1"/>
    <w:rsid w:val="00C270BD"/>
    <w:rsid w:val="00C31834"/>
    <w:rsid w:val="00C32033"/>
    <w:rsid w:val="00C34596"/>
    <w:rsid w:val="00C34E78"/>
    <w:rsid w:val="00C355D6"/>
    <w:rsid w:val="00C35B4A"/>
    <w:rsid w:val="00C3765E"/>
    <w:rsid w:val="00C42224"/>
    <w:rsid w:val="00C44265"/>
    <w:rsid w:val="00C44752"/>
    <w:rsid w:val="00C479A9"/>
    <w:rsid w:val="00C47CB5"/>
    <w:rsid w:val="00C5032B"/>
    <w:rsid w:val="00C5058D"/>
    <w:rsid w:val="00C54C41"/>
    <w:rsid w:val="00C5545C"/>
    <w:rsid w:val="00C574FF"/>
    <w:rsid w:val="00C57ABD"/>
    <w:rsid w:val="00C6013A"/>
    <w:rsid w:val="00C60344"/>
    <w:rsid w:val="00C61D27"/>
    <w:rsid w:val="00C64119"/>
    <w:rsid w:val="00C64C64"/>
    <w:rsid w:val="00C64CF0"/>
    <w:rsid w:val="00C65F36"/>
    <w:rsid w:val="00C67730"/>
    <w:rsid w:val="00C71EF1"/>
    <w:rsid w:val="00C73771"/>
    <w:rsid w:val="00C74C82"/>
    <w:rsid w:val="00C7576E"/>
    <w:rsid w:val="00C765B1"/>
    <w:rsid w:val="00C776B5"/>
    <w:rsid w:val="00C801EE"/>
    <w:rsid w:val="00C82914"/>
    <w:rsid w:val="00C829C8"/>
    <w:rsid w:val="00C8425B"/>
    <w:rsid w:val="00C84916"/>
    <w:rsid w:val="00C85AD4"/>
    <w:rsid w:val="00C8641D"/>
    <w:rsid w:val="00C868E9"/>
    <w:rsid w:val="00C8737E"/>
    <w:rsid w:val="00C91CAF"/>
    <w:rsid w:val="00C9279C"/>
    <w:rsid w:val="00C9455D"/>
    <w:rsid w:val="00C94A64"/>
    <w:rsid w:val="00C94C16"/>
    <w:rsid w:val="00C96470"/>
    <w:rsid w:val="00C96797"/>
    <w:rsid w:val="00C97443"/>
    <w:rsid w:val="00C97C8A"/>
    <w:rsid w:val="00CA043E"/>
    <w:rsid w:val="00CA2AFC"/>
    <w:rsid w:val="00CA31AA"/>
    <w:rsid w:val="00CA323F"/>
    <w:rsid w:val="00CA4A97"/>
    <w:rsid w:val="00CA51A0"/>
    <w:rsid w:val="00CA589F"/>
    <w:rsid w:val="00CA6352"/>
    <w:rsid w:val="00CA66E4"/>
    <w:rsid w:val="00CA7219"/>
    <w:rsid w:val="00CB16EF"/>
    <w:rsid w:val="00CB1E8D"/>
    <w:rsid w:val="00CB2B30"/>
    <w:rsid w:val="00CB4541"/>
    <w:rsid w:val="00CB4A3A"/>
    <w:rsid w:val="00CB6273"/>
    <w:rsid w:val="00CB627D"/>
    <w:rsid w:val="00CB7DE8"/>
    <w:rsid w:val="00CC0298"/>
    <w:rsid w:val="00CC0684"/>
    <w:rsid w:val="00CC0B14"/>
    <w:rsid w:val="00CC11DC"/>
    <w:rsid w:val="00CC4284"/>
    <w:rsid w:val="00CC7B4A"/>
    <w:rsid w:val="00CC7EC0"/>
    <w:rsid w:val="00CD3894"/>
    <w:rsid w:val="00CD4FCB"/>
    <w:rsid w:val="00CD600D"/>
    <w:rsid w:val="00CE0229"/>
    <w:rsid w:val="00CE20F1"/>
    <w:rsid w:val="00CE21E7"/>
    <w:rsid w:val="00CE3A87"/>
    <w:rsid w:val="00CE483E"/>
    <w:rsid w:val="00CE73F8"/>
    <w:rsid w:val="00CE7C12"/>
    <w:rsid w:val="00CF0259"/>
    <w:rsid w:val="00CF0650"/>
    <w:rsid w:val="00CF0B1E"/>
    <w:rsid w:val="00CF142A"/>
    <w:rsid w:val="00CF1DDC"/>
    <w:rsid w:val="00CF2BCB"/>
    <w:rsid w:val="00CF355B"/>
    <w:rsid w:val="00CF3A2D"/>
    <w:rsid w:val="00CF412B"/>
    <w:rsid w:val="00CF473E"/>
    <w:rsid w:val="00CF5F62"/>
    <w:rsid w:val="00CF76BA"/>
    <w:rsid w:val="00D00638"/>
    <w:rsid w:val="00D02FBE"/>
    <w:rsid w:val="00D03510"/>
    <w:rsid w:val="00D0400C"/>
    <w:rsid w:val="00D05F9E"/>
    <w:rsid w:val="00D06D88"/>
    <w:rsid w:val="00D106BB"/>
    <w:rsid w:val="00D1095B"/>
    <w:rsid w:val="00D10C31"/>
    <w:rsid w:val="00D10DEB"/>
    <w:rsid w:val="00D117B3"/>
    <w:rsid w:val="00D1387D"/>
    <w:rsid w:val="00D15B22"/>
    <w:rsid w:val="00D17144"/>
    <w:rsid w:val="00D17BCA"/>
    <w:rsid w:val="00D21545"/>
    <w:rsid w:val="00D21BE2"/>
    <w:rsid w:val="00D22ABD"/>
    <w:rsid w:val="00D2337D"/>
    <w:rsid w:val="00D24A79"/>
    <w:rsid w:val="00D27FFB"/>
    <w:rsid w:val="00D31B43"/>
    <w:rsid w:val="00D31CEC"/>
    <w:rsid w:val="00D347E3"/>
    <w:rsid w:val="00D37234"/>
    <w:rsid w:val="00D372D5"/>
    <w:rsid w:val="00D40E6B"/>
    <w:rsid w:val="00D41612"/>
    <w:rsid w:val="00D4318E"/>
    <w:rsid w:val="00D44C9C"/>
    <w:rsid w:val="00D454DC"/>
    <w:rsid w:val="00D476E0"/>
    <w:rsid w:val="00D55B1D"/>
    <w:rsid w:val="00D565CF"/>
    <w:rsid w:val="00D56AE4"/>
    <w:rsid w:val="00D6126F"/>
    <w:rsid w:val="00D6482D"/>
    <w:rsid w:val="00D65AB5"/>
    <w:rsid w:val="00D71782"/>
    <w:rsid w:val="00D71B68"/>
    <w:rsid w:val="00D72378"/>
    <w:rsid w:val="00D7302D"/>
    <w:rsid w:val="00D73651"/>
    <w:rsid w:val="00D75283"/>
    <w:rsid w:val="00D7798C"/>
    <w:rsid w:val="00D77B33"/>
    <w:rsid w:val="00D80C40"/>
    <w:rsid w:val="00D80F3F"/>
    <w:rsid w:val="00D81868"/>
    <w:rsid w:val="00D818B1"/>
    <w:rsid w:val="00D82978"/>
    <w:rsid w:val="00D82DD7"/>
    <w:rsid w:val="00D847F7"/>
    <w:rsid w:val="00D87004"/>
    <w:rsid w:val="00D8744E"/>
    <w:rsid w:val="00D907B2"/>
    <w:rsid w:val="00D91B5C"/>
    <w:rsid w:val="00D92878"/>
    <w:rsid w:val="00D92BA6"/>
    <w:rsid w:val="00D92D4C"/>
    <w:rsid w:val="00D95482"/>
    <w:rsid w:val="00D96E08"/>
    <w:rsid w:val="00DA17CE"/>
    <w:rsid w:val="00DA2D83"/>
    <w:rsid w:val="00DA355B"/>
    <w:rsid w:val="00DA3E05"/>
    <w:rsid w:val="00DA6ACD"/>
    <w:rsid w:val="00DA7FEC"/>
    <w:rsid w:val="00DB2878"/>
    <w:rsid w:val="00DB52B7"/>
    <w:rsid w:val="00DB5690"/>
    <w:rsid w:val="00DB638F"/>
    <w:rsid w:val="00DB69AC"/>
    <w:rsid w:val="00DB6A80"/>
    <w:rsid w:val="00DC0AF0"/>
    <w:rsid w:val="00DC0AFF"/>
    <w:rsid w:val="00DC2768"/>
    <w:rsid w:val="00DC5444"/>
    <w:rsid w:val="00DC5C4A"/>
    <w:rsid w:val="00DC6187"/>
    <w:rsid w:val="00DC70E4"/>
    <w:rsid w:val="00DC7138"/>
    <w:rsid w:val="00DD239C"/>
    <w:rsid w:val="00DD2491"/>
    <w:rsid w:val="00DD3C89"/>
    <w:rsid w:val="00DD3D6A"/>
    <w:rsid w:val="00DD541D"/>
    <w:rsid w:val="00DD5E41"/>
    <w:rsid w:val="00DE0D4C"/>
    <w:rsid w:val="00DE13EE"/>
    <w:rsid w:val="00DE3046"/>
    <w:rsid w:val="00DE4302"/>
    <w:rsid w:val="00DE6429"/>
    <w:rsid w:val="00DE7E50"/>
    <w:rsid w:val="00DF05D8"/>
    <w:rsid w:val="00DF182D"/>
    <w:rsid w:val="00DF1A2B"/>
    <w:rsid w:val="00DF2FB1"/>
    <w:rsid w:val="00DF31EB"/>
    <w:rsid w:val="00DF3F03"/>
    <w:rsid w:val="00DF5008"/>
    <w:rsid w:val="00DF5604"/>
    <w:rsid w:val="00DF79BB"/>
    <w:rsid w:val="00E015DB"/>
    <w:rsid w:val="00E02A0E"/>
    <w:rsid w:val="00E02CE1"/>
    <w:rsid w:val="00E032A8"/>
    <w:rsid w:val="00E049B7"/>
    <w:rsid w:val="00E05C50"/>
    <w:rsid w:val="00E065D3"/>
    <w:rsid w:val="00E10336"/>
    <w:rsid w:val="00E11224"/>
    <w:rsid w:val="00E1226E"/>
    <w:rsid w:val="00E1386F"/>
    <w:rsid w:val="00E149B9"/>
    <w:rsid w:val="00E172C6"/>
    <w:rsid w:val="00E17473"/>
    <w:rsid w:val="00E17F25"/>
    <w:rsid w:val="00E205EA"/>
    <w:rsid w:val="00E20931"/>
    <w:rsid w:val="00E20E96"/>
    <w:rsid w:val="00E210A1"/>
    <w:rsid w:val="00E21111"/>
    <w:rsid w:val="00E21341"/>
    <w:rsid w:val="00E22038"/>
    <w:rsid w:val="00E24610"/>
    <w:rsid w:val="00E2586A"/>
    <w:rsid w:val="00E26816"/>
    <w:rsid w:val="00E27DB7"/>
    <w:rsid w:val="00E30021"/>
    <w:rsid w:val="00E30A34"/>
    <w:rsid w:val="00E318E3"/>
    <w:rsid w:val="00E3337E"/>
    <w:rsid w:val="00E3384C"/>
    <w:rsid w:val="00E344B1"/>
    <w:rsid w:val="00E36838"/>
    <w:rsid w:val="00E37F31"/>
    <w:rsid w:val="00E37F91"/>
    <w:rsid w:val="00E44103"/>
    <w:rsid w:val="00E44266"/>
    <w:rsid w:val="00E44961"/>
    <w:rsid w:val="00E47066"/>
    <w:rsid w:val="00E47FB1"/>
    <w:rsid w:val="00E50694"/>
    <w:rsid w:val="00E5087A"/>
    <w:rsid w:val="00E51966"/>
    <w:rsid w:val="00E524FB"/>
    <w:rsid w:val="00E533F9"/>
    <w:rsid w:val="00E56363"/>
    <w:rsid w:val="00E56AC4"/>
    <w:rsid w:val="00E57254"/>
    <w:rsid w:val="00E57E63"/>
    <w:rsid w:val="00E60F2C"/>
    <w:rsid w:val="00E63EFD"/>
    <w:rsid w:val="00E67BC6"/>
    <w:rsid w:val="00E67C91"/>
    <w:rsid w:val="00E70309"/>
    <w:rsid w:val="00E70CE8"/>
    <w:rsid w:val="00E71C09"/>
    <w:rsid w:val="00E73129"/>
    <w:rsid w:val="00E73CB1"/>
    <w:rsid w:val="00E73F27"/>
    <w:rsid w:val="00E76C58"/>
    <w:rsid w:val="00E80201"/>
    <w:rsid w:val="00E80562"/>
    <w:rsid w:val="00E8286D"/>
    <w:rsid w:val="00E82EC9"/>
    <w:rsid w:val="00E83492"/>
    <w:rsid w:val="00E84A2D"/>
    <w:rsid w:val="00E858DB"/>
    <w:rsid w:val="00E85DFA"/>
    <w:rsid w:val="00E875C8"/>
    <w:rsid w:val="00E90F14"/>
    <w:rsid w:val="00E91C08"/>
    <w:rsid w:val="00E91F3B"/>
    <w:rsid w:val="00E926F1"/>
    <w:rsid w:val="00E93413"/>
    <w:rsid w:val="00E959C7"/>
    <w:rsid w:val="00E95D5E"/>
    <w:rsid w:val="00E95FA6"/>
    <w:rsid w:val="00E97988"/>
    <w:rsid w:val="00EA09AF"/>
    <w:rsid w:val="00EA0CDE"/>
    <w:rsid w:val="00EA2271"/>
    <w:rsid w:val="00EA3C3A"/>
    <w:rsid w:val="00EA73B4"/>
    <w:rsid w:val="00EB0B4D"/>
    <w:rsid w:val="00EB3F82"/>
    <w:rsid w:val="00EB5AB3"/>
    <w:rsid w:val="00EB64D2"/>
    <w:rsid w:val="00EB6596"/>
    <w:rsid w:val="00EB6A6D"/>
    <w:rsid w:val="00EB6F7F"/>
    <w:rsid w:val="00EC3B98"/>
    <w:rsid w:val="00EC5677"/>
    <w:rsid w:val="00EC7EF6"/>
    <w:rsid w:val="00ED3AEB"/>
    <w:rsid w:val="00ED4450"/>
    <w:rsid w:val="00ED4C05"/>
    <w:rsid w:val="00ED6138"/>
    <w:rsid w:val="00ED7358"/>
    <w:rsid w:val="00EE0344"/>
    <w:rsid w:val="00EE0A59"/>
    <w:rsid w:val="00EE1690"/>
    <w:rsid w:val="00EE1A6A"/>
    <w:rsid w:val="00EE1C79"/>
    <w:rsid w:val="00EE3B05"/>
    <w:rsid w:val="00EE522D"/>
    <w:rsid w:val="00EE5622"/>
    <w:rsid w:val="00EE56CB"/>
    <w:rsid w:val="00EE79DE"/>
    <w:rsid w:val="00EF16AE"/>
    <w:rsid w:val="00EF2177"/>
    <w:rsid w:val="00EF35D0"/>
    <w:rsid w:val="00EF4E2A"/>
    <w:rsid w:val="00EF5242"/>
    <w:rsid w:val="00EF6BDF"/>
    <w:rsid w:val="00EF6FD7"/>
    <w:rsid w:val="00EF7982"/>
    <w:rsid w:val="00F0239C"/>
    <w:rsid w:val="00F02B52"/>
    <w:rsid w:val="00F07189"/>
    <w:rsid w:val="00F073B8"/>
    <w:rsid w:val="00F159E0"/>
    <w:rsid w:val="00F17676"/>
    <w:rsid w:val="00F17AE2"/>
    <w:rsid w:val="00F20D67"/>
    <w:rsid w:val="00F20DA3"/>
    <w:rsid w:val="00F2391E"/>
    <w:rsid w:val="00F24426"/>
    <w:rsid w:val="00F26062"/>
    <w:rsid w:val="00F2785D"/>
    <w:rsid w:val="00F30A09"/>
    <w:rsid w:val="00F31C8A"/>
    <w:rsid w:val="00F33AFF"/>
    <w:rsid w:val="00F33D38"/>
    <w:rsid w:val="00F340F0"/>
    <w:rsid w:val="00F34E65"/>
    <w:rsid w:val="00F351DC"/>
    <w:rsid w:val="00F35204"/>
    <w:rsid w:val="00F36F66"/>
    <w:rsid w:val="00F36F82"/>
    <w:rsid w:val="00F37BA2"/>
    <w:rsid w:val="00F403D1"/>
    <w:rsid w:val="00F41596"/>
    <w:rsid w:val="00F417DD"/>
    <w:rsid w:val="00F41DEA"/>
    <w:rsid w:val="00F43784"/>
    <w:rsid w:val="00F468A4"/>
    <w:rsid w:val="00F47317"/>
    <w:rsid w:val="00F47825"/>
    <w:rsid w:val="00F52CF4"/>
    <w:rsid w:val="00F54129"/>
    <w:rsid w:val="00F55355"/>
    <w:rsid w:val="00F55984"/>
    <w:rsid w:val="00F55C65"/>
    <w:rsid w:val="00F57DD3"/>
    <w:rsid w:val="00F603CB"/>
    <w:rsid w:val="00F610E9"/>
    <w:rsid w:val="00F611BB"/>
    <w:rsid w:val="00F62B22"/>
    <w:rsid w:val="00F63F95"/>
    <w:rsid w:val="00F653B5"/>
    <w:rsid w:val="00F7035F"/>
    <w:rsid w:val="00F706DF"/>
    <w:rsid w:val="00F721F5"/>
    <w:rsid w:val="00F7292B"/>
    <w:rsid w:val="00F73FC3"/>
    <w:rsid w:val="00F73FEA"/>
    <w:rsid w:val="00F74D85"/>
    <w:rsid w:val="00F75F4A"/>
    <w:rsid w:val="00F77679"/>
    <w:rsid w:val="00F8023C"/>
    <w:rsid w:val="00F8061C"/>
    <w:rsid w:val="00F806BA"/>
    <w:rsid w:val="00F826A1"/>
    <w:rsid w:val="00F827E1"/>
    <w:rsid w:val="00F829DB"/>
    <w:rsid w:val="00F8357F"/>
    <w:rsid w:val="00F84CAA"/>
    <w:rsid w:val="00F85ABF"/>
    <w:rsid w:val="00F85B82"/>
    <w:rsid w:val="00F8731B"/>
    <w:rsid w:val="00F87BC3"/>
    <w:rsid w:val="00F94E0B"/>
    <w:rsid w:val="00F96541"/>
    <w:rsid w:val="00F96C7D"/>
    <w:rsid w:val="00F96F6B"/>
    <w:rsid w:val="00FA29DD"/>
    <w:rsid w:val="00FA4CB0"/>
    <w:rsid w:val="00FA5CBE"/>
    <w:rsid w:val="00FA7AEA"/>
    <w:rsid w:val="00FB2D55"/>
    <w:rsid w:val="00FB366C"/>
    <w:rsid w:val="00FB5C20"/>
    <w:rsid w:val="00FC296B"/>
    <w:rsid w:val="00FC3487"/>
    <w:rsid w:val="00FC4E49"/>
    <w:rsid w:val="00FC52EF"/>
    <w:rsid w:val="00FC737B"/>
    <w:rsid w:val="00FC7ECD"/>
    <w:rsid w:val="00FD09E0"/>
    <w:rsid w:val="00FD4F99"/>
    <w:rsid w:val="00FD52FC"/>
    <w:rsid w:val="00FD74D3"/>
    <w:rsid w:val="00FD7AAB"/>
    <w:rsid w:val="00FD7EBB"/>
    <w:rsid w:val="00FE2F84"/>
    <w:rsid w:val="00FE2F8F"/>
    <w:rsid w:val="00FE4CE3"/>
    <w:rsid w:val="00FE5EB2"/>
    <w:rsid w:val="00FE624B"/>
    <w:rsid w:val="00FE68BD"/>
    <w:rsid w:val="00FE7FBD"/>
    <w:rsid w:val="00FF3134"/>
    <w:rsid w:val="00FF37E3"/>
    <w:rsid w:val="00FF4FF0"/>
    <w:rsid w:val="00FF693E"/>
    <w:rsid w:val="00FF699E"/>
    <w:rsid w:val="00FF6D27"/>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DE637A"/>
  <w15:docId w15:val="{30071125-9F89-4689-A56A-68FD8D1BA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854363"/>
    <w:pPr>
      <w:tabs>
        <w:tab w:val="left" w:pos="709"/>
      </w:tabs>
      <w:suppressAutoHyphens/>
      <w:ind w:right="-79"/>
      <w:jc w:val="both"/>
    </w:pPr>
    <w:rPr>
      <w:szCs w:val="22"/>
      <w:lang w:val="sk-SK"/>
    </w:rPr>
  </w:style>
  <w:style w:type="character" w:customStyle="1" w:styleId="odstavecChar">
    <w:name w:val="odstavec Char"/>
    <w:link w:val="odstavec"/>
    <w:rsid w:val="00854363"/>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ra">
    <w:name w:val="ra"/>
    <w:basedOn w:val="Predvolenpsmoodseku"/>
    <w:rsid w:val="008D2A18"/>
  </w:style>
  <w:style w:type="character" w:customStyle="1" w:styleId="PtaChar">
    <w:name w:val="Päta Char"/>
    <w:basedOn w:val="Predvolenpsmoodseku"/>
    <w:link w:val="Pta"/>
    <w:uiPriority w:val="99"/>
    <w:rsid w:val="00282BA2"/>
    <w:rPr>
      <w:rFonts w:ascii="Garamond" w:hAnsi="Garamond"/>
      <w:sz w:val="22"/>
      <w:lang w:val="de-AT"/>
    </w:rPr>
  </w:style>
  <w:style w:type="paragraph" w:styleId="Predmetkomentra">
    <w:name w:val="annotation subject"/>
    <w:basedOn w:val="Textkomentra"/>
    <w:next w:val="Textkomentra"/>
    <w:link w:val="PredmetkomentraChar"/>
    <w:semiHidden/>
    <w:unhideWhenUsed/>
    <w:rsid w:val="00526FA2"/>
    <w:rPr>
      <w:b/>
      <w:bCs/>
    </w:rPr>
  </w:style>
  <w:style w:type="character" w:customStyle="1" w:styleId="TextkomentraChar">
    <w:name w:val="Text komentára Char"/>
    <w:basedOn w:val="Predvolenpsmoodseku"/>
    <w:link w:val="Textkomentra"/>
    <w:semiHidden/>
    <w:rsid w:val="00526FA2"/>
    <w:rPr>
      <w:rFonts w:ascii="Garamond" w:hAnsi="Garamond"/>
      <w:lang w:val="de-AT"/>
    </w:rPr>
  </w:style>
  <w:style w:type="character" w:customStyle="1" w:styleId="PredmetkomentraChar">
    <w:name w:val="Predmet komentára Char"/>
    <w:basedOn w:val="TextkomentraChar"/>
    <w:link w:val="Predmetkomentra"/>
    <w:semiHidden/>
    <w:rsid w:val="00526FA2"/>
    <w:rPr>
      <w:rFonts w:ascii="Garamond" w:hAnsi="Garamond"/>
      <w:b/>
      <w:bCs/>
      <w:lang w:val="de-AT"/>
    </w:rPr>
  </w:style>
  <w:style w:type="paragraph" w:styleId="Revzia">
    <w:name w:val="Revision"/>
    <w:hidden/>
    <w:uiPriority w:val="99"/>
    <w:semiHidden/>
    <w:rsid w:val="00E959C7"/>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98857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1628430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500583518">
      <w:bodyDiv w:val="1"/>
      <w:marLeft w:val="0"/>
      <w:marRight w:val="0"/>
      <w:marTop w:val="0"/>
      <w:marBottom w:val="0"/>
      <w:divBdr>
        <w:top w:val="none" w:sz="0" w:space="0" w:color="auto"/>
        <w:left w:val="none" w:sz="0" w:space="0" w:color="auto"/>
        <w:bottom w:val="none" w:sz="0" w:space="0" w:color="auto"/>
        <w:right w:val="none" w:sz="0" w:space="0" w:color="auto"/>
      </w:divBdr>
    </w:div>
    <w:div w:id="1615095912">
      <w:bodyDiv w:val="1"/>
      <w:marLeft w:val="0"/>
      <w:marRight w:val="0"/>
      <w:marTop w:val="0"/>
      <w:marBottom w:val="0"/>
      <w:divBdr>
        <w:top w:val="none" w:sz="0" w:space="0" w:color="auto"/>
        <w:left w:val="none" w:sz="0" w:space="0" w:color="auto"/>
        <w:bottom w:val="none" w:sz="0" w:space="0" w:color="auto"/>
        <w:right w:val="none" w:sz="0" w:space="0" w:color="auto"/>
      </w:divBdr>
    </w:div>
    <w:div w:id="1638146673">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package" Target="embeddings/Microsoft_Excel_Worksheet6.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Microsoft_Excel_Worksheet5.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E11702-C046-4451-8835-711357C54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4989</Words>
  <Characters>28438</Characters>
  <Application>Microsoft Office Word</Application>
  <DocSecurity>0</DocSecurity>
  <Lines>236</Lines>
  <Paragraphs>66</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33361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Marta Eliasova</cp:lastModifiedBy>
  <cp:revision>2</cp:revision>
  <cp:lastPrinted>2019-03-26T13:51:00Z</cp:lastPrinted>
  <dcterms:created xsi:type="dcterms:W3CDTF">2020-03-04T10:55:00Z</dcterms:created>
  <dcterms:modified xsi:type="dcterms:W3CDTF">2020-03-04T10:55:00Z</dcterms:modified>
</cp:coreProperties>
</file>