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380EB2" w:rsidP="00380EB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SADKAR,</w:t>
            </w:r>
            <w:r w:rsidR="0064219D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9743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>omaniža 446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380E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80EB2">
              <w:rPr>
                <w:rFonts w:ascii="Arial" w:hAnsi="Arial" w:cs="Arial"/>
                <w:sz w:val="20"/>
                <w:szCs w:val="20"/>
              </w:rPr>
              <w:t>29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80EB2">
              <w:rPr>
                <w:rFonts w:ascii="Arial" w:hAnsi="Arial" w:cs="Arial"/>
                <w:sz w:val="20"/>
                <w:szCs w:val="20"/>
              </w:rPr>
              <w:t>januára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380EB2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380EB2">
              <w:rPr>
                <w:rFonts w:ascii="Arial" w:hAnsi="Arial" w:cs="Arial"/>
                <w:sz w:val="20"/>
                <w:szCs w:val="20"/>
              </w:rPr>
              <w:t>22548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4219D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Nákladná cestná doprava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380EB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380EB2">
              <w:rPr>
                <w:rFonts w:ascii="Arial" w:hAnsi="Arial" w:cs="Arial"/>
                <w:b/>
                <w:sz w:val="20"/>
                <w:szCs w:val="20"/>
              </w:rPr>
              <w:t>SADKAR,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380EB2" w:rsidP="00FA3AE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január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201</w:t>
            </w:r>
            <w:r w:rsidR="00FA3AE4">
              <w:rPr>
                <w:rFonts w:ascii="Arial" w:hAnsi="Arial" w:cs="Arial"/>
                <w:sz w:val="20"/>
                <w:szCs w:val="20"/>
              </w:rPr>
              <w:t>9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– 3</w:t>
            </w:r>
            <w:r w:rsidR="00601DA9"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601DA9">
              <w:rPr>
                <w:rFonts w:ascii="Arial" w:hAnsi="Arial" w:cs="Arial"/>
                <w:sz w:val="20"/>
                <w:szCs w:val="20"/>
              </w:rPr>
              <w:t>decemb</w:t>
            </w:r>
            <w:r>
              <w:rPr>
                <w:rFonts w:ascii="Arial" w:hAnsi="Arial" w:cs="Arial"/>
                <w:sz w:val="20"/>
                <w:szCs w:val="20"/>
              </w:rPr>
              <w:t>er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873BC3">
              <w:rPr>
                <w:rFonts w:ascii="Arial" w:hAnsi="Arial" w:cs="Arial"/>
                <w:sz w:val="20"/>
                <w:szCs w:val="20"/>
              </w:rPr>
              <w:t>1</w:t>
            </w:r>
            <w:r w:rsidR="00FA3AE4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decembru</w:t>
      </w:r>
      <w:r w:rsidRPr="00CA550D">
        <w:rPr>
          <w:rFonts w:ascii="Arial" w:hAnsi="Arial" w:cs="Arial"/>
          <w:sz w:val="20"/>
        </w:rPr>
        <w:t xml:space="preserve"> 201</w:t>
      </w:r>
      <w:r w:rsidR="00FA3AE4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380EB2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380EB2">
        <w:rPr>
          <w:rFonts w:ascii="Arial" w:hAnsi="Arial" w:cs="Arial"/>
          <w:sz w:val="20"/>
        </w:rPr>
        <w:t>januára</w:t>
      </w:r>
      <w:r w:rsidRPr="00CA550D">
        <w:rPr>
          <w:rFonts w:ascii="Arial" w:hAnsi="Arial" w:cs="Arial"/>
          <w:sz w:val="20"/>
        </w:rPr>
        <w:t xml:space="preserve"> 201</w:t>
      </w:r>
      <w:r w:rsidR="00FA3AE4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do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decembra</w:t>
      </w:r>
      <w:r w:rsidRPr="00CA550D">
        <w:rPr>
          <w:rFonts w:ascii="Arial" w:hAnsi="Arial" w:cs="Arial"/>
          <w:sz w:val="20"/>
        </w:rPr>
        <w:t xml:space="preserve"> 201</w:t>
      </w:r>
      <w:r w:rsidR="00FA3AE4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601DA9" w:rsidRDefault="000632EA" w:rsidP="000632EA">
      <w:pPr>
        <w:pStyle w:val="Zkladntext"/>
        <w:ind w:left="-142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FA3AE4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601DA9">
        <w:rPr>
          <w:rFonts w:ascii="Arial" w:hAnsi="Arial" w:cs="Arial"/>
          <w:sz w:val="20"/>
        </w:rPr>
        <w:t xml:space="preserve"> </w:t>
      </w:r>
      <w:r w:rsidR="00FA3AE4">
        <w:rPr>
          <w:rFonts w:ascii="Arial" w:hAnsi="Arial" w:cs="Arial"/>
          <w:sz w:val="20"/>
        </w:rPr>
        <w:t>1</w:t>
      </w:r>
      <w:r w:rsidR="00C05A60">
        <w:rPr>
          <w:rFonts w:ascii="Arial" w:hAnsi="Arial" w:cs="Arial"/>
          <w:sz w:val="20"/>
        </w:rPr>
        <w:t>5</w:t>
      </w:r>
      <w:r w:rsidR="00380EB2">
        <w:rPr>
          <w:rFonts w:ascii="Arial" w:hAnsi="Arial" w:cs="Arial"/>
          <w:sz w:val="20"/>
        </w:rPr>
        <w:t xml:space="preserve">. </w:t>
      </w:r>
      <w:r w:rsidR="00FA3AE4">
        <w:rPr>
          <w:rFonts w:ascii="Arial" w:hAnsi="Arial" w:cs="Arial"/>
          <w:sz w:val="20"/>
        </w:rPr>
        <w:t>mája</w:t>
      </w:r>
      <w:r w:rsidR="00380EB2">
        <w:rPr>
          <w:rFonts w:ascii="Arial" w:hAnsi="Arial" w:cs="Arial"/>
          <w:sz w:val="20"/>
        </w:rPr>
        <w:t xml:space="preserve"> 201</w:t>
      </w:r>
      <w:r w:rsidR="00FA3AE4">
        <w:rPr>
          <w:rFonts w:ascii="Arial" w:hAnsi="Arial" w:cs="Arial"/>
          <w:sz w:val="20"/>
        </w:rPr>
        <w:t>9</w:t>
      </w: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FA3AE4" w:rsidP="00C05A6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FA3AE4" w:rsidP="00C05A6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13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435EBA" w:rsidRDefault="00435EB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435EBA" w:rsidRPr="00CA550D" w:rsidRDefault="00435EBA" w:rsidP="00435EBA">
      <w:pPr>
        <w:ind w:hanging="142"/>
        <w:rPr>
          <w:rFonts w:ascii="Arial" w:hAnsi="Arial" w:cs="Arial"/>
          <w:b/>
          <w:sz w:val="20"/>
          <w:szCs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v zmysle platných právnych predpisov.</w:t>
      </w:r>
    </w:p>
    <w:p w:rsidR="00435EBA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nehmotný a </w:t>
      </w:r>
      <w:r w:rsidRPr="00CA550D">
        <w:rPr>
          <w:rFonts w:ascii="Arial" w:hAnsi="Arial" w:cs="Arial"/>
          <w:sz w:val="20"/>
        </w:rPr>
        <w:t>hmotný majetok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>
        <w:rPr>
          <w:rFonts w:ascii="Arial" w:hAnsi="Arial" w:cs="Arial"/>
          <w:sz w:val="20"/>
        </w:rPr>
        <w:t>v mesiaci zaradenia majetku do užívania.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 zásobách</w:t>
      </w:r>
    </w:p>
    <w:p w:rsidR="00435EBA" w:rsidRPr="00CA550D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435EBA" w:rsidRPr="00CA550D" w:rsidTr="00FA1BA5">
        <w:trPr>
          <w:trHeight w:val="202"/>
        </w:trPr>
        <w:tc>
          <w:tcPr>
            <w:tcW w:w="3686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435EBA" w:rsidRPr="005F18D9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435EBA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</w:tcPr>
          <w:p w:rsidR="00435EBA" w:rsidRPr="00CA550D" w:rsidRDefault="00435EBA" w:rsidP="00435EB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Nákladné </w:t>
            </w:r>
            <w:r w:rsidR="00380EB2">
              <w:rPr>
                <w:rFonts w:ascii="Arial" w:hAnsi="Arial" w:cs="Arial"/>
                <w:sz w:val="20"/>
              </w:rPr>
              <w:t xml:space="preserve">a osobné </w:t>
            </w:r>
            <w:r>
              <w:rPr>
                <w:rFonts w:ascii="Arial" w:hAnsi="Arial" w:cs="Arial"/>
                <w:sz w:val="20"/>
              </w:rPr>
              <w:t>automobily</w:t>
            </w:r>
          </w:p>
        </w:tc>
        <w:tc>
          <w:tcPr>
            <w:tcW w:w="2700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>
        <w:rPr>
          <w:rFonts w:ascii="Arial" w:hAnsi="Arial" w:cs="Arial"/>
          <w:sz w:val="20"/>
        </w:rPr>
        <w:t>matematicky na desiatky centov.</w:t>
      </w:r>
    </w:p>
    <w:p w:rsidR="00601DA9" w:rsidRDefault="00601DA9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Default="000632EA" w:rsidP="00601DA9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="00FA3AE4">
        <w:rPr>
          <w:rFonts w:ascii="Arial" w:hAnsi="Arial" w:cs="Arial"/>
          <w:sz w:val="20"/>
        </w:rPr>
        <w:t>Spoločnosť tvorí rezervu na nevyčerpané dovolenky a s tým súvisiace odvody do poisťovní.</w:t>
      </w:r>
    </w:p>
    <w:p w:rsidR="00601DA9" w:rsidRDefault="00601DA9" w:rsidP="00601DA9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F8014A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neeviduje dlhodobé záväzky okrem záväzkov zo sociálneho fondu.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</w:t>
      </w:r>
      <w:r w:rsidR="00FD4C42">
        <w:rPr>
          <w:rFonts w:ascii="Arial" w:hAnsi="Arial" w:cs="Arial"/>
          <w:sz w:val="20"/>
        </w:rPr>
        <w:t>1</w:t>
      </w:r>
      <w:r>
        <w:rPr>
          <w:rFonts w:ascii="Arial" w:hAnsi="Arial" w:cs="Arial"/>
          <w:sz w:val="20"/>
        </w:rPr>
        <w:t xml:space="preserve">. </w:t>
      </w:r>
      <w:r w:rsidR="00FD4C42">
        <w:rPr>
          <w:rFonts w:ascii="Arial" w:hAnsi="Arial" w:cs="Arial"/>
          <w:sz w:val="20"/>
        </w:rPr>
        <w:t xml:space="preserve">decembri </w:t>
      </w:r>
      <w:r>
        <w:rPr>
          <w:rFonts w:ascii="Arial" w:hAnsi="Arial" w:cs="Arial"/>
          <w:sz w:val="20"/>
        </w:rPr>
        <w:t>201</w:t>
      </w:r>
      <w:r w:rsidR="00FA3AE4">
        <w:rPr>
          <w:rFonts w:ascii="Arial" w:hAnsi="Arial" w:cs="Arial"/>
          <w:sz w:val="20"/>
        </w:rPr>
        <w:t>9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sectPr w:rsidR="000632EA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2C37" w:rsidRDefault="00852C37" w:rsidP="0052276B">
      <w:r>
        <w:separator/>
      </w:r>
    </w:p>
  </w:endnote>
  <w:endnote w:type="continuationSeparator" w:id="0">
    <w:p w:rsidR="00852C37" w:rsidRDefault="00852C37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2C37" w:rsidRDefault="00852C37" w:rsidP="0052276B">
      <w:r>
        <w:separator/>
      </w:r>
    </w:p>
  </w:footnote>
  <w:footnote w:type="continuationSeparator" w:id="0">
    <w:p w:rsidR="00852C37" w:rsidRDefault="00852C37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380EB2">
      <w:rPr>
        <w:rFonts w:ascii="Arial" w:hAnsi="Arial" w:cs="Arial"/>
        <w:sz w:val="20"/>
        <w:szCs w:val="20"/>
        <w:bdr w:val="single" w:sz="4" w:space="0" w:color="auto"/>
      </w:rPr>
      <w:t>45368422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380EB2">
      <w:rPr>
        <w:rFonts w:ascii="Arial" w:hAnsi="Arial" w:cs="Arial"/>
        <w:sz w:val="20"/>
        <w:szCs w:val="20"/>
        <w:bdr w:val="single" w:sz="4" w:space="0" w:color="auto"/>
      </w:rPr>
      <w:t>2022960049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852C3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A6C"/>
    <w:rsid w:val="00204B1C"/>
    <w:rsid w:val="00214E39"/>
    <w:rsid w:val="00221C2D"/>
    <w:rsid w:val="0022217B"/>
    <w:rsid w:val="00230BB1"/>
    <w:rsid w:val="00236884"/>
    <w:rsid w:val="00257298"/>
    <w:rsid w:val="002953DF"/>
    <w:rsid w:val="002B34DF"/>
    <w:rsid w:val="002E34F7"/>
    <w:rsid w:val="00303E14"/>
    <w:rsid w:val="00310746"/>
    <w:rsid w:val="0031227E"/>
    <w:rsid w:val="003153A5"/>
    <w:rsid w:val="003359F0"/>
    <w:rsid w:val="00344DE0"/>
    <w:rsid w:val="00360BC7"/>
    <w:rsid w:val="003617DF"/>
    <w:rsid w:val="00380EB2"/>
    <w:rsid w:val="00397056"/>
    <w:rsid w:val="003A5A53"/>
    <w:rsid w:val="003D5038"/>
    <w:rsid w:val="003F1E6B"/>
    <w:rsid w:val="003F30D4"/>
    <w:rsid w:val="00435EBA"/>
    <w:rsid w:val="00441671"/>
    <w:rsid w:val="00502AFF"/>
    <w:rsid w:val="00511E65"/>
    <w:rsid w:val="0052276B"/>
    <w:rsid w:val="0053736D"/>
    <w:rsid w:val="00542A3A"/>
    <w:rsid w:val="00601DA9"/>
    <w:rsid w:val="0064219D"/>
    <w:rsid w:val="00673474"/>
    <w:rsid w:val="006800BC"/>
    <w:rsid w:val="00697205"/>
    <w:rsid w:val="006F1D13"/>
    <w:rsid w:val="00730472"/>
    <w:rsid w:val="00747485"/>
    <w:rsid w:val="00756E54"/>
    <w:rsid w:val="007D6B12"/>
    <w:rsid w:val="007F0CD2"/>
    <w:rsid w:val="0080447E"/>
    <w:rsid w:val="00806426"/>
    <w:rsid w:val="008334C9"/>
    <w:rsid w:val="00852C37"/>
    <w:rsid w:val="00873BC3"/>
    <w:rsid w:val="0089514A"/>
    <w:rsid w:val="008D0E3E"/>
    <w:rsid w:val="008D5115"/>
    <w:rsid w:val="00906120"/>
    <w:rsid w:val="0092631F"/>
    <w:rsid w:val="00964BC2"/>
    <w:rsid w:val="009743FD"/>
    <w:rsid w:val="009A3FF1"/>
    <w:rsid w:val="009B06E5"/>
    <w:rsid w:val="00A11576"/>
    <w:rsid w:val="00A51861"/>
    <w:rsid w:val="00A66D78"/>
    <w:rsid w:val="00AC70EE"/>
    <w:rsid w:val="00AE62A2"/>
    <w:rsid w:val="00BD609B"/>
    <w:rsid w:val="00C05A60"/>
    <w:rsid w:val="00C20355"/>
    <w:rsid w:val="00C8102B"/>
    <w:rsid w:val="00CF28D1"/>
    <w:rsid w:val="00CF4541"/>
    <w:rsid w:val="00CF5A0C"/>
    <w:rsid w:val="00DC37AB"/>
    <w:rsid w:val="00DF52C6"/>
    <w:rsid w:val="00E218EF"/>
    <w:rsid w:val="00E44972"/>
    <w:rsid w:val="00E61A3E"/>
    <w:rsid w:val="00E8781D"/>
    <w:rsid w:val="00EA3E6D"/>
    <w:rsid w:val="00EE50C8"/>
    <w:rsid w:val="00F205CE"/>
    <w:rsid w:val="00F544FF"/>
    <w:rsid w:val="00F8014A"/>
    <w:rsid w:val="00F96B0F"/>
    <w:rsid w:val="00FA3AE4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  <w:style w:type="paragraph" w:styleId="Textbubliny">
    <w:name w:val="Balloon Text"/>
    <w:basedOn w:val="Normlny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31F23D-4155-4F84-AFFA-6D81B95AC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774</Words>
  <Characters>4415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Matušek</cp:lastModifiedBy>
  <cp:revision>2</cp:revision>
  <dcterms:created xsi:type="dcterms:W3CDTF">2020-03-20T13:49:00Z</dcterms:created>
  <dcterms:modified xsi:type="dcterms:W3CDTF">2020-03-20T13:49:00Z</dcterms:modified>
</cp:coreProperties>
</file>