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17463E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</w:t>
      </w:r>
      <w:r w:rsidR="0017463E">
        <w:rPr>
          <w:rFonts w:ascii="Arial Narrow" w:hAnsi="Arial Narrow"/>
          <w:b/>
        </w:rPr>
        <w:t>9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E940AC">
        <w:tc>
          <w:tcPr>
            <w:tcW w:w="3041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</w:tcPr>
          <w:p w:rsidR="002D7E6D" w:rsidRPr="00A55E63" w:rsidRDefault="00A134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VIBERO s.r.o.</w:t>
            </w:r>
          </w:p>
        </w:tc>
      </w:tr>
      <w:tr w:rsidR="00A55E63" w:rsidRPr="00A55E63" w:rsidTr="00E940AC">
        <w:tc>
          <w:tcPr>
            <w:tcW w:w="3041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</w:tcPr>
          <w:p w:rsidR="002D7E6D" w:rsidRPr="00A55E63" w:rsidRDefault="00A134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34145745</w:t>
            </w:r>
          </w:p>
        </w:tc>
      </w:tr>
      <w:tr w:rsidR="00E940AC" w:rsidRPr="00A55E63" w:rsidTr="00E940AC">
        <w:tc>
          <w:tcPr>
            <w:tcW w:w="3041" w:type="dxa"/>
          </w:tcPr>
          <w:p w:rsidR="00E940AC" w:rsidRPr="00A55E63" w:rsidRDefault="00E940AC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</w:tcPr>
          <w:p w:rsidR="00E940AC" w:rsidRPr="00A342F8" w:rsidRDefault="00A134B3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Slovenská 106, 94001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>innosti : bude nepretržite poklačovať vo svojej čínnosti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64C3D" w:rsidRDefault="00664C3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64C3D" w:rsidRDefault="00664C3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E940AC" w:rsidRDefault="00E940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nevlastní dlhodobý hmotný majetok </w:t>
      </w:r>
    </w:p>
    <w:p w:rsidR="00E940AC" w:rsidRDefault="00E940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664C3D">
        <w:rPr>
          <w:rFonts w:ascii="Arial" w:hAnsi="Arial" w:cs="Arial"/>
          <w:sz w:val="22"/>
          <w:szCs w:val="22"/>
        </w:rPr>
        <w:t>9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F2789" w:rsidRDefault="006F2789">
      <w:r>
        <w:separator/>
      </w:r>
    </w:p>
  </w:endnote>
  <w:endnote w:type="continuationSeparator" w:id="0">
    <w:p w:rsidR="006F2789" w:rsidRDefault="006F27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F2789" w:rsidRDefault="006F2789">
      <w:r>
        <w:separator/>
      </w:r>
    </w:p>
  </w:footnote>
  <w:footnote w:type="continuationSeparator" w:id="0">
    <w:p w:rsidR="006F2789" w:rsidRDefault="006F27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134B3">
      <w:rPr>
        <w:rFonts w:ascii="Arial" w:hAnsi="Arial" w:cs="Arial"/>
        <w:sz w:val="22"/>
        <w:szCs w:val="22"/>
        <w:bdr w:val="single" w:sz="4" w:space="0" w:color="auto"/>
      </w:rPr>
      <w:t>34145745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134B3">
      <w:rPr>
        <w:rFonts w:ascii="Arial" w:hAnsi="Arial" w:cs="Arial"/>
        <w:sz w:val="22"/>
        <w:szCs w:val="22"/>
        <w:bdr w:val="single" w:sz="4" w:space="0" w:color="auto"/>
      </w:rPr>
      <w:t>2020415144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35144"/>
    <w:rsid w:val="001406AD"/>
    <w:rsid w:val="0017463E"/>
    <w:rsid w:val="001A1B05"/>
    <w:rsid w:val="001B54CE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B2ABF"/>
    <w:rsid w:val="004F6CE8"/>
    <w:rsid w:val="00547822"/>
    <w:rsid w:val="0055784D"/>
    <w:rsid w:val="00560DB1"/>
    <w:rsid w:val="00623868"/>
    <w:rsid w:val="00637F73"/>
    <w:rsid w:val="00664C3D"/>
    <w:rsid w:val="00676DB4"/>
    <w:rsid w:val="006831DF"/>
    <w:rsid w:val="00691F3D"/>
    <w:rsid w:val="006F2789"/>
    <w:rsid w:val="00731073"/>
    <w:rsid w:val="007914FC"/>
    <w:rsid w:val="007C3663"/>
    <w:rsid w:val="007D42D3"/>
    <w:rsid w:val="007E2277"/>
    <w:rsid w:val="00861175"/>
    <w:rsid w:val="00870EDB"/>
    <w:rsid w:val="008771A6"/>
    <w:rsid w:val="008A0BEC"/>
    <w:rsid w:val="008A5931"/>
    <w:rsid w:val="008B0589"/>
    <w:rsid w:val="008D297F"/>
    <w:rsid w:val="00913435"/>
    <w:rsid w:val="00916772"/>
    <w:rsid w:val="009661BA"/>
    <w:rsid w:val="009825D8"/>
    <w:rsid w:val="009A27D0"/>
    <w:rsid w:val="009D5C84"/>
    <w:rsid w:val="009D70D3"/>
    <w:rsid w:val="00A134B3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940AC"/>
    <w:rsid w:val="00EB4798"/>
    <w:rsid w:val="00EB55FA"/>
    <w:rsid w:val="00EE47A4"/>
    <w:rsid w:val="00EE5474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206289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AD8BC8-952E-4DC3-8CA5-A936FEBB31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1084</Words>
  <Characters>6185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4</cp:revision>
  <cp:lastPrinted>2019-03-28T15:16:00Z</cp:lastPrinted>
  <dcterms:created xsi:type="dcterms:W3CDTF">2020-03-06T14:22:00Z</dcterms:created>
  <dcterms:modified xsi:type="dcterms:W3CDTF">2020-03-18T11:31:00Z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