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  <w:bookmarkStart w:id="0" w:name="_GoBack"/>
      <w:bookmarkEnd w:id="0"/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1406B5">
        <w:rPr>
          <w:rFonts w:ascii="Arial Narrow" w:hAnsi="Arial Narrow"/>
          <w:b/>
        </w:rPr>
        <w:t>9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033BE8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="00033BE8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AC717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LINEA – grafická dielňa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AC717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36723118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AC7177" w:rsidP="00AC717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V Jarku 725/1, 906 13 Brezová pod Bradlom 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033BE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033BE8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33BE8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AC7177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nekonsoliduje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033BE8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033BE8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AC7177" w:rsidP="00892EE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</w:t>
            </w:r>
            <w:r w:rsidR="009B3BFA"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AC7177" w:rsidP="00892EE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 </w:t>
            </w:r>
            <w:r w:rsidR="009B3BFA"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033BE8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033BE8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033BE8">
        <w:rPr>
          <w:rFonts w:ascii="Arial" w:hAnsi="Arial" w:cs="Arial"/>
          <w:sz w:val="22"/>
          <w:szCs w:val="22"/>
        </w:rPr>
        <w:t xml:space="preserve"> 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033BE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AC717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bude pokračovať vo svojej činnosti</w:t>
      </w:r>
    </w:p>
    <w:p w:rsidR="00AC7177" w:rsidRPr="00A55E63" w:rsidRDefault="00AC717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033BE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  <w:r w:rsidR="00AC7177">
              <w:rPr>
                <w:rFonts w:ascii="Arial" w:hAnsi="Arial" w:cs="Arial"/>
                <w:sz w:val="22"/>
                <w:szCs w:val="22"/>
              </w:rPr>
              <w:t xml:space="preserve"> nevlastní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  <w:r w:rsidR="00AC7177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A56073">
              <w:rPr>
                <w:rFonts w:ascii="Arial" w:hAnsi="Arial" w:cs="Arial"/>
                <w:sz w:val="22"/>
                <w:szCs w:val="22"/>
              </w:rPr>
              <w:t>nevlastní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  <w:r w:rsidR="00AC7177">
              <w:rPr>
                <w:rFonts w:ascii="Arial" w:hAnsi="Arial" w:cs="Arial"/>
                <w:sz w:val="22"/>
                <w:szCs w:val="22"/>
              </w:rPr>
              <w:t xml:space="preserve"> nevlastní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  <w:r w:rsidR="00AC7177">
              <w:rPr>
                <w:rFonts w:ascii="Arial" w:hAnsi="Arial" w:cs="Arial"/>
                <w:spacing w:val="2"/>
                <w:sz w:val="22"/>
                <w:szCs w:val="22"/>
              </w:rPr>
              <w:t xml:space="preserve"> nie sú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  <w:r w:rsidR="00AC7177">
              <w:rPr>
                <w:rFonts w:ascii="Arial" w:hAnsi="Arial" w:cs="Arial"/>
                <w:sz w:val="22"/>
                <w:szCs w:val="22"/>
              </w:rPr>
              <w:t xml:space="preserve"> nie sú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  <w:r w:rsidR="00AC7177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  <w:r w:rsidR="00AC7177">
              <w:rPr>
                <w:rFonts w:ascii="Arial" w:hAnsi="Arial" w:cs="Arial"/>
                <w:sz w:val="22"/>
                <w:szCs w:val="22"/>
              </w:rPr>
              <w:t xml:space="preserve"> nie sú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  <w:r w:rsidR="00AC7177">
              <w:rPr>
                <w:rFonts w:ascii="Arial" w:hAnsi="Arial" w:cs="Arial"/>
                <w:sz w:val="22"/>
                <w:szCs w:val="22"/>
              </w:rPr>
              <w:t xml:space="preserve"> nie je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033BE8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  <w:r w:rsidR="00AC7177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  <w:r w:rsidR="00AC7177">
              <w:rPr>
                <w:rFonts w:ascii="Arial" w:hAnsi="Arial" w:cs="Arial"/>
                <w:sz w:val="22"/>
                <w:szCs w:val="22"/>
              </w:rPr>
              <w:t xml:space="preserve"> nevlastní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  <w:r w:rsidR="009B3BFA">
              <w:rPr>
                <w:rFonts w:ascii="Arial" w:hAnsi="Arial" w:cs="Arial"/>
                <w:sz w:val="22"/>
                <w:szCs w:val="22"/>
              </w:rPr>
              <w:t xml:space="preserve"> nie sú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  <w:r w:rsidR="00AC7177">
              <w:rPr>
                <w:rFonts w:ascii="Arial" w:hAnsi="Arial" w:cs="Arial"/>
                <w:sz w:val="22"/>
                <w:szCs w:val="22"/>
              </w:rPr>
              <w:t xml:space="preserve"> nie sú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6860B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6860B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6860B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6860B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6860B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6860B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6860B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6860B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6860B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6860B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6860B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6860B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6860B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6860B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6860B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6860B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6860B5">
        <w:rPr>
          <w:rFonts w:ascii="Arial" w:hAnsi="Arial" w:cs="Arial"/>
          <w:sz w:val="22"/>
          <w:szCs w:val="22"/>
        </w:rPr>
        <w:t xml:space="preserve"> o</w:t>
      </w:r>
      <w:r w:rsidR="002C12B4" w:rsidRPr="00A55E63">
        <w:rPr>
          <w:rFonts w:ascii="Arial" w:hAnsi="Arial" w:cs="Arial"/>
          <w:sz w:val="22"/>
          <w:szCs w:val="22"/>
        </w:rPr>
        <w:t>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6860B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6860B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6860B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6860B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6860B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AC7177">
        <w:rPr>
          <w:rFonts w:ascii="Arial" w:hAnsi="Arial" w:cs="Arial"/>
          <w:sz w:val="22"/>
          <w:szCs w:val="22"/>
        </w:rPr>
        <w:t xml:space="preserve"> </w:t>
      </w:r>
      <w:r w:rsidR="009B3BFA">
        <w:rPr>
          <w:rFonts w:ascii="Arial" w:hAnsi="Arial" w:cs="Arial"/>
          <w:sz w:val="22"/>
          <w:szCs w:val="22"/>
        </w:rPr>
        <w:t>Bez náplne</w:t>
      </w:r>
      <w:r w:rsidR="00AC7177">
        <w:rPr>
          <w:rFonts w:ascii="Arial" w:hAnsi="Arial" w:cs="Arial"/>
          <w:sz w:val="22"/>
          <w:szCs w:val="22"/>
        </w:rPr>
        <w:t xml:space="preserve">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494C4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494C4A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494C4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494C4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494C4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AC7177" w:rsidRPr="00A55E63" w:rsidRDefault="00AC717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Nevyskytli sa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494C4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Default="002E6D5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2E6D5D" w:rsidRPr="00A55E63" w:rsidRDefault="002E6D5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033BE8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033BE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033BE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033BE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033BE8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033BE8">
        <w:rPr>
          <w:rFonts w:ascii="Arial" w:hAnsi="Arial" w:cs="Arial"/>
          <w:sz w:val="22"/>
          <w:szCs w:val="22"/>
        </w:rPr>
        <w:t> 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033BE8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Default="002E6D5D" w:rsidP="00AD749D">
      <w:pPr>
        <w:spacing w:before="1" w:line="28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Bez náplne</w:t>
      </w:r>
    </w:p>
    <w:p w:rsidR="002E6D5D" w:rsidRPr="00A55E63" w:rsidRDefault="002E6D5D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494C4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494C4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494C4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494C4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494C4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94C4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494C4A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494C4A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033BE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033BE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033BE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033BE8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033BE8">
        <w:rPr>
          <w:rFonts w:ascii="Arial" w:hAnsi="Arial" w:cs="Arial"/>
          <w:sz w:val="22"/>
          <w:szCs w:val="22"/>
        </w:rPr>
        <w:t xml:space="preserve">i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033BE8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Default="002E6D5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Bez náplne</w:t>
      </w:r>
    </w:p>
    <w:p w:rsidR="002E6D5D" w:rsidRPr="00A55E63" w:rsidRDefault="002E6D5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494C4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892EE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S.r.o. má záväzok voči spoločníkom </w:t>
      </w:r>
      <w:r w:rsidR="001406B5">
        <w:rPr>
          <w:rFonts w:ascii="Arial" w:hAnsi="Arial" w:cs="Arial"/>
          <w:sz w:val="22"/>
          <w:szCs w:val="22"/>
        </w:rPr>
        <w:t>4</w:t>
      </w:r>
      <w:r w:rsidR="00A56073">
        <w:rPr>
          <w:rFonts w:ascii="Arial" w:hAnsi="Arial" w:cs="Arial"/>
          <w:sz w:val="22"/>
          <w:szCs w:val="22"/>
        </w:rPr>
        <w:t>.500</w:t>
      </w:r>
      <w:r>
        <w:rPr>
          <w:rFonts w:ascii="Arial" w:hAnsi="Arial" w:cs="Arial"/>
          <w:sz w:val="22"/>
          <w:szCs w:val="22"/>
        </w:rPr>
        <w:t xml:space="preserve"> Eur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2E6D5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2E6D5D" w:rsidRPr="00A55E63" w:rsidRDefault="002E6D5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94C4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2E6D5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2E6D5D" w:rsidRPr="00A55E63" w:rsidRDefault="002E6D5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494C4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94C4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94C4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94C4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C71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AC71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AC7177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C71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C71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AC71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C71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AC71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C71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AC71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C71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C71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C71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AC71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94C4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494C4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2E6D5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je s.r.o.</w:t>
      </w:r>
    </w:p>
    <w:p w:rsidR="002E6D5D" w:rsidRPr="00A55E63" w:rsidRDefault="002E6D5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494C4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E6D5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E6D5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E6D5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E6D5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E6D5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E6D5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E6D5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E6D5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E6D5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Default="002E6D5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2E6D5D" w:rsidRPr="00A55E63" w:rsidRDefault="002E6D5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494C4A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494C4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2E6D5D" w:rsidRDefault="002E6D5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373635" w:rsidRPr="00A55E63" w:rsidRDefault="002E6D5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C71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AC71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AC71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AC71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C71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AC71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AC71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C71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AC71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AC71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AC71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Default="002E6D5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Bez náplne</w:t>
      </w:r>
    </w:p>
    <w:p w:rsidR="002E6D5D" w:rsidRPr="00A55E63" w:rsidRDefault="002E6D5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94C4A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AC71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AC71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C71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C71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AC71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AC71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AC71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AC71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AC71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C71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AC71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AC71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AC71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AC71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AC71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C7177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AC71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AC71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94C4A">
        <w:rPr>
          <w:rFonts w:ascii="Arial" w:hAnsi="Arial" w:cs="Arial"/>
          <w:sz w:val="22"/>
          <w:szCs w:val="22"/>
        </w:rPr>
        <w:t xml:space="preserve"> </w:t>
      </w:r>
    </w:p>
    <w:p w:rsidR="00637F73" w:rsidRPr="00A55E63" w:rsidRDefault="002C12B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637F73" w:rsidRDefault="002E6D5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2E6D5D" w:rsidRPr="00A55E63" w:rsidRDefault="002E6D5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494C4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a)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494C4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ez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494C4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94C4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94C4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Default="002E6D5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Nevyskytli sa</w:t>
      </w:r>
    </w:p>
    <w:p w:rsidR="002E6D5D" w:rsidRPr="00A55E63" w:rsidRDefault="002E6D5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6860B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6860B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6860B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6860B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6860B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6860B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6860B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6860B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6860B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6860B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6860B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6860B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6860B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6860B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6860B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6860B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6860B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6860B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6860B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6860B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6860B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6860B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6860B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6860B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6860B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6860B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Default="002E6D5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2E6D5D" w:rsidRPr="00A55E63" w:rsidRDefault="002E6D5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6860B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6860B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AC71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AC71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C71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C71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AC71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C7177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C71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C71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AC71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AC71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AC71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AC71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C7177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AC71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AC71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C71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Default="002E6D5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2E6D5D" w:rsidRPr="00A55E63" w:rsidRDefault="002E6D5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6860B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860B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6860B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6860B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6860B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6860B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860B5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860B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6860B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55E63" w:rsidRDefault="002E6D5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2E6D5D" w:rsidRPr="00A55E63" w:rsidRDefault="002E6D5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2E6D5D" w:rsidRPr="00A55E63" w:rsidRDefault="002E6D5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sectPr w:rsidR="002E6D5D" w:rsidRPr="00A55E63" w:rsidSect="00D74BA5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81021" w:rsidRDefault="00781021">
      <w:r>
        <w:separator/>
      </w:r>
    </w:p>
  </w:endnote>
  <w:endnote w:type="continuationSeparator" w:id="1">
    <w:p w:rsidR="00781021" w:rsidRDefault="0078102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375DC9">
    <w:pPr>
      <w:spacing w:line="200" w:lineRule="exact"/>
      <w:rPr>
        <w:sz w:val="20"/>
        <w:szCs w:val="20"/>
      </w:rPr>
    </w:pPr>
    <w:r w:rsidRPr="00375DC9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375DC9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375DC9">
                  <w:fldChar w:fldCharType="separate"/>
                </w:r>
                <w:r w:rsidR="001406B5">
                  <w:rPr>
                    <w:rFonts w:cs="Times New Roman"/>
                    <w:noProof/>
                  </w:rPr>
                  <w:t>2</w:t>
                </w:r>
                <w:r w:rsidR="00375DC9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81021" w:rsidRDefault="00781021">
      <w:r>
        <w:separator/>
      </w:r>
    </w:p>
  </w:footnote>
  <w:footnote w:type="continuationSeparator" w:id="1">
    <w:p w:rsidR="00781021" w:rsidRDefault="00781021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="00892EE7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–01</w:t>
    </w:r>
    <w:r w:rsidR="00892EE7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892EE7">
      <w:rPr>
        <w:rFonts w:ascii="Arial" w:hAnsi="Arial" w:cs="Arial"/>
        <w:sz w:val="22"/>
        <w:szCs w:val="22"/>
        <w:bdr w:val="single" w:sz="4" w:space="0" w:color="auto"/>
      </w:rPr>
      <w:t xml:space="preserve">36723118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892EE7">
      <w:rPr>
        <w:rFonts w:ascii="Arial" w:hAnsi="Arial" w:cs="Arial"/>
        <w:sz w:val="22"/>
        <w:szCs w:val="22"/>
        <w:bdr w:val="single" w:sz="4" w:space="0" w:color="auto"/>
      </w:rPr>
      <w:t>2022305087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7410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33BE8"/>
    <w:rsid w:val="001406AD"/>
    <w:rsid w:val="001406B5"/>
    <w:rsid w:val="001516EF"/>
    <w:rsid w:val="002401F1"/>
    <w:rsid w:val="00263DDD"/>
    <w:rsid w:val="002C12B4"/>
    <w:rsid w:val="002D7E6D"/>
    <w:rsid w:val="002E6D5D"/>
    <w:rsid w:val="003252A8"/>
    <w:rsid w:val="003657F5"/>
    <w:rsid w:val="00373635"/>
    <w:rsid w:val="00375DC9"/>
    <w:rsid w:val="003D056F"/>
    <w:rsid w:val="00401155"/>
    <w:rsid w:val="00494C4A"/>
    <w:rsid w:val="004A2BF3"/>
    <w:rsid w:val="0055784D"/>
    <w:rsid w:val="00623868"/>
    <w:rsid w:val="00637F73"/>
    <w:rsid w:val="00676DB4"/>
    <w:rsid w:val="006860B5"/>
    <w:rsid w:val="00781021"/>
    <w:rsid w:val="00785C53"/>
    <w:rsid w:val="00847BE6"/>
    <w:rsid w:val="008771A6"/>
    <w:rsid w:val="00892EE7"/>
    <w:rsid w:val="008D3BBD"/>
    <w:rsid w:val="008D4D48"/>
    <w:rsid w:val="008D6BC3"/>
    <w:rsid w:val="00913435"/>
    <w:rsid w:val="00916772"/>
    <w:rsid w:val="009A27D0"/>
    <w:rsid w:val="009B1512"/>
    <w:rsid w:val="009B3BFA"/>
    <w:rsid w:val="009D5C84"/>
    <w:rsid w:val="00A16EA9"/>
    <w:rsid w:val="00A55E63"/>
    <w:rsid w:val="00A56073"/>
    <w:rsid w:val="00AC7177"/>
    <w:rsid w:val="00AD6C8A"/>
    <w:rsid w:val="00AD749D"/>
    <w:rsid w:val="00AE45AF"/>
    <w:rsid w:val="00B15E67"/>
    <w:rsid w:val="00B7440A"/>
    <w:rsid w:val="00C01CB7"/>
    <w:rsid w:val="00CA0B0C"/>
    <w:rsid w:val="00CA5482"/>
    <w:rsid w:val="00CC3205"/>
    <w:rsid w:val="00CD545D"/>
    <w:rsid w:val="00D74BA5"/>
    <w:rsid w:val="00DA768C"/>
    <w:rsid w:val="00EB4798"/>
    <w:rsid w:val="00EB55FA"/>
    <w:rsid w:val="00EE5474"/>
    <w:rsid w:val="00F404E8"/>
    <w:rsid w:val="00F817B0"/>
    <w:rsid w:val="00FA648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741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D74BA5"/>
    <w:rPr>
      <w:lang w:val="sk-SK"/>
    </w:rPr>
  </w:style>
  <w:style w:type="paragraph" w:styleId="Nadpis1">
    <w:name w:val="heading 1"/>
    <w:basedOn w:val="Normlny"/>
    <w:uiPriority w:val="1"/>
    <w:qFormat/>
    <w:rsid w:val="00D74BA5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74BA5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74BA5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74BA5"/>
  </w:style>
  <w:style w:type="paragraph" w:customStyle="1" w:styleId="TableParagraph">
    <w:name w:val="Table Paragraph"/>
    <w:basedOn w:val="Normlny"/>
    <w:uiPriority w:val="1"/>
    <w:qFormat/>
    <w:rsid w:val="00D74BA5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</TotalTime>
  <Pages>1</Pages>
  <Words>1043</Words>
  <Characters>5949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6979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Olga</cp:lastModifiedBy>
  <cp:revision>12</cp:revision>
  <cp:lastPrinted>2020-03-22T17:32:00Z</cp:lastPrinted>
  <dcterms:created xsi:type="dcterms:W3CDTF">2015-03-03T15:28:00Z</dcterms:created>
  <dcterms:modified xsi:type="dcterms:W3CDTF">2020-03-22T17:32:00Z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