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0D1A8F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6661C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CyWo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Tech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6661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Rácova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3, 841 03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6661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865B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36661C">
              <w:rPr>
                <w:rFonts w:ascii="Arial Narrow" w:hAnsi="Arial Narrow" w:cs="Arial Narrow"/>
                <w:sz w:val="22"/>
                <w:szCs w:val="22"/>
              </w:rPr>
              <w:t>21.03.2018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36661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Počítačové služby a služby súvisiace s počítačovým spracovaním údajov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8860B3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8860B3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32578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8860B3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26852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36661C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36661C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8860B3">
        <w:rPr>
          <w:rFonts w:ascii="Arial Narrow" w:hAnsi="Arial Narrow" w:cs="Arial Narrow"/>
          <w:sz w:val="22"/>
          <w:szCs w:val="22"/>
        </w:rPr>
        <w:t>bola schválená valným zhromaždením spoločnosti dňa 18.02.2019.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6661C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0D1A8F">
        <w:trPr>
          <w:trHeight w:val="895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0D1A8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>Rezerv</w:t>
      </w:r>
      <w:r w:rsidR="000D1A8F">
        <w:rPr>
          <w:rFonts w:ascii="Arial Narrow" w:hAnsi="Arial Narrow" w:cs="Arial Narrow"/>
          <w:sz w:val="22"/>
          <w:szCs w:val="22"/>
        </w:rPr>
        <w:t>u</w:t>
      </w:r>
      <w:bookmarkStart w:id="0" w:name="_GoBack"/>
      <w:bookmarkEnd w:id="0"/>
      <w:r w:rsidR="00C36A24" w:rsidRPr="00755848">
        <w:rPr>
          <w:rFonts w:ascii="Arial Narrow" w:hAnsi="Arial Narrow" w:cs="Arial Narrow"/>
          <w:sz w:val="22"/>
          <w:szCs w:val="22"/>
        </w:rPr>
        <w:t xml:space="preserve"> účtovná jednotka </w:t>
      </w:r>
      <w:r w:rsidR="00E83ADB">
        <w:rPr>
          <w:rFonts w:ascii="Arial Narrow" w:hAnsi="Arial Narrow" w:cs="Arial Narrow"/>
          <w:sz w:val="22"/>
          <w:szCs w:val="22"/>
        </w:rPr>
        <w:t>v roku 201</w:t>
      </w:r>
      <w:r w:rsidR="008860B3">
        <w:rPr>
          <w:rFonts w:ascii="Arial Narrow" w:hAnsi="Arial Narrow" w:cs="Arial Narrow"/>
          <w:sz w:val="22"/>
          <w:szCs w:val="22"/>
        </w:rPr>
        <w:t>9</w:t>
      </w:r>
      <w:r w:rsidR="00E83ADB">
        <w:rPr>
          <w:rFonts w:ascii="Arial Narrow" w:hAnsi="Arial Narrow" w:cs="Arial Narrow"/>
          <w:sz w:val="22"/>
          <w:szCs w:val="22"/>
        </w:rPr>
        <w:t xml:space="preserve"> tvorila</w:t>
      </w:r>
      <w:r w:rsidR="00E725C9">
        <w:rPr>
          <w:rFonts w:ascii="Arial Narrow" w:hAnsi="Arial Narrow" w:cs="Arial Narrow"/>
          <w:sz w:val="22"/>
          <w:szCs w:val="22"/>
        </w:rPr>
        <w:t xml:space="preserve"> na spracovanie účtovníctva a účtovnú závierku za daný rok.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36661C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hmotný majetok – počítačová technika</w:t>
            </w:r>
          </w:p>
        </w:tc>
        <w:tc>
          <w:tcPr>
            <w:tcW w:w="1006" w:type="dxa"/>
          </w:tcPr>
          <w:p w:rsidR="00126DE3" w:rsidRPr="00755848" w:rsidRDefault="0036661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089" w:type="dxa"/>
          </w:tcPr>
          <w:p w:rsidR="00126DE3" w:rsidRPr="00755848" w:rsidRDefault="0036661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36661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  <w:r w:rsidR="008860B3">
        <w:rPr>
          <w:rFonts w:ascii="Arial Narrow" w:hAnsi="Arial Narrow"/>
          <w:sz w:val="22"/>
          <w:szCs w:val="22"/>
        </w:rPr>
        <w:t xml:space="preserve"> Tento majetok účtovne odpisuje po dobu 24 mesiacov.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 xml:space="preserve">záväzkov so zostatkovou dobou splatnosti </w:t>
      </w:r>
      <w:r w:rsidR="004F25AA">
        <w:rPr>
          <w:rFonts w:ascii="Arial Narrow" w:hAnsi="Arial Narrow" w:cs="Arial Narrow"/>
          <w:sz w:val="22"/>
          <w:szCs w:val="22"/>
          <w:u w:val="single"/>
        </w:rPr>
        <w:t>do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 xml:space="preserve">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4F25AA" w:rsidP="0062089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Pôžička – Ing. </w:t>
            </w: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Vereský</w:t>
            </w:r>
            <w:proofErr w:type="spellEnd"/>
          </w:p>
        </w:tc>
        <w:tc>
          <w:tcPr>
            <w:tcW w:w="1314" w:type="pct"/>
            <w:noWrap/>
            <w:vAlign w:val="center"/>
          </w:tcPr>
          <w:p w:rsidR="00620893" w:rsidRPr="00755848" w:rsidRDefault="008860B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14 397,69</w:t>
            </w:r>
          </w:p>
        </w:tc>
        <w:tc>
          <w:tcPr>
            <w:tcW w:w="1223" w:type="pct"/>
            <w:vAlign w:val="center"/>
          </w:tcPr>
          <w:p w:rsidR="00620893" w:rsidRPr="00755848" w:rsidRDefault="008860B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13851,63</w:t>
            </w:r>
          </w:p>
        </w:tc>
      </w:tr>
      <w:tr w:rsidR="004F25AA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4F25AA" w:rsidRDefault="004F25AA" w:rsidP="00620893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Pôžička – p. </w:t>
            </w: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Olivier</w:t>
            </w:r>
            <w:proofErr w:type="spellEnd"/>
            <w:r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Gomez</w:t>
            </w:r>
            <w:proofErr w:type="spellEnd"/>
          </w:p>
        </w:tc>
        <w:tc>
          <w:tcPr>
            <w:tcW w:w="1314" w:type="pct"/>
            <w:noWrap/>
            <w:vAlign w:val="center"/>
          </w:tcPr>
          <w:p w:rsidR="004F25AA" w:rsidRDefault="008860B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14 527,23</w:t>
            </w:r>
          </w:p>
        </w:tc>
        <w:tc>
          <w:tcPr>
            <w:tcW w:w="1223" w:type="pct"/>
            <w:vAlign w:val="center"/>
          </w:tcPr>
          <w:p w:rsidR="004F25AA" w:rsidRPr="00755848" w:rsidRDefault="008860B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13968,49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725C9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725C9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725C9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725C9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725C9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725C9" w:rsidRPr="00755848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9432E" w:rsidRDefault="0079432E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do roka od založenia boli splatené všetky pohľadávky za upísané vlastné imanie.</w:t>
      </w: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</w:t>
      </w:r>
      <w:r w:rsidR="0079432E">
        <w:rPr>
          <w:rFonts w:ascii="Arial Narrow" w:hAnsi="Arial Narrow" w:cs="Arial Narrow"/>
          <w:sz w:val="22"/>
          <w:szCs w:val="22"/>
        </w:rPr>
        <w:t xml:space="preserve">iné </w:t>
      </w:r>
      <w:r>
        <w:rPr>
          <w:rFonts w:ascii="Arial Narrow" w:hAnsi="Arial Narrow" w:cs="Arial Narrow"/>
          <w:sz w:val="22"/>
          <w:szCs w:val="22"/>
        </w:rPr>
        <w:t>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52A8" w:rsidRDefault="005452A8">
      <w:r>
        <w:separator/>
      </w:r>
    </w:p>
  </w:endnote>
  <w:endnote w:type="continuationSeparator" w:id="0">
    <w:p w:rsidR="005452A8" w:rsidRDefault="005452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D1A8F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52A8" w:rsidRDefault="005452A8">
      <w:r>
        <w:separator/>
      </w:r>
    </w:p>
  </w:footnote>
  <w:footnote w:type="continuationSeparator" w:id="0">
    <w:p w:rsidR="005452A8" w:rsidRDefault="005452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6661C">
      <w:rPr>
        <w:rFonts w:ascii="Arial" w:hAnsi="Arial" w:cs="Arial"/>
        <w:sz w:val="22"/>
        <w:szCs w:val="22"/>
        <w:bdr w:val="single" w:sz="4" w:space="0" w:color="auto" w:frame="1"/>
      </w:rPr>
      <w:t>51462699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36661C">
      <w:rPr>
        <w:rFonts w:ascii="Arial" w:hAnsi="Arial" w:cs="Arial"/>
        <w:sz w:val="22"/>
        <w:szCs w:val="22"/>
        <w:bdr w:val="single" w:sz="4" w:space="0" w:color="auto" w:frame="1"/>
      </w:rPr>
      <w:t>120734825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243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1A8F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661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5AA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52A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9432E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860B3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557E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5C9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17041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243BCD-0908-421A-AB4E-C7426DA872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1568</Words>
  <Characters>8938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10486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3</cp:revision>
  <cp:lastPrinted>2019-02-15T15:40:00Z</cp:lastPrinted>
  <dcterms:created xsi:type="dcterms:W3CDTF">2020-03-22T12:03:00Z</dcterms:created>
  <dcterms:modified xsi:type="dcterms:W3CDTF">2020-03-22T12:06:00Z</dcterms:modified>
</cp:coreProperties>
</file>