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FAA83B" w14:textId="77777777" w:rsidR="00A82375" w:rsidRDefault="00A82375" w:rsidP="00A82375"/>
    <w:p w14:paraId="119181F0" w14:textId="77777777" w:rsidR="00A82375" w:rsidRDefault="00A82375" w:rsidP="00A82375"/>
    <w:p w14:paraId="163281E6" w14:textId="77777777" w:rsidR="00A82375" w:rsidRPr="003826EC" w:rsidRDefault="00A82375" w:rsidP="00A82375">
      <w:r w:rsidRPr="003826EC">
        <w:rPr>
          <w:noProof/>
        </w:rPr>
        <mc:AlternateContent>
          <mc:Choice Requires="wps">
            <w:drawing>
              <wp:anchor distT="0" distB="0" distL="114300" distR="114300" simplePos="0" relativeHeight="251660288" behindDoc="0" locked="0" layoutInCell="0" allowOverlap="1" wp14:anchorId="6A8F5645" wp14:editId="17ED73B4">
                <wp:simplePos x="0" y="0"/>
                <wp:positionH relativeFrom="column">
                  <wp:posOffset>-352425</wp:posOffset>
                </wp:positionH>
                <wp:positionV relativeFrom="paragraph">
                  <wp:posOffset>-394970</wp:posOffset>
                </wp:positionV>
                <wp:extent cx="6263005" cy="9305925"/>
                <wp:effectExtent l="33020" t="31750" r="28575" b="34925"/>
                <wp:wrapNone/>
                <wp:docPr id="39" name="Obdĺžnik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3005" cy="9305925"/>
                        </a:xfrm>
                        <a:prstGeom prst="rect">
                          <a:avLst/>
                        </a:prstGeom>
                        <a:solidFill>
                          <a:srgbClr val="FFFFFF"/>
                        </a:solidFill>
                        <a:ln w="57150" cmpd="thickThin">
                          <a:solidFill>
                            <a:srgbClr val="000000"/>
                          </a:solidFill>
                          <a:miter lim="800000"/>
                          <a:headEnd/>
                          <a:tailEnd/>
                        </a:ln>
                      </wps:spPr>
                      <wps:txbx>
                        <w:txbxContent>
                          <w:p w14:paraId="52021E74" w14:textId="77777777" w:rsidR="00A82375" w:rsidRDefault="00A82375" w:rsidP="00A82375">
                            <w:pPr>
                              <w:jc w:val="center"/>
                              <w:rPr>
                                <w:rFonts w:ascii="Arial" w:hAnsi="Arial"/>
                              </w:rPr>
                            </w:pPr>
                          </w:p>
                          <w:p w14:paraId="36572DBF" w14:textId="77777777" w:rsidR="00A82375" w:rsidRPr="007506B5" w:rsidRDefault="00A82375" w:rsidP="00A82375">
                            <w:pPr>
                              <w:jc w:val="center"/>
                              <w:rPr>
                                <w:rFonts w:ascii="Times New Roman" w:hAnsi="Times New Roman" w:cs="Times New Roman"/>
                                <w:b/>
                              </w:rPr>
                            </w:pPr>
                            <w:r w:rsidRPr="007506B5">
                              <w:rPr>
                                <w:rFonts w:ascii="Times New Roman" w:hAnsi="Times New Roman" w:cs="Times New Roman"/>
                                <w:b/>
                              </w:rPr>
                              <w:t>ING. JÁN ŠTELBACKÝ, AUDÍTOR, Č.L. 146,  SÍDLISKO ROZVOJ 15,   054 01  L E V O Č A</w:t>
                            </w:r>
                          </w:p>
                          <w:p w14:paraId="4982B78D" w14:textId="77777777" w:rsidR="00A82375" w:rsidRPr="007506B5" w:rsidRDefault="00A82375" w:rsidP="00A82375">
                            <w:pPr>
                              <w:jc w:val="center"/>
                              <w:rPr>
                                <w:rFonts w:ascii="Times New Roman" w:hAnsi="Times New Roman" w:cs="Times New Roman"/>
                                <w:b/>
                              </w:rPr>
                            </w:pPr>
                            <w:r w:rsidRPr="007506B5">
                              <w:rPr>
                                <w:rFonts w:ascii="Times New Roman" w:hAnsi="Times New Roman" w:cs="Times New Roman"/>
                                <w:b/>
                              </w:rPr>
                              <w:t>------------------------------------------------------------------------------------------------------------------------------</w:t>
                            </w:r>
                          </w:p>
                          <w:p w14:paraId="36C87AC8" w14:textId="77777777" w:rsidR="00A82375" w:rsidRPr="007506B5" w:rsidRDefault="00A82375" w:rsidP="00A82375">
                            <w:pPr>
                              <w:pStyle w:val="Nadpis1"/>
                              <w:jc w:val="center"/>
                              <w:rPr>
                                <w:rFonts w:ascii="Times New Roman" w:hAnsi="Times New Roman"/>
                                <w:sz w:val="24"/>
                              </w:rPr>
                            </w:pPr>
                          </w:p>
                          <w:p w14:paraId="441B2D56" w14:textId="68A00DAE" w:rsidR="00A82375" w:rsidRPr="007506B5" w:rsidRDefault="00A82375" w:rsidP="00A82375">
                            <w:pPr>
                              <w:pStyle w:val="Nadpis1"/>
                              <w:jc w:val="center"/>
                              <w:rPr>
                                <w:rFonts w:ascii="Times New Roman" w:hAnsi="Times New Roman"/>
                                <w:sz w:val="24"/>
                                <w:szCs w:val="24"/>
                              </w:rPr>
                            </w:pPr>
                            <w:r w:rsidRPr="007506B5">
                              <w:rPr>
                                <w:rFonts w:ascii="Times New Roman" w:hAnsi="Times New Roman"/>
                                <w:sz w:val="24"/>
                                <w:szCs w:val="24"/>
                              </w:rPr>
                              <w:t>SPRÁVA NEZÁVISLÉHO AUDÍTORA                                                                                                                      SPOLOČNÍKOM A  ŠTATUTÁRNEMU  ORGÁNU SPOLOČNOSTI NOMIland spoločnosť s ručením obmedzeným, KOŠICE, O OVERENÍ INDIVIDUÁLNEJ  ÚČTOVNEJ ZÁVIERKY K 30.04.201</w:t>
                            </w:r>
                            <w:r w:rsidR="00DC25D7">
                              <w:rPr>
                                <w:rFonts w:ascii="Times New Roman" w:hAnsi="Times New Roman"/>
                                <w:sz w:val="24"/>
                                <w:szCs w:val="24"/>
                              </w:rPr>
                              <w:t>9</w:t>
                            </w:r>
                            <w:r w:rsidRPr="007506B5">
                              <w:rPr>
                                <w:rFonts w:ascii="Times New Roman" w:hAnsi="Times New Roman"/>
                                <w:sz w:val="24"/>
                                <w:szCs w:val="24"/>
                              </w:rPr>
                              <w:t>.</w:t>
                            </w:r>
                          </w:p>
                          <w:p w14:paraId="61A71E8C" w14:textId="77777777" w:rsidR="00A82375" w:rsidRPr="007506B5" w:rsidRDefault="00A82375" w:rsidP="00A82375">
                            <w:pPr>
                              <w:tabs>
                                <w:tab w:val="left" w:pos="5670"/>
                              </w:tabs>
                              <w:rPr>
                                <w:rFonts w:ascii="Times New Roman" w:hAnsi="Times New Roman" w:cs="Times New Roman"/>
                                <w:sz w:val="20"/>
                                <w:szCs w:val="20"/>
                              </w:rPr>
                            </w:pPr>
                            <w:r w:rsidRPr="007506B5">
                              <w:rPr>
                                <w:rFonts w:ascii="Times New Roman" w:hAnsi="Times New Roman" w:cs="Times New Roman"/>
                                <w:b/>
                              </w:rPr>
                              <w:t xml:space="preserve">    </w:t>
                            </w:r>
                            <w:r w:rsidRPr="007506B5">
                              <w:rPr>
                                <w:rFonts w:ascii="Times New Roman" w:hAnsi="Times New Roman" w:cs="Times New Roman"/>
                                <w:sz w:val="20"/>
                                <w:szCs w:val="20"/>
                              </w:rPr>
                              <w:t xml:space="preserve">     ------------------------------------------------------------------------------------------------------------------------------------</w:t>
                            </w:r>
                          </w:p>
                          <w:p w14:paraId="634BC6AF" w14:textId="77777777" w:rsidR="00A82375" w:rsidRPr="007506B5" w:rsidRDefault="00A82375" w:rsidP="00A82375">
                            <w:pPr>
                              <w:tabs>
                                <w:tab w:val="left" w:pos="5670"/>
                              </w:tabs>
                              <w:jc w:val="both"/>
                              <w:rPr>
                                <w:rFonts w:ascii="Times New Roman" w:hAnsi="Times New Roman" w:cs="Times New Roman"/>
                                <w:b/>
                              </w:rPr>
                            </w:pPr>
                            <w:r w:rsidRPr="007506B5">
                              <w:rPr>
                                <w:rFonts w:ascii="Times New Roman" w:hAnsi="Times New Roman" w:cs="Times New Roman"/>
                                <w:sz w:val="20"/>
                                <w:szCs w:val="20"/>
                              </w:rPr>
                              <w:t xml:space="preserve">  </w:t>
                            </w:r>
                            <w:r w:rsidRPr="007506B5">
                              <w:rPr>
                                <w:rFonts w:ascii="Times New Roman" w:hAnsi="Times New Roman" w:cs="Times New Roman"/>
                                <w:b/>
                              </w:rPr>
                              <w:t>Správa z auditu účtovnej závierky</w:t>
                            </w:r>
                          </w:p>
                          <w:p w14:paraId="6D122201" w14:textId="77777777" w:rsidR="00A82375" w:rsidRPr="00EA3407" w:rsidRDefault="00A82375" w:rsidP="00A82375">
                            <w:pPr>
                              <w:tabs>
                                <w:tab w:val="left" w:pos="5670"/>
                              </w:tabs>
                              <w:jc w:val="both"/>
                              <w:rPr>
                                <w:rFonts w:ascii="Times New Roman" w:hAnsi="Times New Roman" w:cs="Times New Roman"/>
                                <w:b/>
                                <w:u w:val="single"/>
                              </w:rPr>
                            </w:pPr>
                            <w:r w:rsidRPr="00EA3407">
                              <w:rPr>
                                <w:rFonts w:ascii="Times New Roman" w:hAnsi="Times New Roman" w:cs="Times New Roman"/>
                                <w:b/>
                                <w:u w:val="single"/>
                              </w:rPr>
                              <w:t xml:space="preserve"> Podmienený názor:</w:t>
                            </w:r>
                          </w:p>
                          <w:p w14:paraId="6BAF78EC" w14:textId="45F9A07A" w:rsidR="00A82375" w:rsidRPr="00032F4C" w:rsidRDefault="00A82375" w:rsidP="00A82375">
                            <w:pPr>
                              <w:pStyle w:val="Default"/>
                              <w:jc w:val="both"/>
                              <w:rPr>
                                <w:rFonts w:ascii="Times New Roman" w:eastAsia="Times New Roman" w:hAnsi="Times New Roman" w:cs="Times New Roman"/>
                                <w:color w:val="auto"/>
                                <w:kern w:val="8"/>
                                <w:sz w:val="22"/>
                                <w:szCs w:val="22"/>
                                <w:lang w:eastAsia="en-US" w:bidi="he-IL"/>
                              </w:rPr>
                            </w:pPr>
                            <w:r w:rsidRPr="00032F4C">
                              <w:rPr>
                                <w:rFonts w:ascii="Times New Roman" w:eastAsia="Times New Roman" w:hAnsi="Times New Roman" w:cs="Times New Roman"/>
                                <w:color w:val="auto"/>
                                <w:kern w:val="8"/>
                                <w:sz w:val="22"/>
                                <w:szCs w:val="22"/>
                                <w:lang w:eastAsia="en-US" w:bidi="he-IL"/>
                              </w:rPr>
                              <w:t xml:space="preserve">        Uskutočnil som audit individuálnej  účtovnej závierky </w:t>
                            </w:r>
                            <w:r w:rsidRPr="00032F4C">
                              <w:rPr>
                                <w:rFonts w:ascii="Times New Roman" w:hAnsi="Times New Roman" w:cs="Times New Roman"/>
                                <w:b/>
                                <w:sz w:val="22"/>
                                <w:szCs w:val="22"/>
                              </w:rPr>
                              <w:t>SPOLOČNOSTI NOMIland spoločnosť s ručením obmedzeným, KOŠICE,</w:t>
                            </w:r>
                            <w:r w:rsidRPr="00032F4C">
                              <w:rPr>
                                <w:rFonts w:ascii="Times New Roman" w:hAnsi="Times New Roman" w:cs="Times New Roman"/>
                                <w:sz w:val="22"/>
                                <w:szCs w:val="22"/>
                              </w:rPr>
                              <w:t xml:space="preserve"> </w:t>
                            </w:r>
                            <w:r w:rsidRPr="00032F4C">
                              <w:rPr>
                                <w:rFonts w:ascii="Times New Roman" w:eastAsia="Times New Roman" w:hAnsi="Times New Roman" w:cs="Times New Roman"/>
                                <w:color w:val="auto"/>
                                <w:kern w:val="8"/>
                                <w:sz w:val="22"/>
                                <w:szCs w:val="22"/>
                                <w:lang w:eastAsia="en-US" w:bidi="he-IL"/>
                              </w:rPr>
                              <w:t xml:space="preserve">(ďalej aj </w:t>
                            </w:r>
                            <w:r w:rsidRPr="00032F4C">
                              <w:rPr>
                                <w:rFonts w:ascii="Times New Roman" w:hAnsi="Times New Roman" w:cs="Times New Roman"/>
                                <w:sz w:val="22"/>
                                <w:szCs w:val="22"/>
                              </w:rPr>
                              <w:t xml:space="preserve">„organizácia“), </w:t>
                            </w:r>
                            <w:r w:rsidRPr="00032F4C">
                              <w:rPr>
                                <w:rFonts w:ascii="Times New Roman" w:eastAsia="Times New Roman" w:hAnsi="Times New Roman" w:cs="Times New Roman"/>
                                <w:color w:val="auto"/>
                                <w:kern w:val="8"/>
                                <w:sz w:val="22"/>
                                <w:szCs w:val="22"/>
                                <w:lang w:eastAsia="en-US" w:bidi="he-IL"/>
                              </w:rPr>
                              <w:t>ktorá obsahuje súvahu  k 30. aprílu 201</w:t>
                            </w:r>
                            <w:r w:rsidR="00DC25D7">
                              <w:rPr>
                                <w:rFonts w:ascii="Times New Roman" w:eastAsia="Times New Roman" w:hAnsi="Times New Roman" w:cs="Times New Roman"/>
                                <w:color w:val="auto"/>
                                <w:kern w:val="8"/>
                                <w:sz w:val="22"/>
                                <w:szCs w:val="22"/>
                                <w:lang w:eastAsia="en-US" w:bidi="he-IL"/>
                              </w:rPr>
                              <w:t>9</w:t>
                            </w:r>
                            <w:r w:rsidRPr="00032F4C">
                              <w:rPr>
                                <w:rFonts w:ascii="Times New Roman" w:eastAsia="Times New Roman" w:hAnsi="Times New Roman" w:cs="Times New Roman"/>
                                <w:color w:val="auto"/>
                                <w:kern w:val="8"/>
                                <w:sz w:val="22"/>
                                <w:szCs w:val="22"/>
                                <w:lang w:eastAsia="en-US" w:bidi="he-IL"/>
                              </w:rPr>
                              <w:t>, výkaz ziskov a strát za  hospodársky rok končiaci sa k uvedenému dátumu, a poznámky, ktoré obsahujú súhrn významných účtovných zásad a účtovných metód.</w:t>
                            </w:r>
                          </w:p>
                          <w:p w14:paraId="45BED99D" w14:textId="77777777" w:rsidR="00A82375" w:rsidRDefault="00A82375" w:rsidP="00A82375">
                            <w:pPr>
                              <w:pStyle w:val="Nadpis1"/>
                              <w:spacing w:before="0"/>
                              <w:jc w:val="both"/>
                              <w:rPr>
                                <w:rFonts w:ascii="Times New Roman" w:hAnsi="Times New Roman"/>
                                <w:i/>
                                <w:sz w:val="22"/>
                                <w:szCs w:val="22"/>
                              </w:rPr>
                            </w:pPr>
                            <w:r>
                              <w:rPr>
                                <w:rFonts w:ascii="Times New Roman" w:hAnsi="Times New Roman"/>
                                <w:i/>
                                <w:sz w:val="22"/>
                                <w:szCs w:val="22"/>
                              </w:rPr>
                              <w:t xml:space="preserve">  </w:t>
                            </w:r>
                          </w:p>
                          <w:p w14:paraId="3D0B8BCA" w14:textId="77777777" w:rsidR="00DC25D7" w:rsidRDefault="00A82375" w:rsidP="00A82375">
                            <w:pPr>
                              <w:pStyle w:val="Nadpis1"/>
                              <w:spacing w:before="0"/>
                              <w:jc w:val="both"/>
                              <w:rPr>
                                <w:rFonts w:ascii="Times New Roman" w:hAnsi="Times New Roman"/>
                                <w:sz w:val="22"/>
                                <w:szCs w:val="22"/>
                                <w:u w:val="single"/>
                              </w:rPr>
                            </w:pPr>
                            <w:r w:rsidRPr="00EA3407">
                              <w:rPr>
                                <w:rFonts w:ascii="Times New Roman" w:hAnsi="Times New Roman"/>
                                <w:sz w:val="22"/>
                                <w:szCs w:val="22"/>
                                <w:u w:val="single"/>
                              </w:rPr>
                              <w:t xml:space="preserve">Základ pre </w:t>
                            </w:r>
                            <w:r>
                              <w:rPr>
                                <w:rFonts w:ascii="Times New Roman" w:hAnsi="Times New Roman"/>
                                <w:sz w:val="22"/>
                                <w:szCs w:val="22"/>
                                <w:u w:val="single"/>
                              </w:rPr>
                              <w:t xml:space="preserve">podmienený </w:t>
                            </w:r>
                            <w:r w:rsidRPr="00EA3407">
                              <w:rPr>
                                <w:rFonts w:ascii="Times New Roman" w:hAnsi="Times New Roman"/>
                                <w:sz w:val="22"/>
                                <w:szCs w:val="22"/>
                                <w:u w:val="single"/>
                              </w:rPr>
                              <w:t xml:space="preserve">názor:  </w:t>
                            </w:r>
                            <w:r w:rsidR="00DC25D7">
                              <w:rPr>
                                <w:rFonts w:ascii="Times New Roman" w:hAnsi="Times New Roman"/>
                                <w:sz w:val="22"/>
                                <w:szCs w:val="22"/>
                                <w:u w:val="single"/>
                              </w:rPr>
                              <w:t xml:space="preserve">  </w:t>
                            </w:r>
                          </w:p>
                          <w:p w14:paraId="6E705B82" w14:textId="76245CDC" w:rsidR="00A82375" w:rsidRPr="00DC25D7" w:rsidRDefault="00DC25D7" w:rsidP="00A82375">
                            <w:pPr>
                              <w:pStyle w:val="Nadpis1"/>
                              <w:spacing w:before="0"/>
                              <w:jc w:val="both"/>
                              <w:rPr>
                                <w:rFonts w:ascii="Times New Roman" w:hAnsi="Times New Roman"/>
                                <w:sz w:val="22"/>
                                <w:szCs w:val="22"/>
                                <w:u w:val="single"/>
                              </w:rPr>
                            </w:pPr>
                            <w:r>
                              <w:rPr>
                                <w:rFonts w:ascii="Times New Roman" w:hAnsi="Times New Roman"/>
                                <w:b w:val="0"/>
                                <w:i/>
                                <w:sz w:val="22"/>
                                <w:szCs w:val="22"/>
                              </w:rPr>
                              <w:t xml:space="preserve">     </w:t>
                            </w:r>
                            <w:r w:rsidR="00A82375" w:rsidRPr="004C6401">
                              <w:rPr>
                                <w:rFonts w:ascii="Times New Roman" w:hAnsi="Times New Roman"/>
                                <w:b w:val="0"/>
                                <w:i/>
                                <w:sz w:val="22"/>
                                <w:szCs w:val="22"/>
                              </w:rPr>
                              <w:t xml:space="preserve"> Spoločnosť realizuje obchodné vzťahy so spriaznenými osobami, na základe čoho je potrebné pri výpočte daňovej povinnosti aplikovať ustanovenia § 17 a §18 zákona 595/2003 Z.z. o dani z príjmov. Napriek vyhláseniu, že tieto realizuje za obvyklých podmienok ako  s ostatnými osobami, je potrebné zabezpečiť dokumentáciu v zákonom stanovenom rozsahu tak, aby bol preukázaný vplyv na výšku daňovej povinnosti v dôsledku ocenenia týchto vzťahov.      </w:t>
                            </w:r>
                          </w:p>
                          <w:p w14:paraId="67738688" w14:textId="0B99F68C" w:rsidR="00A82375" w:rsidRPr="00032F4C" w:rsidRDefault="00A82375" w:rsidP="00A82375">
                            <w:pPr>
                              <w:pStyle w:val="Nadpis1"/>
                              <w:spacing w:before="0"/>
                              <w:jc w:val="both"/>
                              <w:rPr>
                                <w:rFonts w:ascii="Times New Roman" w:hAnsi="Times New Roman"/>
                                <w:i/>
                                <w:sz w:val="22"/>
                                <w:szCs w:val="22"/>
                              </w:rPr>
                            </w:pPr>
                            <w:r>
                              <w:rPr>
                                <w:rFonts w:ascii="Times New Roman" w:hAnsi="Times New Roman"/>
                                <w:i/>
                                <w:sz w:val="22"/>
                                <w:szCs w:val="22"/>
                              </w:rPr>
                              <w:t xml:space="preserve">       </w:t>
                            </w:r>
                            <w:r w:rsidRPr="00032F4C">
                              <w:rPr>
                                <w:rFonts w:ascii="Times New Roman" w:hAnsi="Times New Roman"/>
                                <w:i/>
                                <w:sz w:val="22"/>
                                <w:szCs w:val="22"/>
                              </w:rPr>
                              <w:t xml:space="preserve">Podľa môjho názoru, </w:t>
                            </w:r>
                            <w:r>
                              <w:rPr>
                                <w:rFonts w:ascii="Times New Roman" w:hAnsi="Times New Roman"/>
                                <w:i/>
                                <w:sz w:val="22"/>
                                <w:szCs w:val="22"/>
                              </w:rPr>
                              <w:t xml:space="preserve">okrem vplyvov možných úprav, ak by sa vyskytli v prípade vyčíslenia vplyvu  na výšku daňovej povinnosti ako i ostatných odvodených ukazovateľov, </w:t>
                            </w:r>
                            <w:r w:rsidRPr="00032F4C">
                              <w:rPr>
                                <w:rFonts w:ascii="Times New Roman" w:hAnsi="Times New Roman"/>
                                <w:i/>
                                <w:sz w:val="22"/>
                                <w:szCs w:val="22"/>
                              </w:rPr>
                              <w:t xml:space="preserve">priložená účtovná závierka </w:t>
                            </w:r>
                            <w:r w:rsidRPr="00032F4C">
                              <w:rPr>
                                <w:rFonts w:ascii="Times New Roman" w:hAnsi="Times New Roman"/>
                                <w:i/>
                                <w:iCs/>
                                <w:sz w:val="22"/>
                                <w:szCs w:val="22"/>
                              </w:rPr>
                              <w:t>poskytuje pravdivý a verný obraz finančnej situácie</w:t>
                            </w:r>
                            <w:r w:rsidRPr="00032F4C">
                              <w:rPr>
                                <w:rFonts w:ascii="Times New Roman" w:hAnsi="Times New Roman"/>
                                <w:i/>
                                <w:sz w:val="22"/>
                                <w:szCs w:val="22"/>
                              </w:rPr>
                              <w:t xml:space="preserve"> spoločnosti NOMIland spoločnosť s ručením obmedzeným, KOŠICE   k 30. aprílu 201</w:t>
                            </w:r>
                            <w:r w:rsidR="00DC25D7">
                              <w:rPr>
                                <w:rFonts w:ascii="Times New Roman" w:hAnsi="Times New Roman"/>
                                <w:i/>
                                <w:sz w:val="22"/>
                                <w:szCs w:val="22"/>
                              </w:rPr>
                              <w:t>9</w:t>
                            </w:r>
                            <w:r w:rsidRPr="00032F4C">
                              <w:rPr>
                                <w:rFonts w:ascii="Times New Roman" w:hAnsi="Times New Roman"/>
                                <w:i/>
                                <w:sz w:val="22"/>
                                <w:szCs w:val="22"/>
                              </w:rPr>
                              <w:t xml:space="preserve">  a výsledku jej hospodárenia za hospodársky rok končiaci sa k uvedenému dátumu podľa zákona č. 431/2002 Z.z. o účtovníctve v znení neskorších predpisov (ďalej len „zákon o účtovníctve“).  </w:t>
                            </w:r>
                          </w:p>
                          <w:p w14:paraId="55FCF66E" w14:textId="77777777" w:rsidR="00A82375" w:rsidRDefault="00A82375" w:rsidP="00A82375">
                            <w:pPr>
                              <w:pStyle w:val="Default"/>
                              <w:jc w:val="both"/>
                              <w:rPr>
                                <w:rFonts w:ascii="Times New Roman" w:hAnsi="Times New Roman" w:cs="Times New Roman"/>
                                <w:b/>
                                <w:sz w:val="22"/>
                                <w:szCs w:val="22"/>
                                <w:u w:val="single"/>
                              </w:rPr>
                            </w:pPr>
                          </w:p>
                          <w:p w14:paraId="6486D0CC" w14:textId="77777777" w:rsidR="00A82375" w:rsidRPr="00032F4C" w:rsidRDefault="00A82375" w:rsidP="00A82375">
                            <w:pPr>
                              <w:pStyle w:val="Default"/>
                              <w:jc w:val="both"/>
                              <w:rPr>
                                <w:rFonts w:ascii="Times New Roman" w:hAnsi="Times New Roman" w:cs="Times New Roman"/>
                                <w:b/>
                                <w:sz w:val="22"/>
                                <w:szCs w:val="22"/>
                                <w:u w:val="single"/>
                              </w:rPr>
                            </w:pPr>
                            <w:r w:rsidRPr="00032F4C">
                              <w:rPr>
                                <w:rFonts w:ascii="Times New Roman" w:hAnsi="Times New Roman" w:cs="Times New Roman"/>
                                <w:b/>
                                <w:sz w:val="22"/>
                                <w:szCs w:val="22"/>
                                <w:u w:val="single"/>
                              </w:rPr>
                              <w:t>Zdôraznenie skutočnosti</w:t>
                            </w:r>
                          </w:p>
                          <w:p w14:paraId="2304FF19" w14:textId="77777777" w:rsidR="00A82375" w:rsidRPr="00032F4C" w:rsidRDefault="00A82375" w:rsidP="00A82375">
                            <w:pPr>
                              <w:pStyle w:val="Default"/>
                              <w:jc w:val="both"/>
                              <w:rPr>
                                <w:rFonts w:ascii="Times New Roman" w:hAnsi="Times New Roman" w:cs="Times New Roman"/>
                                <w:i/>
                                <w:sz w:val="22"/>
                                <w:szCs w:val="22"/>
                              </w:rPr>
                            </w:pPr>
                            <w:r w:rsidRPr="00032F4C">
                              <w:rPr>
                                <w:rFonts w:ascii="Times New Roman" w:hAnsi="Times New Roman" w:cs="Times New Roman"/>
                                <w:sz w:val="22"/>
                                <w:szCs w:val="22"/>
                              </w:rPr>
                              <w:t xml:space="preserve">       </w:t>
                            </w:r>
                            <w:r w:rsidRPr="00032F4C">
                              <w:rPr>
                                <w:rFonts w:ascii="Times New Roman" w:hAnsi="Times New Roman" w:cs="Times New Roman"/>
                                <w:i/>
                                <w:sz w:val="22"/>
                                <w:szCs w:val="22"/>
                              </w:rPr>
                              <w:t>Bez toho, aby som týmto podmienil môj názor poukazujem na nasledovné skutočnosti:</w:t>
                            </w:r>
                          </w:p>
                          <w:p w14:paraId="11BB2585" w14:textId="3E4C72CA" w:rsidR="00A82375" w:rsidRPr="00032F4C" w:rsidRDefault="00A82375" w:rsidP="00A82375">
                            <w:pPr>
                              <w:pStyle w:val="Default"/>
                              <w:ind w:firstLine="426"/>
                              <w:jc w:val="both"/>
                              <w:rPr>
                                <w:rFonts w:ascii="Times New Roman" w:hAnsi="Times New Roman" w:cs="Times New Roman"/>
                                <w:i/>
                                <w:sz w:val="22"/>
                                <w:szCs w:val="22"/>
                              </w:rPr>
                            </w:pPr>
                            <w:r w:rsidRPr="00032F4C">
                              <w:rPr>
                                <w:rFonts w:ascii="Times New Roman" w:hAnsi="Times New Roman" w:cs="Times New Roman"/>
                                <w:i/>
                                <w:sz w:val="22"/>
                                <w:szCs w:val="22"/>
                              </w:rPr>
                              <w:t>Spoločnosť ku dňu účtovnej závierky vykazuje nepriaznivý pomer medzi krátkodobými pohľadávkami (</w:t>
                            </w:r>
                            <w:r>
                              <w:rPr>
                                <w:rFonts w:ascii="Times New Roman" w:hAnsi="Times New Roman" w:cs="Times New Roman"/>
                                <w:i/>
                                <w:sz w:val="22"/>
                                <w:szCs w:val="22"/>
                              </w:rPr>
                              <w:t>5</w:t>
                            </w:r>
                            <w:r w:rsidR="00DC25D7">
                              <w:rPr>
                                <w:rFonts w:ascii="Times New Roman" w:hAnsi="Times New Roman" w:cs="Times New Roman"/>
                                <w:i/>
                                <w:sz w:val="22"/>
                                <w:szCs w:val="22"/>
                              </w:rPr>
                              <w:t>48 530</w:t>
                            </w:r>
                            <w:r w:rsidRPr="00032F4C">
                              <w:rPr>
                                <w:rFonts w:ascii="Times New Roman" w:hAnsi="Times New Roman" w:cs="Times New Roman"/>
                                <w:i/>
                                <w:sz w:val="22"/>
                                <w:szCs w:val="22"/>
                              </w:rPr>
                              <w:t xml:space="preserve"> € netto) a krátkodobými záväzkami (1</w:t>
                            </w:r>
                            <w:r w:rsidR="00DC25D7">
                              <w:rPr>
                                <w:rFonts w:ascii="Times New Roman" w:hAnsi="Times New Roman" w:cs="Times New Roman"/>
                                <w:i/>
                                <w:sz w:val="22"/>
                                <w:szCs w:val="22"/>
                              </w:rPr>
                              <w:t> 560 932</w:t>
                            </w:r>
                            <w:r w:rsidRPr="00032F4C">
                              <w:rPr>
                                <w:rFonts w:ascii="Times New Roman" w:hAnsi="Times New Roman" w:cs="Times New Roman"/>
                                <w:i/>
                                <w:sz w:val="22"/>
                                <w:szCs w:val="22"/>
                              </w:rPr>
                              <w:t xml:space="preserve">  €) dôsledkom čoho je i skutočnosť, že záväzky celkom (</w:t>
                            </w:r>
                            <w:r w:rsidR="00DC25D7">
                              <w:rPr>
                                <w:rFonts w:ascii="Times New Roman" w:hAnsi="Times New Roman" w:cs="Times New Roman"/>
                                <w:i/>
                                <w:sz w:val="22"/>
                                <w:szCs w:val="22"/>
                              </w:rPr>
                              <w:t>1 659 272</w:t>
                            </w:r>
                            <w:r w:rsidRPr="00032F4C">
                              <w:rPr>
                                <w:rFonts w:ascii="Times New Roman" w:hAnsi="Times New Roman" w:cs="Times New Roman"/>
                                <w:i/>
                                <w:sz w:val="22"/>
                                <w:szCs w:val="22"/>
                              </w:rPr>
                              <w:t xml:space="preserve"> €) </w:t>
                            </w:r>
                            <w:r w:rsidR="00DC25D7">
                              <w:rPr>
                                <w:rFonts w:ascii="Times New Roman" w:hAnsi="Times New Roman" w:cs="Times New Roman"/>
                                <w:i/>
                                <w:sz w:val="22"/>
                                <w:szCs w:val="22"/>
                              </w:rPr>
                              <w:t xml:space="preserve"> stále </w:t>
                            </w:r>
                            <w:r w:rsidRPr="00032F4C">
                              <w:rPr>
                                <w:rFonts w:ascii="Times New Roman" w:hAnsi="Times New Roman" w:cs="Times New Roman"/>
                                <w:i/>
                                <w:sz w:val="22"/>
                                <w:szCs w:val="22"/>
                              </w:rPr>
                              <w:t>prekračujú hodnotu obežného majetku ( 1</w:t>
                            </w:r>
                            <w:r w:rsidR="00DC25D7">
                              <w:rPr>
                                <w:rFonts w:ascii="Times New Roman" w:hAnsi="Times New Roman" w:cs="Times New Roman"/>
                                <w:i/>
                                <w:sz w:val="22"/>
                                <w:szCs w:val="22"/>
                              </w:rPr>
                              <w:t> 533 268</w:t>
                            </w:r>
                            <w:r w:rsidRPr="00032F4C">
                              <w:rPr>
                                <w:rFonts w:ascii="Times New Roman" w:hAnsi="Times New Roman" w:cs="Times New Roman"/>
                                <w:i/>
                                <w:sz w:val="22"/>
                                <w:szCs w:val="22"/>
                              </w:rPr>
                              <w:t xml:space="preserve"> €). Aj napriek tomu, že podstatnú časť záväzkov predstavujú záväzky  voči spoločníkom (1</w:t>
                            </w:r>
                            <w:r w:rsidR="00E226A3">
                              <w:rPr>
                                <w:rFonts w:ascii="Times New Roman" w:hAnsi="Times New Roman" w:cs="Times New Roman"/>
                                <w:i/>
                                <w:sz w:val="22"/>
                                <w:szCs w:val="22"/>
                              </w:rPr>
                              <w:t xml:space="preserve"> 227 741,29</w:t>
                            </w:r>
                            <w:r w:rsidRPr="00032F4C">
                              <w:rPr>
                                <w:rFonts w:ascii="Times New Roman" w:hAnsi="Times New Roman" w:cs="Times New Roman"/>
                                <w:i/>
                                <w:sz w:val="22"/>
                                <w:szCs w:val="22"/>
                              </w:rPr>
                              <w:t xml:space="preserve"> €) doporučuje preverujúci venovať tejto oblasti osobitnú pozornosť.</w:t>
                            </w:r>
                          </w:p>
                          <w:p w14:paraId="539B2513" w14:textId="77777777" w:rsidR="00A82375" w:rsidRDefault="00A82375" w:rsidP="00A82375">
                            <w:pPr>
                              <w:pStyle w:val="Default"/>
                              <w:ind w:firstLine="426"/>
                              <w:jc w:val="both"/>
                              <w:rPr>
                                <w:rFonts w:ascii="Times New Roman" w:hAnsi="Times New Roman" w:cs="Times New Roman"/>
                                <w:sz w:val="22"/>
                                <w:szCs w:val="22"/>
                              </w:rPr>
                            </w:pPr>
                            <w:r w:rsidRPr="00032F4C">
                              <w:rPr>
                                <w:rFonts w:ascii="Times New Roman" w:hAnsi="Times New Roman" w:cs="Times New Roman"/>
                                <w:sz w:val="22"/>
                                <w:szCs w:val="22"/>
                              </w:rPr>
                              <w:t xml:space="preserve">          </w:t>
                            </w:r>
                          </w:p>
                          <w:p w14:paraId="01EA27DE" w14:textId="77777777" w:rsidR="00A82375" w:rsidRPr="00032F4C" w:rsidRDefault="00A82375" w:rsidP="00A82375">
                            <w:pPr>
                              <w:pStyle w:val="Default"/>
                              <w:ind w:left="-567" w:firstLine="709"/>
                              <w:jc w:val="both"/>
                              <w:rPr>
                                <w:rFonts w:ascii="Times New Roman" w:hAnsi="Times New Roman" w:cs="Times New Roman"/>
                                <w:b/>
                                <w:bCs/>
                                <w:sz w:val="22"/>
                                <w:szCs w:val="22"/>
                                <w:u w:val="single"/>
                              </w:rPr>
                            </w:pPr>
                            <w:r w:rsidRPr="00032F4C">
                              <w:rPr>
                                <w:rFonts w:ascii="Times New Roman" w:hAnsi="Times New Roman" w:cs="Times New Roman"/>
                                <w:b/>
                                <w:bCs/>
                                <w:sz w:val="22"/>
                                <w:szCs w:val="22"/>
                                <w:u w:val="single"/>
                              </w:rPr>
                              <w:t xml:space="preserve">Základ pre názor </w:t>
                            </w:r>
                          </w:p>
                          <w:p w14:paraId="0F081A96" w14:textId="77777777" w:rsidR="00A82375" w:rsidRPr="00032F4C" w:rsidRDefault="00A82375" w:rsidP="00A82375">
                            <w:pPr>
                              <w:pStyle w:val="Default"/>
                              <w:jc w:val="both"/>
                              <w:rPr>
                                <w:rFonts w:ascii="Times New Roman" w:hAnsi="Times New Roman" w:cs="Times New Roman"/>
                                <w:sz w:val="22"/>
                                <w:szCs w:val="22"/>
                              </w:rPr>
                            </w:pPr>
                            <w:r w:rsidRPr="00032F4C">
                              <w:rPr>
                                <w:rFonts w:ascii="Times New Roman" w:hAnsi="Times New Roman" w:cs="Times New Roman"/>
                                <w:sz w:val="22"/>
                                <w:szCs w:val="22"/>
                              </w:rPr>
                              <w:t xml:space="preserve">      Audit som  vykonal podľa medzinárodných audítorských štandardov (International Standards on Auditing, ISA). Moja zodpovednosť podľa týchto štandardov je uvedená v odseku Zodpovednosť audítora za audit účtovnej závierky. Od spoločnosti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14:paraId="6AEBF030" w14:textId="7FF69B4B" w:rsidR="00A82375" w:rsidRDefault="00A82375" w:rsidP="00A82375">
                            <w:pPr>
                              <w:jc w:val="both"/>
                              <w:rPr>
                                <w:b/>
                              </w:rPr>
                            </w:pPr>
                            <w:r>
                              <w:rPr>
                                <w:i/>
                                <w:sz w:val="20"/>
                                <w:szCs w:val="20"/>
                              </w:rPr>
                              <w:t xml:space="preserve">   </w:t>
                            </w:r>
                          </w:p>
                          <w:p w14:paraId="786A5C8B" w14:textId="675BB0BA" w:rsidR="00A82375" w:rsidRPr="00E226A3" w:rsidRDefault="00E226A3" w:rsidP="00E226A3">
                            <w:pPr>
                              <w:jc w:val="right"/>
                              <w:rPr>
                                <w:rFonts w:ascii="Arial" w:hAnsi="Arial"/>
                                <w:bCs/>
                                <w:sz w:val="20"/>
                                <w:szCs w:val="20"/>
                              </w:rPr>
                            </w:pPr>
                            <w:r>
                              <w:rPr>
                                <w:rFonts w:ascii="Arial" w:hAnsi="Arial"/>
                                <w:bCs/>
                                <w:sz w:val="20"/>
                                <w:szCs w:val="20"/>
                              </w:rPr>
                              <w:t>1/3</w:t>
                            </w:r>
                          </w:p>
                          <w:p w14:paraId="236D2B1F" w14:textId="377C66CF" w:rsidR="00A82375" w:rsidRDefault="00A82375" w:rsidP="00A82375">
                            <w:pPr>
                              <w:jc w:val="center"/>
                              <w:rPr>
                                <w:rFonts w:ascii="Arial" w:hAnsi="Arial"/>
                                <w:b/>
                              </w:rPr>
                            </w:pPr>
                          </w:p>
                          <w:p w14:paraId="2E1C0A05" w14:textId="77777777" w:rsidR="00A82375" w:rsidRDefault="00A82375" w:rsidP="00A82375">
                            <w:pPr>
                              <w:jc w:val="both"/>
                              <w:rPr>
                                <w:b/>
                              </w:rPr>
                            </w:pPr>
                            <w:r>
                              <w:rPr>
                                <w:b/>
                              </w:rPr>
                              <w:t xml:space="preserve">                                                          </w:t>
                            </w:r>
                          </w:p>
                          <w:p w14:paraId="04B93FC8" w14:textId="77777777" w:rsidR="00A82375" w:rsidRDefault="00A82375" w:rsidP="00A82375">
                            <w:pPr>
                              <w:jc w:val="center"/>
                              <w:rPr>
                                <w:rFonts w:ascii="Arial" w:hAnsi="Arial"/>
                              </w:rPr>
                            </w:pPr>
                          </w:p>
                          <w:p w14:paraId="51D08697" w14:textId="77777777" w:rsidR="00A82375" w:rsidRDefault="00A82375" w:rsidP="00A82375">
                            <w:pPr>
                              <w:rPr>
                                <w:b/>
                              </w:rPr>
                            </w:pPr>
                          </w:p>
                          <w:p w14:paraId="47C82BC4" w14:textId="77777777" w:rsidR="00A82375" w:rsidRDefault="00A82375" w:rsidP="00A82375">
                            <w:pPr>
                              <w:rPr>
                                <w:b/>
                              </w:rPr>
                            </w:pPr>
                          </w:p>
                          <w:p w14:paraId="6543E108" w14:textId="77777777" w:rsidR="00A82375" w:rsidRDefault="00A82375" w:rsidP="00A82375">
                            <w:pPr>
                              <w:rPr>
                                <w:b/>
                              </w:rPr>
                            </w:pPr>
                          </w:p>
                          <w:p w14:paraId="781CE025" w14:textId="77777777" w:rsidR="00A82375" w:rsidRDefault="00A82375" w:rsidP="00A82375">
                            <w:pPr>
                              <w:rPr>
                                <w:b/>
                              </w:rPr>
                            </w:pPr>
                          </w:p>
                          <w:p w14:paraId="06CFEF65" w14:textId="77777777" w:rsidR="00A82375" w:rsidRDefault="00A82375" w:rsidP="00A82375">
                            <w:pPr>
                              <w:rPr>
                                <w:b/>
                              </w:rPr>
                            </w:pPr>
                          </w:p>
                          <w:p w14:paraId="721FA438" w14:textId="77777777" w:rsidR="00A82375" w:rsidRDefault="00A82375" w:rsidP="00A82375">
                            <w:pPr>
                              <w:rPr>
                                <w:b/>
                              </w:rPr>
                            </w:pPr>
                          </w:p>
                          <w:p w14:paraId="42EBF0D4" w14:textId="77777777" w:rsidR="00A82375" w:rsidRDefault="00A82375" w:rsidP="00A82375">
                            <w:pPr>
                              <w:rPr>
                                <w:b/>
                              </w:rPr>
                            </w:pPr>
                          </w:p>
                          <w:p w14:paraId="7082D1D9" w14:textId="77777777" w:rsidR="00A82375" w:rsidRDefault="00A82375" w:rsidP="00A82375">
                            <w:pPr>
                              <w:rPr>
                                <w:b/>
                              </w:rPr>
                            </w:pPr>
                          </w:p>
                          <w:p w14:paraId="65B9740E" w14:textId="77777777" w:rsidR="00A82375" w:rsidRDefault="00A82375" w:rsidP="00A82375">
                            <w:pPr>
                              <w:rPr>
                                <w:b/>
                              </w:rPr>
                            </w:pPr>
                          </w:p>
                          <w:p w14:paraId="16A6319A" w14:textId="77777777" w:rsidR="00A82375" w:rsidRDefault="00A82375" w:rsidP="00A82375">
                            <w:pPr>
                              <w:rPr>
                                <w:b/>
                              </w:rPr>
                            </w:pPr>
                          </w:p>
                          <w:p w14:paraId="00C9A5BC" w14:textId="77777777" w:rsidR="00A82375" w:rsidRDefault="00A82375" w:rsidP="00A82375">
                            <w:pPr>
                              <w:rPr>
                                <w:b/>
                              </w:rPr>
                            </w:pPr>
                          </w:p>
                          <w:p w14:paraId="52E7C708" w14:textId="77777777" w:rsidR="00A82375" w:rsidRDefault="00A82375" w:rsidP="00A82375">
                            <w:pPr>
                              <w:rPr>
                                <w:b/>
                              </w:rPr>
                            </w:pPr>
                          </w:p>
                          <w:p w14:paraId="20CB5E6B" w14:textId="77777777" w:rsidR="00A82375" w:rsidRDefault="00A82375" w:rsidP="00A82375">
                            <w:pPr>
                              <w:rPr>
                                <w:b/>
                              </w:rPr>
                            </w:pPr>
                          </w:p>
                          <w:p w14:paraId="34F1EC03" w14:textId="77777777" w:rsidR="00A82375" w:rsidRDefault="00A82375" w:rsidP="00A82375">
                            <w:pPr>
                              <w:rPr>
                                <w:b/>
                              </w:rPr>
                            </w:pPr>
                          </w:p>
                          <w:p w14:paraId="3FF81152" w14:textId="77777777" w:rsidR="00A82375" w:rsidRDefault="00A82375" w:rsidP="00A82375">
                            <w:pPr>
                              <w:rPr>
                                <w:b/>
                              </w:rPr>
                            </w:pPr>
                          </w:p>
                          <w:p w14:paraId="2ABD55A6" w14:textId="77777777" w:rsidR="00A82375" w:rsidRDefault="00A82375" w:rsidP="00A82375">
                            <w:pPr>
                              <w:rPr>
                                <w:b/>
                              </w:rPr>
                            </w:pPr>
                          </w:p>
                          <w:p w14:paraId="3C8B997F" w14:textId="77777777" w:rsidR="00A82375" w:rsidRDefault="00A82375" w:rsidP="00A82375">
                            <w:pPr>
                              <w:rPr>
                                <w:b/>
                              </w:rPr>
                            </w:pPr>
                            <w:r>
                              <w:rPr>
                                <w:b/>
                              </w:rPr>
                              <w:t xml:space="preserve">            </w:t>
                            </w:r>
                          </w:p>
                          <w:p w14:paraId="528C6EF5" w14:textId="77777777" w:rsidR="00A82375" w:rsidRDefault="00A82375" w:rsidP="00A82375">
                            <w:pPr>
                              <w:jc w:val="center"/>
                              <w:rPr>
                                <w:b/>
                              </w:rPr>
                            </w:pPr>
                            <w:r>
                              <w:rPr>
                                <w:b/>
                              </w:rPr>
                              <w:t xml:space="preserve"> </w:t>
                            </w:r>
                          </w:p>
                          <w:p w14:paraId="70899454" w14:textId="77777777" w:rsidR="00A82375" w:rsidRDefault="00A82375" w:rsidP="00A82375">
                            <w:pPr>
                              <w:jc w:val="center"/>
                              <w:rPr>
                                <w:b/>
                              </w:rPr>
                            </w:pPr>
                          </w:p>
                          <w:p w14:paraId="690C46DC" w14:textId="77777777" w:rsidR="00A82375" w:rsidRDefault="00A82375" w:rsidP="00A82375">
                            <w:pPr>
                              <w:jc w:val="center"/>
                              <w:rPr>
                                <w:b/>
                              </w:rPr>
                            </w:pPr>
                          </w:p>
                          <w:p w14:paraId="170758F1" w14:textId="77777777" w:rsidR="00A82375" w:rsidRDefault="00A82375" w:rsidP="00A82375">
                            <w:pPr>
                              <w:jc w:val="center"/>
                              <w:rPr>
                                <w:b/>
                              </w:rPr>
                            </w:pPr>
                          </w:p>
                          <w:p w14:paraId="0FEBC210" w14:textId="77777777" w:rsidR="00A82375" w:rsidRDefault="00A82375" w:rsidP="00A82375">
                            <w:pPr>
                              <w:jc w:val="center"/>
                              <w:rPr>
                                <w:b/>
                              </w:rPr>
                            </w:pPr>
                          </w:p>
                          <w:p w14:paraId="62808F3E" w14:textId="77777777" w:rsidR="00A82375" w:rsidRDefault="00A82375" w:rsidP="00A82375">
                            <w:pPr>
                              <w:jc w:val="center"/>
                              <w:rPr>
                                <w:b/>
                              </w:rPr>
                            </w:pPr>
                          </w:p>
                          <w:p w14:paraId="79041689" w14:textId="77777777" w:rsidR="00A82375" w:rsidRDefault="00A82375" w:rsidP="00A82375">
                            <w:pPr>
                              <w:jc w:val="center"/>
                              <w:rPr>
                                <w:b/>
                              </w:rPr>
                            </w:pPr>
                          </w:p>
                          <w:p w14:paraId="2CE17DE2" w14:textId="77777777" w:rsidR="00A82375" w:rsidRDefault="00A82375" w:rsidP="00A82375">
                            <w:pPr>
                              <w:jc w:val="center"/>
                              <w:rPr>
                                <w:b/>
                              </w:rPr>
                            </w:pPr>
                          </w:p>
                          <w:p w14:paraId="61A7012B" w14:textId="77777777" w:rsidR="00A82375" w:rsidRDefault="00A82375" w:rsidP="00A82375">
                            <w:pPr>
                              <w:jc w:val="center"/>
                              <w:rPr>
                                <w:b/>
                              </w:rPr>
                            </w:pPr>
                          </w:p>
                          <w:p w14:paraId="5EE4C60E" w14:textId="77777777" w:rsidR="00A82375" w:rsidRDefault="00A82375" w:rsidP="00A82375">
                            <w:pPr>
                              <w:jc w:val="center"/>
                              <w:rPr>
                                <w:b/>
                              </w:rPr>
                            </w:pPr>
                          </w:p>
                          <w:p w14:paraId="098EF575" w14:textId="77777777" w:rsidR="00A82375" w:rsidRDefault="00A82375" w:rsidP="00A82375">
                            <w:pPr>
                              <w:jc w:val="center"/>
                              <w:rPr>
                                <w:b/>
                              </w:rPr>
                            </w:pPr>
                          </w:p>
                          <w:p w14:paraId="4C6B5255" w14:textId="77777777" w:rsidR="00A82375" w:rsidRDefault="00A82375" w:rsidP="00A82375">
                            <w:pPr>
                              <w:jc w:val="center"/>
                              <w:rPr>
                                <w:rFonts w:ascii="Arial" w:hAnsi="Arial"/>
                                <w:b/>
                              </w:rPr>
                            </w:pPr>
                            <w:r>
                              <w:rPr>
                                <w:rFonts w:ascii="Arial" w:hAnsi="Arial"/>
                                <w:b/>
                              </w:rPr>
                              <w:t xml:space="preserve">ING. JÁN ŠTELBACKÝ, AUDÍTOR, EVIDENČNÉ ČÍSLO DEKRÉTU SKAU 146 </w:t>
                            </w:r>
                          </w:p>
                          <w:p w14:paraId="4C4275FF" w14:textId="77777777" w:rsidR="00A82375" w:rsidRDefault="00A82375" w:rsidP="00A82375">
                            <w:pPr>
                              <w:tabs>
                                <w:tab w:val="left" w:pos="5670"/>
                              </w:tabs>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8F5645" id="Obdĺžnik 39" o:spid="_x0000_s1026" style="position:absolute;margin-left:-27.75pt;margin-top:-31.1pt;width:493.15pt;height:73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" o:allowincell="f" strokeweight="4.5pt">
                <v:stroke linestyle="thickThin"/>
                <v:textbox>
                  <w:txbxContent>
                    <w:p w14:paraId="52021E74" w14:textId="77777777" w:rsidR="00A82375" w:rsidRDefault="00A82375" w:rsidP="00A82375">
                      <w:pPr>
                        <w:jc w:val="center"/>
                        <w:rPr>
                          <w:rFonts w:ascii="Arial" w:hAnsi="Arial"/>
                        </w:rPr>
                      </w:pPr>
                    </w:p>
                    <w:p w14:paraId="36572DBF" w14:textId="77777777" w:rsidR="00A82375" w:rsidRPr="007506B5" w:rsidRDefault="00A82375" w:rsidP="00A82375">
                      <w:pPr>
                        <w:jc w:val="center"/>
                        <w:rPr>
                          <w:rFonts w:ascii="Times New Roman" w:hAnsi="Times New Roman" w:cs="Times New Roman"/>
                          <w:b/>
                        </w:rPr>
                      </w:pPr>
                      <w:r w:rsidRPr="007506B5">
                        <w:rPr>
                          <w:rFonts w:ascii="Times New Roman" w:hAnsi="Times New Roman" w:cs="Times New Roman"/>
                          <w:b/>
                        </w:rPr>
                        <w:t>ING. JÁN ŠTELBACKÝ, AUDÍTOR, Č.L. 146,  SÍDLISKO ROZVOJ 15,   054 01  L E V O Č A</w:t>
                      </w:r>
                    </w:p>
                    <w:p w14:paraId="4982B78D" w14:textId="77777777" w:rsidR="00A82375" w:rsidRPr="007506B5" w:rsidRDefault="00A82375" w:rsidP="00A82375">
                      <w:pPr>
                        <w:jc w:val="center"/>
                        <w:rPr>
                          <w:rFonts w:ascii="Times New Roman" w:hAnsi="Times New Roman" w:cs="Times New Roman"/>
                          <w:b/>
                        </w:rPr>
                      </w:pPr>
                      <w:r w:rsidRPr="007506B5">
                        <w:rPr>
                          <w:rFonts w:ascii="Times New Roman" w:hAnsi="Times New Roman" w:cs="Times New Roman"/>
                          <w:b/>
                        </w:rPr>
                        <w:t>------------------------------------------------------------------------------------------------------------------------------</w:t>
                      </w:r>
                    </w:p>
                    <w:p w14:paraId="36C87AC8" w14:textId="77777777" w:rsidR="00A82375" w:rsidRPr="007506B5" w:rsidRDefault="00A82375" w:rsidP="00A82375">
                      <w:pPr>
                        <w:pStyle w:val="Nadpis1"/>
                        <w:jc w:val="center"/>
                        <w:rPr>
                          <w:rFonts w:ascii="Times New Roman" w:hAnsi="Times New Roman"/>
                          <w:sz w:val="24"/>
                        </w:rPr>
                      </w:pPr>
                    </w:p>
                    <w:p w14:paraId="441B2D56" w14:textId="68A00DAE" w:rsidR="00A82375" w:rsidRPr="007506B5" w:rsidRDefault="00A82375" w:rsidP="00A82375">
                      <w:pPr>
                        <w:pStyle w:val="Nadpis1"/>
                        <w:jc w:val="center"/>
                        <w:rPr>
                          <w:rFonts w:ascii="Times New Roman" w:hAnsi="Times New Roman"/>
                          <w:sz w:val="24"/>
                          <w:szCs w:val="24"/>
                        </w:rPr>
                      </w:pPr>
                      <w:r w:rsidRPr="007506B5">
                        <w:rPr>
                          <w:rFonts w:ascii="Times New Roman" w:hAnsi="Times New Roman"/>
                          <w:sz w:val="24"/>
                          <w:szCs w:val="24"/>
                        </w:rPr>
                        <w:t>SPRÁVA NEZÁVISLÉHO AUDÍTORA                                                                                                                      SPOLOČNÍKOM A  ŠTATUTÁRNEMU  ORGÁNU SPOLOČNOSTI NOMIland spoločnosť s ručením obmedzeným, KOŠICE, O OVERENÍ INDIVIDUÁLNEJ  ÚČTOVNEJ ZÁVIERKY K 30.04.201</w:t>
                      </w:r>
                      <w:r w:rsidR="00DC25D7">
                        <w:rPr>
                          <w:rFonts w:ascii="Times New Roman" w:hAnsi="Times New Roman"/>
                          <w:sz w:val="24"/>
                          <w:szCs w:val="24"/>
                        </w:rPr>
                        <w:t>9</w:t>
                      </w:r>
                      <w:r w:rsidRPr="007506B5">
                        <w:rPr>
                          <w:rFonts w:ascii="Times New Roman" w:hAnsi="Times New Roman"/>
                          <w:sz w:val="24"/>
                          <w:szCs w:val="24"/>
                        </w:rPr>
                        <w:t>.</w:t>
                      </w:r>
                    </w:p>
                    <w:p w14:paraId="61A71E8C" w14:textId="77777777" w:rsidR="00A82375" w:rsidRPr="007506B5" w:rsidRDefault="00A82375" w:rsidP="00A82375">
                      <w:pPr>
                        <w:tabs>
                          <w:tab w:val="left" w:pos="5670"/>
                        </w:tabs>
                        <w:rPr>
                          <w:rFonts w:ascii="Times New Roman" w:hAnsi="Times New Roman" w:cs="Times New Roman"/>
                          <w:sz w:val="20"/>
                          <w:szCs w:val="20"/>
                        </w:rPr>
                      </w:pPr>
                      <w:r w:rsidRPr="007506B5">
                        <w:rPr>
                          <w:rFonts w:ascii="Times New Roman" w:hAnsi="Times New Roman" w:cs="Times New Roman"/>
                          <w:b/>
                        </w:rPr>
                        <w:t xml:space="preserve">    </w:t>
                      </w:r>
                      <w:r w:rsidRPr="007506B5">
                        <w:rPr>
                          <w:rFonts w:ascii="Times New Roman" w:hAnsi="Times New Roman" w:cs="Times New Roman"/>
                          <w:sz w:val="20"/>
                          <w:szCs w:val="20"/>
                        </w:rPr>
                        <w:t xml:space="preserve">     ------------------------------------------------------------------------------------------------------------------------------------</w:t>
                      </w:r>
                    </w:p>
                    <w:p w14:paraId="634BC6AF" w14:textId="77777777" w:rsidR="00A82375" w:rsidRPr="007506B5" w:rsidRDefault="00A82375" w:rsidP="00A82375">
                      <w:pPr>
                        <w:tabs>
                          <w:tab w:val="left" w:pos="5670"/>
                        </w:tabs>
                        <w:jc w:val="both"/>
                        <w:rPr>
                          <w:rFonts w:ascii="Times New Roman" w:hAnsi="Times New Roman" w:cs="Times New Roman"/>
                          <w:b/>
                        </w:rPr>
                      </w:pPr>
                      <w:r w:rsidRPr="007506B5">
                        <w:rPr>
                          <w:rFonts w:ascii="Times New Roman" w:hAnsi="Times New Roman" w:cs="Times New Roman"/>
                          <w:sz w:val="20"/>
                          <w:szCs w:val="20"/>
                        </w:rPr>
                        <w:t xml:space="preserve">  </w:t>
                      </w:r>
                      <w:r w:rsidRPr="007506B5">
                        <w:rPr>
                          <w:rFonts w:ascii="Times New Roman" w:hAnsi="Times New Roman" w:cs="Times New Roman"/>
                          <w:b/>
                        </w:rPr>
                        <w:t>Správa z auditu účtovnej závierky</w:t>
                      </w:r>
                    </w:p>
                    <w:p w14:paraId="6D122201" w14:textId="77777777" w:rsidR="00A82375" w:rsidRPr="00EA3407" w:rsidRDefault="00A82375" w:rsidP="00A82375">
                      <w:pPr>
                        <w:tabs>
                          <w:tab w:val="left" w:pos="5670"/>
                        </w:tabs>
                        <w:jc w:val="both"/>
                        <w:rPr>
                          <w:rFonts w:ascii="Times New Roman" w:hAnsi="Times New Roman" w:cs="Times New Roman"/>
                          <w:b/>
                          <w:u w:val="single"/>
                        </w:rPr>
                      </w:pPr>
                      <w:r w:rsidRPr="00EA3407">
                        <w:rPr>
                          <w:rFonts w:ascii="Times New Roman" w:hAnsi="Times New Roman" w:cs="Times New Roman"/>
                          <w:b/>
                          <w:u w:val="single"/>
                        </w:rPr>
                        <w:t xml:space="preserve"> Podmienený názor:</w:t>
                      </w:r>
                    </w:p>
                    <w:p w14:paraId="6BAF78EC" w14:textId="45F9A07A" w:rsidR="00A82375" w:rsidRPr="00032F4C" w:rsidRDefault="00A82375" w:rsidP="00A82375">
                      <w:pPr>
                        <w:pStyle w:val="Default"/>
                        <w:jc w:val="both"/>
                        <w:rPr>
                          <w:rFonts w:ascii="Times New Roman" w:eastAsia="Times New Roman" w:hAnsi="Times New Roman" w:cs="Times New Roman"/>
                          <w:color w:val="auto"/>
                          <w:kern w:val="8"/>
                          <w:sz w:val="22"/>
                          <w:szCs w:val="22"/>
                          <w:lang w:eastAsia="en-US" w:bidi="he-IL"/>
                        </w:rPr>
                      </w:pPr>
                      <w:r w:rsidRPr="00032F4C">
                        <w:rPr>
                          <w:rFonts w:ascii="Times New Roman" w:eastAsia="Times New Roman" w:hAnsi="Times New Roman" w:cs="Times New Roman"/>
                          <w:color w:val="auto"/>
                          <w:kern w:val="8"/>
                          <w:sz w:val="22"/>
                          <w:szCs w:val="22"/>
                          <w:lang w:eastAsia="en-US" w:bidi="he-IL"/>
                        </w:rPr>
                        <w:t xml:space="preserve">        Uskutočnil som audit individuálnej  účtovnej závierky </w:t>
                      </w:r>
                      <w:r w:rsidRPr="00032F4C">
                        <w:rPr>
                          <w:rFonts w:ascii="Times New Roman" w:hAnsi="Times New Roman" w:cs="Times New Roman"/>
                          <w:b/>
                          <w:sz w:val="22"/>
                          <w:szCs w:val="22"/>
                        </w:rPr>
                        <w:t>SPOLOČNOSTI NOMIland spoločnosť s ručením obmedzeným, KOŠICE,</w:t>
                      </w:r>
                      <w:r w:rsidRPr="00032F4C">
                        <w:rPr>
                          <w:rFonts w:ascii="Times New Roman" w:hAnsi="Times New Roman" w:cs="Times New Roman"/>
                          <w:sz w:val="22"/>
                          <w:szCs w:val="22"/>
                        </w:rPr>
                        <w:t xml:space="preserve"> </w:t>
                      </w:r>
                      <w:r w:rsidRPr="00032F4C">
                        <w:rPr>
                          <w:rFonts w:ascii="Times New Roman" w:eastAsia="Times New Roman" w:hAnsi="Times New Roman" w:cs="Times New Roman"/>
                          <w:color w:val="auto"/>
                          <w:kern w:val="8"/>
                          <w:sz w:val="22"/>
                          <w:szCs w:val="22"/>
                          <w:lang w:eastAsia="en-US" w:bidi="he-IL"/>
                        </w:rPr>
                        <w:t xml:space="preserve">(ďalej aj </w:t>
                      </w:r>
                      <w:r w:rsidRPr="00032F4C">
                        <w:rPr>
                          <w:rFonts w:ascii="Times New Roman" w:hAnsi="Times New Roman" w:cs="Times New Roman"/>
                          <w:sz w:val="22"/>
                          <w:szCs w:val="22"/>
                        </w:rPr>
                        <w:t xml:space="preserve">„organizácia“), </w:t>
                      </w:r>
                      <w:r w:rsidRPr="00032F4C">
                        <w:rPr>
                          <w:rFonts w:ascii="Times New Roman" w:eastAsia="Times New Roman" w:hAnsi="Times New Roman" w:cs="Times New Roman"/>
                          <w:color w:val="auto"/>
                          <w:kern w:val="8"/>
                          <w:sz w:val="22"/>
                          <w:szCs w:val="22"/>
                          <w:lang w:eastAsia="en-US" w:bidi="he-IL"/>
                        </w:rPr>
                        <w:t>ktorá obsahuje súvahu  k 30. aprílu 201</w:t>
                      </w:r>
                      <w:r w:rsidR="00DC25D7">
                        <w:rPr>
                          <w:rFonts w:ascii="Times New Roman" w:eastAsia="Times New Roman" w:hAnsi="Times New Roman" w:cs="Times New Roman"/>
                          <w:color w:val="auto"/>
                          <w:kern w:val="8"/>
                          <w:sz w:val="22"/>
                          <w:szCs w:val="22"/>
                          <w:lang w:eastAsia="en-US" w:bidi="he-IL"/>
                        </w:rPr>
                        <w:t>9</w:t>
                      </w:r>
                      <w:r w:rsidRPr="00032F4C">
                        <w:rPr>
                          <w:rFonts w:ascii="Times New Roman" w:eastAsia="Times New Roman" w:hAnsi="Times New Roman" w:cs="Times New Roman"/>
                          <w:color w:val="auto"/>
                          <w:kern w:val="8"/>
                          <w:sz w:val="22"/>
                          <w:szCs w:val="22"/>
                          <w:lang w:eastAsia="en-US" w:bidi="he-IL"/>
                        </w:rPr>
                        <w:t>, výkaz ziskov a strát za  hospodársky rok končiaci sa k uvedenému dátumu, a poznámky, ktoré obsahujú súhrn významných účtovných zásad a účtovných metód.</w:t>
                      </w:r>
                    </w:p>
                    <w:p w14:paraId="45BED99D" w14:textId="77777777" w:rsidR="00A82375" w:rsidRDefault="00A82375" w:rsidP="00A82375">
                      <w:pPr>
                        <w:pStyle w:val="Nadpis1"/>
                        <w:spacing w:before="0"/>
                        <w:jc w:val="both"/>
                        <w:rPr>
                          <w:rFonts w:ascii="Times New Roman" w:hAnsi="Times New Roman"/>
                          <w:i/>
                          <w:sz w:val="22"/>
                          <w:szCs w:val="22"/>
                        </w:rPr>
                      </w:pPr>
                      <w:r>
                        <w:rPr>
                          <w:rFonts w:ascii="Times New Roman" w:hAnsi="Times New Roman"/>
                          <w:i/>
                          <w:sz w:val="22"/>
                          <w:szCs w:val="22"/>
                        </w:rPr>
                        <w:t xml:space="preserve">  </w:t>
                      </w:r>
                    </w:p>
                    <w:p w14:paraId="3D0B8BCA" w14:textId="77777777" w:rsidR="00DC25D7" w:rsidRDefault="00A82375" w:rsidP="00A82375">
                      <w:pPr>
                        <w:pStyle w:val="Nadpis1"/>
                        <w:spacing w:before="0"/>
                        <w:jc w:val="both"/>
                        <w:rPr>
                          <w:rFonts w:ascii="Times New Roman" w:hAnsi="Times New Roman"/>
                          <w:sz w:val="22"/>
                          <w:szCs w:val="22"/>
                          <w:u w:val="single"/>
                        </w:rPr>
                      </w:pPr>
                      <w:r w:rsidRPr="00EA3407">
                        <w:rPr>
                          <w:rFonts w:ascii="Times New Roman" w:hAnsi="Times New Roman"/>
                          <w:sz w:val="22"/>
                          <w:szCs w:val="22"/>
                          <w:u w:val="single"/>
                        </w:rPr>
                        <w:t xml:space="preserve">Základ pre </w:t>
                      </w:r>
                      <w:r>
                        <w:rPr>
                          <w:rFonts w:ascii="Times New Roman" w:hAnsi="Times New Roman"/>
                          <w:sz w:val="22"/>
                          <w:szCs w:val="22"/>
                          <w:u w:val="single"/>
                        </w:rPr>
                        <w:t xml:space="preserve">podmienený </w:t>
                      </w:r>
                      <w:r w:rsidRPr="00EA3407">
                        <w:rPr>
                          <w:rFonts w:ascii="Times New Roman" w:hAnsi="Times New Roman"/>
                          <w:sz w:val="22"/>
                          <w:szCs w:val="22"/>
                          <w:u w:val="single"/>
                        </w:rPr>
                        <w:t xml:space="preserve">názor:  </w:t>
                      </w:r>
                      <w:r w:rsidR="00DC25D7">
                        <w:rPr>
                          <w:rFonts w:ascii="Times New Roman" w:hAnsi="Times New Roman"/>
                          <w:sz w:val="22"/>
                          <w:szCs w:val="22"/>
                          <w:u w:val="single"/>
                        </w:rPr>
                        <w:t xml:space="preserve">  </w:t>
                      </w:r>
                    </w:p>
                    <w:p w14:paraId="6E705B82" w14:textId="76245CDC" w:rsidR="00A82375" w:rsidRPr="00DC25D7" w:rsidRDefault="00DC25D7" w:rsidP="00A82375">
                      <w:pPr>
                        <w:pStyle w:val="Nadpis1"/>
                        <w:spacing w:before="0"/>
                        <w:jc w:val="both"/>
                        <w:rPr>
                          <w:rFonts w:ascii="Times New Roman" w:hAnsi="Times New Roman"/>
                          <w:sz w:val="22"/>
                          <w:szCs w:val="22"/>
                          <w:u w:val="single"/>
                        </w:rPr>
                      </w:pPr>
                      <w:r>
                        <w:rPr>
                          <w:rFonts w:ascii="Times New Roman" w:hAnsi="Times New Roman"/>
                          <w:b w:val="0"/>
                          <w:i/>
                          <w:sz w:val="22"/>
                          <w:szCs w:val="22"/>
                        </w:rPr>
                        <w:t xml:space="preserve">     </w:t>
                      </w:r>
                      <w:r w:rsidR="00A82375" w:rsidRPr="004C6401">
                        <w:rPr>
                          <w:rFonts w:ascii="Times New Roman" w:hAnsi="Times New Roman"/>
                          <w:b w:val="0"/>
                          <w:i/>
                          <w:sz w:val="22"/>
                          <w:szCs w:val="22"/>
                        </w:rPr>
                        <w:t xml:space="preserve"> Spoločnosť realizuje obchodné vzťahy so spriaznenými osobami, na základe čoho je potrebné pri výpočte daňovej povinnosti aplikovať ustanovenia § 17 a §18 zákona 595/2003 Z.z. o dani z príjmov. Napriek vyhláseniu, že tieto realizuje za obvyklých podmienok ako  s ostatnými osobami, je potrebné zabezpečiť dokumentáciu v zákonom stanovenom rozsahu tak, aby bol preukázaný vplyv na výšku daňovej povinnosti v dôsledku ocenenia týchto vzťahov.      </w:t>
                      </w:r>
                    </w:p>
                    <w:p w14:paraId="67738688" w14:textId="0B99F68C" w:rsidR="00A82375" w:rsidRPr="00032F4C" w:rsidRDefault="00A82375" w:rsidP="00A82375">
                      <w:pPr>
                        <w:pStyle w:val="Nadpis1"/>
                        <w:spacing w:before="0"/>
                        <w:jc w:val="both"/>
                        <w:rPr>
                          <w:rFonts w:ascii="Times New Roman" w:hAnsi="Times New Roman"/>
                          <w:i/>
                          <w:sz w:val="22"/>
                          <w:szCs w:val="22"/>
                        </w:rPr>
                      </w:pPr>
                      <w:r>
                        <w:rPr>
                          <w:rFonts w:ascii="Times New Roman" w:hAnsi="Times New Roman"/>
                          <w:i/>
                          <w:sz w:val="22"/>
                          <w:szCs w:val="22"/>
                        </w:rPr>
                        <w:t xml:space="preserve">       </w:t>
                      </w:r>
                      <w:r w:rsidRPr="00032F4C">
                        <w:rPr>
                          <w:rFonts w:ascii="Times New Roman" w:hAnsi="Times New Roman"/>
                          <w:i/>
                          <w:sz w:val="22"/>
                          <w:szCs w:val="22"/>
                        </w:rPr>
                        <w:t xml:space="preserve">Podľa môjho názoru, </w:t>
                      </w:r>
                      <w:r>
                        <w:rPr>
                          <w:rFonts w:ascii="Times New Roman" w:hAnsi="Times New Roman"/>
                          <w:i/>
                          <w:sz w:val="22"/>
                          <w:szCs w:val="22"/>
                        </w:rPr>
                        <w:t xml:space="preserve">okrem vplyvov možných úprav, ak by sa vyskytli v prípade vyčíslenia vplyvu  na výšku daňovej povinnosti ako i ostatných odvodených ukazovateľov, </w:t>
                      </w:r>
                      <w:r w:rsidRPr="00032F4C">
                        <w:rPr>
                          <w:rFonts w:ascii="Times New Roman" w:hAnsi="Times New Roman"/>
                          <w:i/>
                          <w:sz w:val="22"/>
                          <w:szCs w:val="22"/>
                        </w:rPr>
                        <w:t xml:space="preserve">priložená účtovná závierka </w:t>
                      </w:r>
                      <w:r w:rsidRPr="00032F4C">
                        <w:rPr>
                          <w:rFonts w:ascii="Times New Roman" w:hAnsi="Times New Roman"/>
                          <w:i/>
                          <w:iCs/>
                          <w:sz w:val="22"/>
                          <w:szCs w:val="22"/>
                        </w:rPr>
                        <w:t>poskytuje pravdivý a verný obraz finančnej situácie</w:t>
                      </w:r>
                      <w:r w:rsidRPr="00032F4C">
                        <w:rPr>
                          <w:rFonts w:ascii="Times New Roman" w:hAnsi="Times New Roman"/>
                          <w:i/>
                          <w:sz w:val="22"/>
                          <w:szCs w:val="22"/>
                        </w:rPr>
                        <w:t xml:space="preserve"> spoločnosti NOMIland spoločnosť s ručením obmedzeným, KOŠICE   k 30. aprílu 201</w:t>
                      </w:r>
                      <w:r w:rsidR="00DC25D7">
                        <w:rPr>
                          <w:rFonts w:ascii="Times New Roman" w:hAnsi="Times New Roman"/>
                          <w:i/>
                          <w:sz w:val="22"/>
                          <w:szCs w:val="22"/>
                        </w:rPr>
                        <w:t>9</w:t>
                      </w:r>
                      <w:r w:rsidRPr="00032F4C">
                        <w:rPr>
                          <w:rFonts w:ascii="Times New Roman" w:hAnsi="Times New Roman"/>
                          <w:i/>
                          <w:sz w:val="22"/>
                          <w:szCs w:val="22"/>
                        </w:rPr>
                        <w:t xml:space="preserve">  a výsledku jej hospodárenia za hospodársky rok končiaci sa k uvedenému dátumu podľa zákona č. 431/2002 Z.z. o účtovníctve v znení neskorších predpisov (ďalej len „zákon o účtovníctve“).  </w:t>
                      </w:r>
                    </w:p>
                    <w:p w14:paraId="55FCF66E" w14:textId="77777777" w:rsidR="00A82375" w:rsidRDefault="00A82375" w:rsidP="00A82375">
                      <w:pPr>
                        <w:pStyle w:val="Default"/>
                        <w:jc w:val="both"/>
                        <w:rPr>
                          <w:rFonts w:ascii="Times New Roman" w:hAnsi="Times New Roman" w:cs="Times New Roman"/>
                          <w:b/>
                          <w:sz w:val="22"/>
                          <w:szCs w:val="22"/>
                          <w:u w:val="single"/>
                        </w:rPr>
                      </w:pPr>
                    </w:p>
                    <w:p w14:paraId="6486D0CC" w14:textId="77777777" w:rsidR="00A82375" w:rsidRPr="00032F4C" w:rsidRDefault="00A82375" w:rsidP="00A82375">
                      <w:pPr>
                        <w:pStyle w:val="Default"/>
                        <w:jc w:val="both"/>
                        <w:rPr>
                          <w:rFonts w:ascii="Times New Roman" w:hAnsi="Times New Roman" w:cs="Times New Roman"/>
                          <w:b/>
                          <w:sz w:val="22"/>
                          <w:szCs w:val="22"/>
                          <w:u w:val="single"/>
                        </w:rPr>
                      </w:pPr>
                      <w:r w:rsidRPr="00032F4C">
                        <w:rPr>
                          <w:rFonts w:ascii="Times New Roman" w:hAnsi="Times New Roman" w:cs="Times New Roman"/>
                          <w:b/>
                          <w:sz w:val="22"/>
                          <w:szCs w:val="22"/>
                          <w:u w:val="single"/>
                        </w:rPr>
                        <w:t>Zdôraznenie skutočnosti</w:t>
                      </w:r>
                    </w:p>
                    <w:p w14:paraId="2304FF19" w14:textId="77777777" w:rsidR="00A82375" w:rsidRPr="00032F4C" w:rsidRDefault="00A82375" w:rsidP="00A82375">
                      <w:pPr>
                        <w:pStyle w:val="Default"/>
                        <w:jc w:val="both"/>
                        <w:rPr>
                          <w:rFonts w:ascii="Times New Roman" w:hAnsi="Times New Roman" w:cs="Times New Roman"/>
                          <w:i/>
                          <w:sz w:val="22"/>
                          <w:szCs w:val="22"/>
                        </w:rPr>
                      </w:pPr>
                      <w:r w:rsidRPr="00032F4C">
                        <w:rPr>
                          <w:rFonts w:ascii="Times New Roman" w:hAnsi="Times New Roman" w:cs="Times New Roman"/>
                          <w:sz w:val="22"/>
                          <w:szCs w:val="22"/>
                        </w:rPr>
                        <w:t xml:space="preserve">       </w:t>
                      </w:r>
                      <w:r w:rsidRPr="00032F4C">
                        <w:rPr>
                          <w:rFonts w:ascii="Times New Roman" w:hAnsi="Times New Roman" w:cs="Times New Roman"/>
                          <w:i/>
                          <w:sz w:val="22"/>
                          <w:szCs w:val="22"/>
                        </w:rPr>
                        <w:t>Bez toho, aby som týmto podmienil môj názor poukazujem na nasledovné skutočnosti:</w:t>
                      </w:r>
                    </w:p>
                    <w:p w14:paraId="11BB2585" w14:textId="3E4C72CA" w:rsidR="00A82375" w:rsidRPr="00032F4C" w:rsidRDefault="00A82375" w:rsidP="00A82375">
                      <w:pPr>
                        <w:pStyle w:val="Default"/>
                        <w:ind w:firstLine="426"/>
                        <w:jc w:val="both"/>
                        <w:rPr>
                          <w:rFonts w:ascii="Times New Roman" w:hAnsi="Times New Roman" w:cs="Times New Roman"/>
                          <w:i/>
                          <w:sz w:val="22"/>
                          <w:szCs w:val="22"/>
                        </w:rPr>
                      </w:pPr>
                      <w:r w:rsidRPr="00032F4C">
                        <w:rPr>
                          <w:rFonts w:ascii="Times New Roman" w:hAnsi="Times New Roman" w:cs="Times New Roman"/>
                          <w:i/>
                          <w:sz w:val="22"/>
                          <w:szCs w:val="22"/>
                        </w:rPr>
                        <w:t>Spoločnosť ku dňu účtovnej závierky vykazuje nepriaznivý pomer medzi krátkodobými pohľadávkami (</w:t>
                      </w:r>
                      <w:r>
                        <w:rPr>
                          <w:rFonts w:ascii="Times New Roman" w:hAnsi="Times New Roman" w:cs="Times New Roman"/>
                          <w:i/>
                          <w:sz w:val="22"/>
                          <w:szCs w:val="22"/>
                        </w:rPr>
                        <w:t>5</w:t>
                      </w:r>
                      <w:r w:rsidR="00DC25D7">
                        <w:rPr>
                          <w:rFonts w:ascii="Times New Roman" w:hAnsi="Times New Roman" w:cs="Times New Roman"/>
                          <w:i/>
                          <w:sz w:val="22"/>
                          <w:szCs w:val="22"/>
                        </w:rPr>
                        <w:t>48 530</w:t>
                      </w:r>
                      <w:r w:rsidRPr="00032F4C">
                        <w:rPr>
                          <w:rFonts w:ascii="Times New Roman" w:hAnsi="Times New Roman" w:cs="Times New Roman"/>
                          <w:i/>
                          <w:sz w:val="22"/>
                          <w:szCs w:val="22"/>
                        </w:rPr>
                        <w:t xml:space="preserve"> € netto) a krátkodobými záväzkami (1</w:t>
                      </w:r>
                      <w:r w:rsidR="00DC25D7">
                        <w:rPr>
                          <w:rFonts w:ascii="Times New Roman" w:hAnsi="Times New Roman" w:cs="Times New Roman"/>
                          <w:i/>
                          <w:sz w:val="22"/>
                          <w:szCs w:val="22"/>
                        </w:rPr>
                        <w:t> 560 932</w:t>
                      </w:r>
                      <w:r w:rsidRPr="00032F4C">
                        <w:rPr>
                          <w:rFonts w:ascii="Times New Roman" w:hAnsi="Times New Roman" w:cs="Times New Roman"/>
                          <w:i/>
                          <w:sz w:val="22"/>
                          <w:szCs w:val="22"/>
                        </w:rPr>
                        <w:t xml:space="preserve">  €) dôsledkom čoho je i skutočnosť, že záväzky celkom (</w:t>
                      </w:r>
                      <w:r w:rsidR="00DC25D7">
                        <w:rPr>
                          <w:rFonts w:ascii="Times New Roman" w:hAnsi="Times New Roman" w:cs="Times New Roman"/>
                          <w:i/>
                          <w:sz w:val="22"/>
                          <w:szCs w:val="22"/>
                        </w:rPr>
                        <w:t>1 659 272</w:t>
                      </w:r>
                      <w:r w:rsidRPr="00032F4C">
                        <w:rPr>
                          <w:rFonts w:ascii="Times New Roman" w:hAnsi="Times New Roman" w:cs="Times New Roman"/>
                          <w:i/>
                          <w:sz w:val="22"/>
                          <w:szCs w:val="22"/>
                        </w:rPr>
                        <w:t xml:space="preserve"> €) </w:t>
                      </w:r>
                      <w:r w:rsidR="00DC25D7">
                        <w:rPr>
                          <w:rFonts w:ascii="Times New Roman" w:hAnsi="Times New Roman" w:cs="Times New Roman"/>
                          <w:i/>
                          <w:sz w:val="22"/>
                          <w:szCs w:val="22"/>
                        </w:rPr>
                        <w:t xml:space="preserve"> stále </w:t>
                      </w:r>
                      <w:r w:rsidRPr="00032F4C">
                        <w:rPr>
                          <w:rFonts w:ascii="Times New Roman" w:hAnsi="Times New Roman" w:cs="Times New Roman"/>
                          <w:i/>
                          <w:sz w:val="22"/>
                          <w:szCs w:val="22"/>
                        </w:rPr>
                        <w:t>prekračujú hodnotu obežného majetku ( 1</w:t>
                      </w:r>
                      <w:r w:rsidR="00DC25D7">
                        <w:rPr>
                          <w:rFonts w:ascii="Times New Roman" w:hAnsi="Times New Roman" w:cs="Times New Roman"/>
                          <w:i/>
                          <w:sz w:val="22"/>
                          <w:szCs w:val="22"/>
                        </w:rPr>
                        <w:t> 533 268</w:t>
                      </w:r>
                      <w:r w:rsidRPr="00032F4C">
                        <w:rPr>
                          <w:rFonts w:ascii="Times New Roman" w:hAnsi="Times New Roman" w:cs="Times New Roman"/>
                          <w:i/>
                          <w:sz w:val="22"/>
                          <w:szCs w:val="22"/>
                        </w:rPr>
                        <w:t xml:space="preserve"> €). Aj napriek tomu, že podstatnú časť záväzkov predstavujú záväzky  voči spoločníkom (1</w:t>
                      </w:r>
                      <w:r w:rsidR="00E226A3">
                        <w:rPr>
                          <w:rFonts w:ascii="Times New Roman" w:hAnsi="Times New Roman" w:cs="Times New Roman"/>
                          <w:i/>
                          <w:sz w:val="22"/>
                          <w:szCs w:val="22"/>
                        </w:rPr>
                        <w:t xml:space="preserve"> 227 741,29</w:t>
                      </w:r>
                      <w:r w:rsidRPr="00032F4C">
                        <w:rPr>
                          <w:rFonts w:ascii="Times New Roman" w:hAnsi="Times New Roman" w:cs="Times New Roman"/>
                          <w:i/>
                          <w:sz w:val="22"/>
                          <w:szCs w:val="22"/>
                        </w:rPr>
                        <w:t xml:space="preserve"> €) doporučuje preverujúci venovať tejto oblasti osobitnú pozornosť.</w:t>
                      </w:r>
                    </w:p>
                    <w:p w14:paraId="539B2513" w14:textId="77777777" w:rsidR="00A82375" w:rsidRDefault="00A82375" w:rsidP="00A82375">
                      <w:pPr>
                        <w:pStyle w:val="Default"/>
                        <w:ind w:firstLine="426"/>
                        <w:jc w:val="both"/>
                        <w:rPr>
                          <w:rFonts w:ascii="Times New Roman" w:hAnsi="Times New Roman" w:cs="Times New Roman"/>
                          <w:sz w:val="22"/>
                          <w:szCs w:val="22"/>
                        </w:rPr>
                      </w:pPr>
                      <w:r w:rsidRPr="00032F4C">
                        <w:rPr>
                          <w:rFonts w:ascii="Times New Roman" w:hAnsi="Times New Roman" w:cs="Times New Roman"/>
                          <w:sz w:val="22"/>
                          <w:szCs w:val="22"/>
                        </w:rPr>
                        <w:t xml:space="preserve">          </w:t>
                      </w:r>
                    </w:p>
                    <w:p w14:paraId="01EA27DE" w14:textId="77777777" w:rsidR="00A82375" w:rsidRPr="00032F4C" w:rsidRDefault="00A82375" w:rsidP="00A82375">
                      <w:pPr>
                        <w:pStyle w:val="Default"/>
                        <w:ind w:left="-567" w:firstLine="709"/>
                        <w:jc w:val="both"/>
                        <w:rPr>
                          <w:rFonts w:ascii="Times New Roman" w:hAnsi="Times New Roman" w:cs="Times New Roman"/>
                          <w:b/>
                          <w:bCs/>
                          <w:sz w:val="22"/>
                          <w:szCs w:val="22"/>
                          <w:u w:val="single"/>
                        </w:rPr>
                      </w:pPr>
                      <w:r w:rsidRPr="00032F4C">
                        <w:rPr>
                          <w:rFonts w:ascii="Times New Roman" w:hAnsi="Times New Roman" w:cs="Times New Roman"/>
                          <w:b/>
                          <w:bCs/>
                          <w:sz w:val="22"/>
                          <w:szCs w:val="22"/>
                          <w:u w:val="single"/>
                        </w:rPr>
                        <w:t xml:space="preserve">Základ pre názor </w:t>
                      </w:r>
                    </w:p>
                    <w:p w14:paraId="0F081A96" w14:textId="77777777" w:rsidR="00A82375" w:rsidRPr="00032F4C" w:rsidRDefault="00A82375" w:rsidP="00A82375">
                      <w:pPr>
                        <w:pStyle w:val="Default"/>
                        <w:jc w:val="both"/>
                        <w:rPr>
                          <w:rFonts w:ascii="Times New Roman" w:hAnsi="Times New Roman" w:cs="Times New Roman"/>
                          <w:sz w:val="22"/>
                          <w:szCs w:val="22"/>
                        </w:rPr>
                      </w:pPr>
                      <w:r w:rsidRPr="00032F4C">
                        <w:rPr>
                          <w:rFonts w:ascii="Times New Roman" w:hAnsi="Times New Roman" w:cs="Times New Roman"/>
                          <w:sz w:val="22"/>
                          <w:szCs w:val="22"/>
                        </w:rPr>
                        <w:t xml:space="preserve">      Audit som  vykonal podľa medzinárodných audítorských štandardov (International Standards on Auditing, ISA). Moja zodpovednosť podľa týchto štandardov je uvedená v odseku Zodpovednosť audítora za audit účtovnej závierky. Od spoločnosti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14:paraId="6AEBF030" w14:textId="7FF69B4B" w:rsidR="00A82375" w:rsidRDefault="00A82375" w:rsidP="00A82375">
                      <w:pPr>
                        <w:jc w:val="both"/>
                        <w:rPr>
                          <w:b/>
                        </w:rPr>
                      </w:pPr>
                      <w:r>
                        <w:rPr>
                          <w:i/>
                          <w:sz w:val="20"/>
                          <w:szCs w:val="20"/>
                        </w:rPr>
                        <w:t xml:space="preserve">   </w:t>
                      </w:r>
                    </w:p>
                    <w:p w14:paraId="786A5C8B" w14:textId="675BB0BA" w:rsidR="00A82375" w:rsidRPr="00E226A3" w:rsidRDefault="00E226A3" w:rsidP="00E226A3">
                      <w:pPr>
                        <w:jc w:val="right"/>
                        <w:rPr>
                          <w:rFonts w:ascii="Arial" w:hAnsi="Arial"/>
                          <w:bCs/>
                          <w:sz w:val="20"/>
                          <w:szCs w:val="20"/>
                        </w:rPr>
                      </w:pPr>
                      <w:r>
                        <w:rPr>
                          <w:rFonts w:ascii="Arial" w:hAnsi="Arial"/>
                          <w:bCs/>
                          <w:sz w:val="20"/>
                          <w:szCs w:val="20"/>
                        </w:rPr>
                        <w:t>1/3</w:t>
                      </w:r>
                    </w:p>
                    <w:p w14:paraId="236D2B1F" w14:textId="377C66CF" w:rsidR="00A82375" w:rsidRDefault="00A82375" w:rsidP="00A82375">
                      <w:pPr>
                        <w:jc w:val="center"/>
                        <w:rPr>
                          <w:rFonts w:ascii="Arial" w:hAnsi="Arial"/>
                          <w:b/>
                        </w:rPr>
                      </w:pPr>
                    </w:p>
                    <w:p w14:paraId="2E1C0A05" w14:textId="77777777" w:rsidR="00A82375" w:rsidRDefault="00A82375" w:rsidP="00A82375">
                      <w:pPr>
                        <w:jc w:val="both"/>
                        <w:rPr>
                          <w:b/>
                        </w:rPr>
                      </w:pPr>
                      <w:r>
                        <w:rPr>
                          <w:b/>
                        </w:rPr>
                        <w:t xml:space="preserve">                                                          </w:t>
                      </w:r>
                    </w:p>
                    <w:p w14:paraId="04B93FC8" w14:textId="77777777" w:rsidR="00A82375" w:rsidRDefault="00A82375" w:rsidP="00A82375">
                      <w:pPr>
                        <w:jc w:val="center"/>
                        <w:rPr>
                          <w:rFonts w:ascii="Arial" w:hAnsi="Arial"/>
                        </w:rPr>
                      </w:pPr>
                    </w:p>
                    <w:p w14:paraId="51D08697" w14:textId="77777777" w:rsidR="00A82375" w:rsidRDefault="00A82375" w:rsidP="00A82375">
                      <w:pPr>
                        <w:rPr>
                          <w:b/>
                        </w:rPr>
                      </w:pPr>
                    </w:p>
                    <w:p w14:paraId="47C82BC4" w14:textId="77777777" w:rsidR="00A82375" w:rsidRDefault="00A82375" w:rsidP="00A82375">
                      <w:pPr>
                        <w:rPr>
                          <w:b/>
                        </w:rPr>
                      </w:pPr>
                    </w:p>
                    <w:p w14:paraId="6543E108" w14:textId="77777777" w:rsidR="00A82375" w:rsidRDefault="00A82375" w:rsidP="00A82375">
                      <w:pPr>
                        <w:rPr>
                          <w:b/>
                        </w:rPr>
                      </w:pPr>
                    </w:p>
                    <w:p w14:paraId="781CE025" w14:textId="77777777" w:rsidR="00A82375" w:rsidRDefault="00A82375" w:rsidP="00A82375">
                      <w:pPr>
                        <w:rPr>
                          <w:b/>
                        </w:rPr>
                      </w:pPr>
                    </w:p>
                    <w:p w14:paraId="06CFEF65" w14:textId="77777777" w:rsidR="00A82375" w:rsidRDefault="00A82375" w:rsidP="00A82375">
                      <w:pPr>
                        <w:rPr>
                          <w:b/>
                        </w:rPr>
                      </w:pPr>
                    </w:p>
                    <w:p w14:paraId="721FA438" w14:textId="77777777" w:rsidR="00A82375" w:rsidRDefault="00A82375" w:rsidP="00A82375">
                      <w:pPr>
                        <w:rPr>
                          <w:b/>
                        </w:rPr>
                      </w:pPr>
                    </w:p>
                    <w:p w14:paraId="42EBF0D4" w14:textId="77777777" w:rsidR="00A82375" w:rsidRDefault="00A82375" w:rsidP="00A82375">
                      <w:pPr>
                        <w:rPr>
                          <w:b/>
                        </w:rPr>
                      </w:pPr>
                    </w:p>
                    <w:p w14:paraId="7082D1D9" w14:textId="77777777" w:rsidR="00A82375" w:rsidRDefault="00A82375" w:rsidP="00A82375">
                      <w:pPr>
                        <w:rPr>
                          <w:b/>
                        </w:rPr>
                      </w:pPr>
                    </w:p>
                    <w:p w14:paraId="65B9740E" w14:textId="77777777" w:rsidR="00A82375" w:rsidRDefault="00A82375" w:rsidP="00A82375">
                      <w:pPr>
                        <w:rPr>
                          <w:b/>
                        </w:rPr>
                      </w:pPr>
                    </w:p>
                    <w:p w14:paraId="16A6319A" w14:textId="77777777" w:rsidR="00A82375" w:rsidRDefault="00A82375" w:rsidP="00A82375">
                      <w:pPr>
                        <w:rPr>
                          <w:b/>
                        </w:rPr>
                      </w:pPr>
                    </w:p>
                    <w:p w14:paraId="00C9A5BC" w14:textId="77777777" w:rsidR="00A82375" w:rsidRDefault="00A82375" w:rsidP="00A82375">
                      <w:pPr>
                        <w:rPr>
                          <w:b/>
                        </w:rPr>
                      </w:pPr>
                    </w:p>
                    <w:p w14:paraId="52E7C708" w14:textId="77777777" w:rsidR="00A82375" w:rsidRDefault="00A82375" w:rsidP="00A82375">
                      <w:pPr>
                        <w:rPr>
                          <w:b/>
                        </w:rPr>
                      </w:pPr>
                    </w:p>
                    <w:p w14:paraId="20CB5E6B" w14:textId="77777777" w:rsidR="00A82375" w:rsidRDefault="00A82375" w:rsidP="00A82375">
                      <w:pPr>
                        <w:rPr>
                          <w:b/>
                        </w:rPr>
                      </w:pPr>
                    </w:p>
                    <w:p w14:paraId="34F1EC03" w14:textId="77777777" w:rsidR="00A82375" w:rsidRDefault="00A82375" w:rsidP="00A82375">
                      <w:pPr>
                        <w:rPr>
                          <w:b/>
                        </w:rPr>
                      </w:pPr>
                    </w:p>
                    <w:p w14:paraId="3FF81152" w14:textId="77777777" w:rsidR="00A82375" w:rsidRDefault="00A82375" w:rsidP="00A82375">
                      <w:pPr>
                        <w:rPr>
                          <w:b/>
                        </w:rPr>
                      </w:pPr>
                    </w:p>
                    <w:p w14:paraId="2ABD55A6" w14:textId="77777777" w:rsidR="00A82375" w:rsidRDefault="00A82375" w:rsidP="00A82375">
                      <w:pPr>
                        <w:rPr>
                          <w:b/>
                        </w:rPr>
                      </w:pPr>
                    </w:p>
                    <w:p w14:paraId="3C8B997F" w14:textId="77777777" w:rsidR="00A82375" w:rsidRDefault="00A82375" w:rsidP="00A82375">
                      <w:pPr>
                        <w:rPr>
                          <w:b/>
                        </w:rPr>
                      </w:pPr>
                      <w:r>
                        <w:rPr>
                          <w:b/>
                        </w:rPr>
                        <w:t xml:space="preserve">            </w:t>
                      </w:r>
                    </w:p>
                    <w:p w14:paraId="528C6EF5" w14:textId="77777777" w:rsidR="00A82375" w:rsidRDefault="00A82375" w:rsidP="00A82375">
                      <w:pPr>
                        <w:jc w:val="center"/>
                        <w:rPr>
                          <w:b/>
                        </w:rPr>
                      </w:pPr>
                      <w:r>
                        <w:rPr>
                          <w:b/>
                        </w:rPr>
                        <w:t xml:space="preserve"> </w:t>
                      </w:r>
                    </w:p>
                    <w:p w14:paraId="70899454" w14:textId="77777777" w:rsidR="00A82375" w:rsidRDefault="00A82375" w:rsidP="00A82375">
                      <w:pPr>
                        <w:jc w:val="center"/>
                        <w:rPr>
                          <w:b/>
                        </w:rPr>
                      </w:pPr>
                    </w:p>
                    <w:p w14:paraId="690C46DC" w14:textId="77777777" w:rsidR="00A82375" w:rsidRDefault="00A82375" w:rsidP="00A82375">
                      <w:pPr>
                        <w:jc w:val="center"/>
                        <w:rPr>
                          <w:b/>
                        </w:rPr>
                      </w:pPr>
                    </w:p>
                    <w:p w14:paraId="170758F1" w14:textId="77777777" w:rsidR="00A82375" w:rsidRDefault="00A82375" w:rsidP="00A82375">
                      <w:pPr>
                        <w:jc w:val="center"/>
                        <w:rPr>
                          <w:b/>
                        </w:rPr>
                      </w:pPr>
                    </w:p>
                    <w:p w14:paraId="0FEBC210" w14:textId="77777777" w:rsidR="00A82375" w:rsidRDefault="00A82375" w:rsidP="00A82375">
                      <w:pPr>
                        <w:jc w:val="center"/>
                        <w:rPr>
                          <w:b/>
                        </w:rPr>
                      </w:pPr>
                    </w:p>
                    <w:p w14:paraId="62808F3E" w14:textId="77777777" w:rsidR="00A82375" w:rsidRDefault="00A82375" w:rsidP="00A82375">
                      <w:pPr>
                        <w:jc w:val="center"/>
                        <w:rPr>
                          <w:b/>
                        </w:rPr>
                      </w:pPr>
                    </w:p>
                    <w:p w14:paraId="79041689" w14:textId="77777777" w:rsidR="00A82375" w:rsidRDefault="00A82375" w:rsidP="00A82375">
                      <w:pPr>
                        <w:jc w:val="center"/>
                        <w:rPr>
                          <w:b/>
                        </w:rPr>
                      </w:pPr>
                    </w:p>
                    <w:p w14:paraId="2CE17DE2" w14:textId="77777777" w:rsidR="00A82375" w:rsidRDefault="00A82375" w:rsidP="00A82375">
                      <w:pPr>
                        <w:jc w:val="center"/>
                        <w:rPr>
                          <w:b/>
                        </w:rPr>
                      </w:pPr>
                    </w:p>
                    <w:p w14:paraId="61A7012B" w14:textId="77777777" w:rsidR="00A82375" w:rsidRDefault="00A82375" w:rsidP="00A82375">
                      <w:pPr>
                        <w:jc w:val="center"/>
                        <w:rPr>
                          <w:b/>
                        </w:rPr>
                      </w:pPr>
                    </w:p>
                    <w:p w14:paraId="5EE4C60E" w14:textId="77777777" w:rsidR="00A82375" w:rsidRDefault="00A82375" w:rsidP="00A82375">
                      <w:pPr>
                        <w:jc w:val="center"/>
                        <w:rPr>
                          <w:b/>
                        </w:rPr>
                      </w:pPr>
                    </w:p>
                    <w:p w14:paraId="098EF575" w14:textId="77777777" w:rsidR="00A82375" w:rsidRDefault="00A82375" w:rsidP="00A82375">
                      <w:pPr>
                        <w:jc w:val="center"/>
                        <w:rPr>
                          <w:b/>
                        </w:rPr>
                      </w:pPr>
                    </w:p>
                    <w:p w14:paraId="4C6B5255" w14:textId="77777777" w:rsidR="00A82375" w:rsidRDefault="00A82375" w:rsidP="00A82375">
                      <w:pPr>
                        <w:jc w:val="center"/>
                        <w:rPr>
                          <w:rFonts w:ascii="Arial" w:hAnsi="Arial"/>
                          <w:b/>
                        </w:rPr>
                      </w:pPr>
                      <w:r>
                        <w:rPr>
                          <w:rFonts w:ascii="Arial" w:hAnsi="Arial"/>
                          <w:b/>
                        </w:rPr>
                        <w:t xml:space="preserve">ING. JÁN ŠTELBACKÝ, AUDÍTOR, EVIDENČNÉ ČÍSLO DEKRÉTU SKAU 146 </w:t>
                      </w:r>
                    </w:p>
                    <w:p w14:paraId="4C4275FF" w14:textId="77777777" w:rsidR="00A82375" w:rsidRDefault="00A82375" w:rsidP="00A82375">
                      <w:pPr>
                        <w:tabs>
                          <w:tab w:val="left" w:pos="5670"/>
                        </w:tabs>
                        <w:rPr>
                          <w:b/>
                        </w:rPr>
                      </w:pPr>
                    </w:p>
                  </w:txbxContent>
                </v:textbox>
              </v:rect>
            </w:pict>
          </mc:Fallback>
        </mc:AlternateContent>
      </w:r>
    </w:p>
    <w:p w14:paraId="2AAE0064" w14:textId="77777777" w:rsidR="00A82375" w:rsidRPr="003826EC" w:rsidRDefault="00A82375" w:rsidP="00A82375"/>
    <w:p w14:paraId="7051B9C4" w14:textId="77777777" w:rsidR="00A82375" w:rsidRPr="003826EC" w:rsidRDefault="00A82375" w:rsidP="00A82375"/>
    <w:p w14:paraId="0A509250" w14:textId="77777777" w:rsidR="00A82375" w:rsidRPr="003826EC" w:rsidRDefault="00A82375" w:rsidP="00A82375"/>
    <w:p w14:paraId="5009AF26" w14:textId="77777777" w:rsidR="00A82375" w:rsidRPr="003826EC" w:rsidRDefault="00A82375" w:rsidP="00A82375"/>
    <w:p w14:paraId="1E912577" w14:textId="77777777" w:rsidR="00A82375" w:rsidRPr="003826EC" w:rsidRDefault="00A82375" w:rsidP="00A82375"/>
    <w:p w14:paraId="415705D8" w14:textId="77777777" w:rsidR="00A82375" w:rsidRPr="003826EC" w:rsidRDefault="00A82375" w:rsidP="00A82375"/>
    <w:p w14:paraId="4288117A" w14:textId="77777777" w:rsidR="00A82375" w:rsidRPr="003826EC" w:rsidRDefault="00A82375" w:rsidP="00A82375"/>
    <w:p w14:paraId="79133F45" w14:textId="77777777" w:rsidR="00A82375" w:rsidRPr="003826EC" w:rsidRDefault="00A82375" w:rsidP="00A82375"/>
    <w:p w14:paraId="726F44FB" w14:textId="77777777" w:rsidR="00A82375" w:rsidRPr="003826EC" w:rsidRDefault="00A82375" w:rsidP="00A82375"/>
    <w:p w14:paraId="31B64865" w14:textId="77777777" w:rsidR="00A82375" w:rsidRPr="003826EC" w:rsidRDefault="00A82375" w:rsidP="00A82375"/>
    <w:p w14:paraId="3904243B" w14:textId="77777777" w:rsidR="00A82375" w:rsidRPr="003826EC" w:rsidRDefault="00A82375" w:rsidP="00A82375"/>
    <w:p w14:paraId="6EEEC798" w14:textId="77777777" w:rsidR="00A82375" w:rsidRPr="003826EC" w:rsidRDefault="00A82375" w:rsidP="00A82375"/>
    <w:p w14:paraId="596BFC17" w14:textId="77777777" w:rsidR="00A82375" w:rsidRPr="003826EC" w:rsidRDefault="00A82375" w:rsidP="00A82375"/>
    <w:p w14:paraId="1EB2F186" w14:textId="77777777" w:rsidR="00A82375" w:rsidRPr="003826EC" w:rsidRDefault="00A82375" w:rsidP="00A82375"/>
    <w:p w14:paraId="51E85C1F" w14:textId="77777777" w:rsidR="00A82375" w:rsidRPr="003826EC" w:rsidRDefault="00A82375" w:rsidP="00A82375"/>
    <w:p w14:paraId="5A23052D" w14:textId="77777777" w:rsidR="00A82375" w:rsidRPr="003826EC" w:rsidRDefault="00A82375" w:rsidP="00A82375"/>
    <w:p w14:paraId="0C8A691D" w14:textId="77777777" w:rsidR="00A82375" w:rsidRPr="003826EC" w:rsidRDefault="00A82375" w:rsidP="00A82375"/>
    <w:p w14:paraId="34EF483D" w14:textId="77777777" w:rsidR="00A82375" w:rsidRPr="003826EC" w:rsidRDefault="00A82375" w:rsidP="00A82375">
      <w:r>
        <w:t xml:space="preserve"> </w:t>
      </w:r>
    </w:p>
    <w:p w14:paraId="5AB329AB" w14:textId="77777777" w:rsidR="00A82375" w:rsidRPr="003826EC" w:rsidRDefault="00A82375" w:rsidP="00A82375"/>
    <w:p w14:paraId="26527956" w14:textId="77777777" w:rsidR="00A82375" w:rsidRPr="003826EC" w:rsidRDefault="00A82375" w:rsidP="00A82375"/>
    <w:p w14:paraId="4505A784" w14:textId="77777777" w:rsidR="00A82375" w:rsidRPr="003826EC" w:rsidRDefault="00A82375" w:rsidP="00A82375"/>
    <w:p w14:paraId="04F8538A" w14:textId="77777777" w:rsidR="00A82375" w:rsidRPr="003826EC" w:rsidRDefault="00A82375" w:rsidP="00A82375"/>
    <w:p w14:paraId="45A98DC7" w14:textId="77777777" w:rsidR="00A82375" w:rsidRPr="003826EC" w:rsidRDefault="00A82375" w:rsidP="00A82375"/>
    <w:p w14:paraId="14B0F16C" w14:textId="77777777" w:rsidR="00A82375" w:rsidRPr="003826EC" w:rsidRDefault="00A82375" w:rsidP="00A82375"/>
    <w:p w14:paraId="632A85D0" w14:textId="77777777" w:rsidR="00A82375" w:rsidRPr="003826EC" w:rsidRDefault="00A82375" w:rsidP="00A82375"/>
    <w:p w14:paraId="715C64A3" w14:textId="77777777" w:rsidR="00A82375" w:rsidRPr="003826EC" w:rsidRDefault="00A82375" w:rsidP="00A82375"/>
    <w:p w14:paraId="008DA686" w14:textId="77777777" w:rsidR="00A82375" w:rsidRPr="003826EC" w:rsidRDefault="00A82375" w:rsidP="00A82375"/>
    <w:p w14:paraId="553A05F8" w14:textId="77777777" w:rsidR="00A82375" w:rsidRPr="003826EC" w:rsidRDefault="00A82375" w:rsidP="00A82375"/>
    <w:p w14:paraId="2E03EA24" w14:textId="77777777" w:rsidR="00A82375" w:rsidRPr="003826EC" w:rsidRDefault="00A82375" w:rsidP="00A82375"/>
    <w:p w14:paraId="673A2D5C" w14:textId="77777777" w:rsidR="00A82375" w:rsidRPr="003826EC" w:rsidRDefault="00A82375" w:rsidP="00A82375">
      <w:r w:rsidRPr="003826EC">
        <w:rPr>
          <w:noProof/>
        </w:rPr>
        <mc:AlternateContent>
          <mc:Choice Requires="wps">
            <w:drawing>
              <wp:anchor distT="0" distB="0" distL="114300" distR="114300" simplePos="0" relativeHeight="251662336" behindDoc="0" locked="0" layoutInCell="0" allowOverlap="1" wp14:anchorId="0B7C83AE" wp14:editId="42D46208">
                <wp:simplePos x="0" y="0"/>
                <wp:positionH relativeFrom="column">
                  <wp:posOffset>-228600</wp:posOffset>
                </wp:positionH>
                <wp:positionV relativeFrom="paragraph">
                  <wp:posOffset>-271145</wp:posOffset>
                </wp:positionV>
                <wp:extent cx="6311900" cy="8656320"/>
                <wp:effectExtent l="33020" t="31750" r="36830" b="3683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1900" cy="8656320"/>
                        </a:xfrm>
                        <a:prstGeom prst="rect">
                          <a:avLst/>
                        </a:prstGeom>
                        <a:solidFill>
                          <a:srgbClr val="FFFFFF"/>
                        </a:solidFill>
                        <a:ln w="57150" cmpd="thickThin">
                          <a:solidFill>
                            <a:srgbClr val="000000"/>
                          </a:solidFill>
                          <a:miter lim="800000"/>
                          <a:headEnd/>
                          <a:tailEnd/>
                        </a:ln>
                      </wps:spPr>
                      <wps:txbx>
                        <w:txbxContent>
                          <w:p w14:paraId="4EBFCE4A" w14:textId="77777777" w:rsidR="00A82375" w:rsidRDefault="00A82375" w:rsidP="00A82375">
                            <w:pPr>
                              <w:pStyle w:val="Default"/>
                              <w:jc w:val="both"/>
                              <w:rPr>
                                <w:sz w:val="22"/>
                                <w:szCs w:val="22"/>
                              </w:rPr>
                            </w:pPr>
                            <w:r>
                              <w:rPr>
                                <w:sz w:val="22"/>
                                <w:szCs w:val="22"/>
                              </w:rPr>
                              <w:t xml:space="preserve">    </w:t>
                            </w:r>
                          </w:p>
                          <w:p w14:paraId="2F59D8C8" w14:textId="77777777" w:rsidR="00A82375" w:rsidRDefault="00A82375" w:rsidP="00A82375">
                            <w:pPr>
                              <w:pStyle w:val="Default"/>
                              <w:jc w:val="both"/>
                              <w:rPr>
                                <w:rFonts w:ascii="Times New Roman" w:hAnsi="Times New Roman" w:cs="Times New Roman"/>
                                <w:sz w:val="22"/>
                                <w:szCs w:val="22"/>
                              </w:rPr>
                            </w:pPr>
                            <w:r w:rsidRPr="009E0709">
                              <w:rPr>
                                <w:i/>
                                <w:sz w:val="20"/>
                                <w:szCs w:val="20"/>
                              </w:rPr>
                              <w:t xml:space="preserve">  </w:t>
                            </w:r>
                            <w:r>
                              <w:rPr>
                                <w:rFonts w:ascii="Times New Roman" w:hAnsi="Times New Roman" w:cs="Times New Roman"/>
                                <w:sz w:val="22"/>
                                <w:szCs w:val="22"/>
                              </w:rPr>
                              <w:t xml:space="preserve">     </w:t>
                            </w:r>
                          </w:p>
                          <w:p w14:paraId="24DE39B7" w14:textId="77777777" w:rsidR="00A82375" w:rsidRDefault="00A82375" w:rsidP="00A82375">
                            <w:pPr>
                              <w:pStyle w:val="Default"/>
                              <w:jc w:val="both"/>
                              <w:rPr>
                                <w:rFonts w:ascii="Times New Roman" w:hAnsi="Times New Roman" w:cs="Times New Roman"/>
                                <w:sz w:val="22"/>
                                <w:szCs w:val="22"/>
                              </w:rPr>
                            </w:pPr>
                            <w:r>
                              <w:rPr>
                                <w:rFonts w:ascii="Times New Roman" w:hAnsi="Times New Roman" w:cs="Times New Roman"/>
                                <w:sz w:val="22"/>
                                <w:szCs w:val="22"/>
                              </w:rPr>
                              <w:t xml:space="preserve">       </w:t>
                            </w:r>
                          </w:p>
                          <w:p w14:paraId="7C58D8C6" w14:textId="77777777" w:rsidR="00A82375" w:rsidRPr="00032F4C" w:rsidRDefault="00A82375" w:rsidP="00A82375">
                            <w:pPr>
                              <w:pStyle w:val="Default"/>
                              <w:jc w:val="both"/>
                              <w:rPr>
                                <w:rFonts w:ascii="Times New Roman" w:hAnsi="Times New Roman" w:cs="Times New Roman"/>
                                <w:b/>
                                <w:sz w:val="22"/>
                                <w:szCs w:val="22"/>
                                <w:u w:val="single"/>
                              </w:rPr>
                            </w:pPr>
                            <w:r>
                              <w:rPr>
                                <w:rFonts w:ascii="Times New Roman" w:hAnsi="Times New Roman" w:cs="Times New Roman"/>
                                <w:sz w:val="22"/>
                                <w:szCs w:val="22"/>
                              </w:rPr>
                              <w:t xml:space="preserve">      </w:t>
                            </w:r>
                            <w:r w:rsidRPr="00032F4C">
                              <w:rPr>
                                <w:rFonts w:ascii="Times New Roman" w:hAnsi="Times New Roman" w:cs="Times New Roman"/>
                                <w:b/>
                                <w:sz w:val="22"/>
                                <w:szCs w:val="22"/>
                                <w:u w:val="single"/>
                              </w:rPr>
                              <w:t>Zodpovednosť štatutárneho orgánu za účtovnú závierku</w:t>
                            </w:r>
                          </w:p>
                          <w:p w14:paraId="77812614" w14:textId="77777777" w:rsidR="00A82375" w:rsidRPr="00032F4C" w:rsidRDefault="00A82375" w:rsidP="00A82375">
                            <w:pPr>
                              <w:pStyle w:val="Default"/>
                              <w:jc w:val="both"/>
                              <w:rPr>
                                <w:rFonts w:ascii="Times New Roman" w:hAnsi="Times New Roman" w:cs="Times New Roman"/>
                                <w:bCs/>
                                <w:sz w:val="22"/>
                                <w:szCs w:val="22"/>
                              </w:rPr>
                            </w:pPr>
                            <w:r w:rsidRPr="00032F4C">
                              <w:rPr>
                                <w:rFonts w:ascii="Times New Roman" w:hAnsi="Times New Roman" w:cs="Times New Roman"/>
                                <w:sz w:val="22"/>
                                <w:szCs w:val="22"/>
                              </w:rPr>
                              <w:t xml:space="preserve">     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r w:rsidRPr="00032F4C">
                              <w:rPr>
                                <w:rFonts w:ascii="Times New Roman" w:hAnsi="Times New Roman" w:cs="Times New Roman"/>
                                <w:bCs/>
                                <w:sz w:val="22"/>
                                <w:szCs w:val="22"/>
                              </w:rPr>
                              <w:t xml:space="preserve"> </w:t>
                            </w:r>
                          </w:p>
                          <w:p w14:paraId="309EBABD" w14:textId="77777777" w:rsidR="00A82375" w:rsidRPr="0079378E" w:rsidRDefault="00A82375" w:rsidP="00A82375">
                            <w:pPr>
                              <w:pStyle w:val="Default"/>
                              <w:jc w:val="both"/>
                              <w:rPr>
                                <w:rFonts w:ascii="Times New Roman" w:hAnsi="Times New Roman" w:cs="Times New Roman"/>
                                <w:sz w:val="22"/>
                                <w:szCs w:val="22"/>
                              </w:rPr>
                            </w:pPr>
                            <w:r w:rsidRPr="0079378E">
                              <w:rPr>
                                <w:rFonts w:ascii="Times New Roman" w:hAnsi="Times New Roman" w:cs="Times New Roman"/>
                                <w:sz w:val="22"/>
                                <w:szCs w:val="22"/>
                              </w:rPr>
                              <w:t xml:space="preserve">Pri zostavovaní účtovnej závierky je štatutárny orgán zodpovedný za zhodnotenie schopnosti spoločnosti  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14:paraId="546EA6AC" w14:textId="77777777" w:rsidR="00A82375" w:rsidRDefault="00A82375" w:rsidP="00A82375">
                            <w:pPr>
                              <w:pStyle w:val="Default"/>
                              <w:jc w:val="both"/>
                              <w:rPr>
                                <w:rFonts w:ascii="Times New Roman" w:hAnsi="Times New Roman"/>
                                <w:sz w:val="22"/>
                                <w:szCs w:val="22"/>
                              </w:rPr>
                            </w:pPr>
                          </w:p>
                          <w:p w14:paraId="33FCEF4C" w14:textId="77777777" w:rsidR="00A82375" w:rsidRPr="0079378E" w:rsidRDefault="00A82375" w:rsidP="00A82375">
                            <w:pPr>
                              <w:pStyle w:val="Default"/>
                              <w:jc w:val="both"/>
                              <w:rPr>
                                <w:rFonts w:ascii="Times New Roman" w:hAnsi="Times New Roman"/>
                                <w:sz w:val="22"/>
                                <w:szCs w:val="22"/>
                              </w:rPr>
                            </w:pPr>
                          </w:p>
                          <w:p w14:paraId="09751626" w14:textId="77777777" w:rsidR="00A82375" w:rsidRPr="0079378E" w:rsidRDefault="00A82375" w:rsidP="00A82375">
                            <w:pPr>
                              <w:pStyle w:val="Default"/>
                              <w:rPr>
                                <w:rFonts w:ascii="Times New Roman" w:hAnsi="Times New Roman" w:cs="Times New Roman"/>
                                <w:b/>
                                <w:bCs/>
                                <w:sz w:val="22"/>
                                <w:szCs w:val="22"/>
                                <w:u w:val="single"/>
                              </w:rPr>
                            </w:pPr>
                            <w:r>
                              <w:rPr>
                                <w:rFonts w:ascii="Times New Roman" w:hAnsi="Times New Roman" w:cs="Times New Roman"/>
                                <w:b/>
                                <w:bCs/>
                                <w:sz w:val="22"/>
                                <w:szCs w:val="22"/>
                              </w:rPr>
                              <w:t xml:space="preserve">     </w:t>
                            </w:r>
                            <w:r w:rsidRPr="0079378E">
                              <w:rPr>
                                <w:rFonts w:ascii="Times New Roman" w:hAnsi="Times New Roman" w:cs="Times New Roman"/>
                                <w:b/>
                                <w:bCs/>
                                <w:sz w:val="22"/>
                                <w:szCs w:val="22"/>
                                <w:u w:val="single"/>
                              </w:rPr>
                              <w:t>Zodpovednosť audítora za audit účtovnej závierky</w:t>
                            </w:r>
                          </w:p>
                          <w:p w14:paraId="6BDF539E" w14:textId="77777777" w:rsidR="00A82375" w:rsidRPr="0079378E" w:rsidRDefault="00A82375" w:rsidP="00A82375">
                            <w:pPr>
                              <w:pStyle w:val="Default"/>
                              <w:jc w:val="both"/>
                              <w:rPr>
                                <w:rFonts w:ascii="Times New Roman" w:hAnsi="Times New Roman" w:cs="Times New Roman"/>
                                <w:bCs/>
                                <w:sz w:val="22"/>
                                <w:szCs w:val="22"/>
                              </w:rPr>
                            </w:pPr>
                            <w:r w:rsidRPr="0079378E">
                              <w:rPr>
                                <w:rFonts w:ascii="Times New Roman" w:hAnsi="Times New Roman" w:cs="Times New Roman"/>
                                <w:bCs/>
                                <w:sz w:val="22"/>
                                <w:szCs w:val="22"/>
                              </w:rPr>
                              <w:t xml:space="preserve">      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14:paraId="7197CDDB" w14:textId="77777777" w:rsidR="00A82375" w:rsidRPr="0079378E" w:rsidRDefault="00A82375" w:rsidP="00A82375">
                            <w:pPr>
                              <w:pStyle w:val="level2"/>
                              <w:widowControl w:val="0"/>
                              <w:tabs>
                                <w:tab w:val="clear" w:pos="576"/>
                                <w:tab w:val="left" w:pos="0"/>
                              </w:tabs>
                              <w:spacing w:after="240" w:line="240" w:lineRule="auto"/>
                              <w:ind w:left="0" w:firstLine="0"/>
                              <w:rPr>
                                <w:sz w:val="22"/>
                                <w:szCs w:val="22"/>
                                <w:lang w:val="sk-SK"/>
                              </w:rPr>
                            </w:pPr>
                            <w:r w:rsidRPr="0079378E">
                              <w:rPr>
                                <w:i/>
                                <w:sz w:val="22"/>
                                <w:szCs w:val="22"/>
                              </w:rPr>
                              <w:t xml:space="preserve"> </w:t>
                            </w:r>
                            <w:r w:rsidRPr="0079378E">
                              <w:rPr>
                                <w:sz w:val="22"/>
                                <w:szCs w:val="22"/>
                                <w:lang w:val="sk-SK"/>
                              </w:rPr>
                              <w:t xml:space="preserve">V rámci auditu uskutočneného podľa medzinárodných audítorských štandardov, počas celého auditu uplatňujem odborný úsudok a zachovávam  profesionálny skepticizmus. Okrem toho: </w:t>
                            </w:r>
                          </w:p>
                          <w:p w14:paraId="67C13554" w14:textId="77777777" w:rsidR="00A82375" w:rsidRPr="0079378E" w:rsidRDefault="00A82375" w:rsidP="00A82375">
                            <w:pPr>
                              <w:pStyle w:val="Odsekzoznamu"/>
                              <w:numPr>
                                <w:ilvl w:val="0"/>
                                <w:numId w:val="2"/>
                              </w:numPr>
                              <w:jc w:val="both"/>
                              <w:rPr>
                                <w:sz w:val="22"/>
                                <w:lang w:val="en-GB"/>
                              </w:rPr>
                            </w:pPr>
                            <w:r w:rsidRPr="0079378E">
                              <w:rPr>
                                <w:sz w:val="22"/>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w:t>
                            </w:r>
                            <w:r w:rsidRPr="0079378E">
                              <w:rPr>
                                <w:sz w:val="22"/>
                                <w:lang w:val="en-GB"/>
                              </w:rPr>
                              <w:t xml:space="preserve"> </w:t>
                            </w:r>
                            <w:r w:rsidRPr="0079378E">
                              <w:rPr>
                                <w:sz w:val="22"/>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sidRPr="0079378E">
                              <w:rPr>
                                <w:sz w:val="22"/>
                                <w:lang w:val="en-GB"/>
                              </w:rPr>
                              <w:t xml:space="preserve"> </w:t>
                            </w:r>
                          </w:p>
                          <w:p w14:paraId="7A27D192" w14:textId="77777777" w:rsidR="00A82375" w:rsidRPr="0079378E" w:rsidRDefault="00A82375" w:rsidP="00A82375">
                            <w:pPr>
                              <w:pStyle w:val="Odsekzoznamu"/>
                              <w:numPr>
                                <w:ilvl w:val="0"/>
                                <w:numId w:val="2"/>
                              </w:numPr>
                              <w:jc w:val="both"/>
                              <w:rPr>
                                <w:sz w:val="22"/>
                                <w:lang w:val="en-GB"/>
                              </w:rPr>
                            </w:pPr>
                            <w:r w:rsidRPr="0079378E">
                              <w:rPr>
                                <w:sz w:val="22"/>
                                <w:lang w:val="sk-SK"/>
                              </w:rPr>
                              <w:t>Oboznamujem sa s internými kontrolami relevantnými pre audit, aby som mohol navrhnúť audítorské postupy vhodné za daných okolností, ale nie za účelom vyjadrenia názoru na efektívnosť interných kontrol organizácie.</w:t>
                            </w:r>
                          </w:p>
                          <w:p w14:paraId="649FCA1E" w14:textId="77777777" w:rsidR="00A82375" w:rsidRPr="0079378E" w:rsidRDefault="00A82375" w:rsidP="00A82375">
                            <w:pPr>
                              <w:pStyle w:val="Odsekzoznamu"/>
                              <w:numPr>
                                <w:ilvl w:val="0"/>
                                <w:numId w:val="2"/>
                              </w:numPr>
                              <w:jc w:val="both"/>
                              <w:rPr>
                                <w:sz w:val="22"/>
                                <w:lang w:val="en-GB"/>
                              </w:rPr>
                            </w:pPr>
                            <w:r w:rsidRPr="0079378E">
                              <w:rPr>
                                <w:sz w:val="22"/>
                                <w:lang w:val="sk-SK"/>
                              </w:rPr>
                              <w:t>Hodnotím vhodnosť použitých účtovných zásad a účtovných metód a primeranosť účtovných odhadov a uvedenie s nimi súvisiacich informácií, uskutočnené štatutárnym orgánom.</w:t>
                            </w:r>
                          </w:p>
                          <w:p w14:paraId="6119D94E" w14:textId="77777777" w:rsidR="00A82375" w:rsidRPr="0079378E" w:rsidRDefault="00A82375" w:rsidP="00A82375">
                            <w:pPr>
                              <w:pStyle w:val="Odsekzoznamu"/>
                              <w:numPr>
                                <w:ilvl w:val="0"/>
                                <w:numId w:val="2"/>
                              </w:numPr>
                              <w:jc w:val="both"/>
                              <w:rPr>
                                <w:sz w:val="22"/>
                                <w:lang w:val="sk-SK"/>
                              </w:rPr>
                            </w:pPr>
                            <w:r w:rsidRPr="0079378E">
                              <w:rPr>
                                <w:sz w:val="22"/>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organizácie</w:t>
                            </w:r>
                            <w:r w:rsidRPr="0079378E">
                              <w:rPr>
                                <w:sz w:val="22"/>
                              </w:rPr>
                              <w:t xml:space="preserve">  </w:t>
                            </w:r>
                            <w:r w:rsidRPr="0079378E">
                              <w:rPr>
                                <w:sz w:val="22"/>
                                <w:lang w:val="sk-SK"/>
                              </w:rPr>
                              <w:t>nepretržite pokračovať v činnosti.</w:t>
                            </w:r>
                            <w:r w:rsidRPr="0079378E">
                              <w:rPr>
                                <w:sz w:val="22"/>
                                <w:lang w:val="en-GB"/>
                              </w:rPr>
                              <w:t xml:space="preserve"> </w:t>
                            </w:r>
                            <w:r w:rsidRPr="0079378E">
                              <w:rPr>
                                <w:sz w:val="22"/>
                                <w:lang w:val="sk-SK"/>
                              </w:rPr>
                              <w:t>Ak dospejem k záveru, že významná neistota existuje, som povinný upozorniť v mojej správe audítora na súvisiace informácie uvedené v účtovnej závierke alebo, ak sú tieto informácie nedostatočné, modifikovať svoj názor.</w:t>
                            </w:r>
                            <w:r w:rsidRPr="0079378E">
                              <w:rPr>
                                <w:sz w:val="22"/>
                                <w:lang w:val="en-GB"/>
                              </w:rPr>
                              <w:t xml:space="preserve"> </w:t>
                            </w:r>
                            <w:r w:rsidRPr="0079378E">
                              <w:rPr>
                                <w:sz w:val="22"/>
                                <w:lang w:val="sk-SK"/>
                              </w:rPr>
                              <w:t xml:space="preserve">Moje závery vychádzajú z audítorských dôkazov získaných do dátumu vydania mojej správy audítora. </w:t>
                            </w:r>
                          </w:p>
                          <w:p w14:paraId="37B28191" w14:textId="77777777" w:rsidR="00A82375" w:rsidRPr="0079378E" w:rsidRDefault="00A82375" w:rsidP="00A82375">
                            <w:pPr>
                              <w:pStyle w:val="Odsekzoznamu"/>
                              <w:numPr>
                                <w:ilvl w:val="0"/>
                                <w:numId w:val="1"/>
                              </w:numPr>
                              <w:jc w:val="both"/>
                              <w:rPr>
                                <w:sz w:val="22"/>
                                <w:lang w:val="en-GB"/>
                              </w:rPr>
                            </w:pPr>
                            <w:r w:rsidRPr="0079378E">
                              <w:rPr>
                                <w:sz w:val="22"/>
                                <w:lang w:val="sk-SK"/>
                              </w:rPr>
                              <w:t>Hodnotím celkovú prezentáciu, štruktúru a obsah účtovnej závierky vrátane informácií v nej uvedených, ako aj to, či účtovná závierka zachytáva uskutočnené transakcie a udalosti spôsobom, ktorý vedie k ich vernému zobrazeniu.</w:t>
                            </w:r>
                          </w:p>
                          <w:p w14:paraId="562177A8" w14:textId="77777777" w:rsidR="00A82375" w:rsidRDefault="00A82375" w:rsidP="00A82375">
                            <w:pPr>
                              <w:pStyle w:val="level2"/>
                              <w:widowControl w:val="0"/>
                              <w:tabs>
                                <w:tab w:val="clear" w:pos="576"/>
                                <w:tab w:val="left" w:pos="0"/>
                              </w:tabs>
                              <w:spacing w:after="240" w:line="240" w:lineRule="auto"/>
                              <w:ind w:left="720" w:firstLine="0"/>
                              <w:rPr>
                                <w:b/>
                                <w:sz w:val="22"/>
                                <w:szCs w:val="22"/>
                                <w:lang w:val="sk-SK"/>
                              </w:rPr>
                            </w:pPr>
                          </w:p>
                          <w:p w14:paraId="5CF85C05" w14:textId="77777777" w:rsidR="00A82375" w:rsidRDefault="00A82375" w:rsidP="00A82375">
                            <w:pPr>
                              <w:rPr>
                                <w:b/>
                              </w:rPr>
                            </w:pPr>
                            <w:r w:rsidRPr="007A6699">
                              <w:t xml:space="preserve">         </w:t>
                            </w:r>
                            <w:r w:rsidRPr="007A6699">
                              <w:rPr>
                                <w:i/>
                              </w:rPr>
                              <w:t xml:space="preserve">     </w:t>
                            </w:r>
                            <w:r w:rsidRPr="007A6699">
                              <w:t xml:space="preserve">                                       </w:t>
                            </w:r>
                          </w:p>
                          <w:p w14:paraId="3EEF0C8D" w14:textId="77777777" w:rsidR="00A82375" w:rsidRDefault="00A82375" w:rsidP="00A82375">
                            <w:pPr>
                              <w:jc w:val="right"/>
                              <w:rPr>
                                <w:sz w:val="20"/>
                                <w:szCs w:val="20"/>
                              </w:rPr>
                            </w:pPr>
                            <w:r>
                              <w:rPr>
                                <w:sz w:val="20"/>
                                <w:szCs w:val="20"/>
                              </w:rPr>
                              <w:t>2/3</w:t>
                            </w:r>
                          </w:p>
                          <w:p w14:paraId="73C143CD" w14:textId="77777777" w:rsidR="00A82375" w:rsidRDefault="00A82375" w:rsidP="00A82375">
                            <w:pPr>
                              <w:jc w:val="both"/>
                              <w:rPr>
                                <w:rFonts w:ascii="Arial" w:hAnsi="Arial"/>
                                <w:b/>
                              </w:rPr>
                            </w:pPr>
                            <w:r>
                              <w:rPr>
                                <w:sz w:val="20"/>
                                <w:szCs w:val="20"/>
                              </w:rPr>
                              <w:t xml:space="preserve">  </w:t>
                            </w:r>
                          </w:p>
                          <w:p w14:paraId="585313B8" w14:textId="77777777" w:rsidR="00A82375" w:rsidRDefault="00A82375" w:rsidP="00A82375">
                            <w:pPr>
                              <w:jc w:val="center"/>
                              <w:rPr>
                                <w:rFonts w:ascii="Arial" w:hAnsi="Arial"/>
                                <w:b/>
                              </w:rPr>
                            </w:pPr>
                          </w:p>
                          <w:p w14:paraId="06286A9D" w14:textId="77777777" w:rsidR="00A82375" w:rsidRPr="002C457D" w:rsidRDefault="00A82375" w:rsidP="00A82375">
                            <w:pPr>
                              <w:jc w:val="right"/>
                              <w:rPr>
                                <w:sz w:val="18"/>
                                <w:szCs w:val="18"/>
                              </w:rPr>
                            </w:pPr>
                            <w:r>
                              <w:rPr>
                                <w:b/>
                              </w:rPr>
                              <w:t xml:space="preserve">                                                          </w:t>
                            </w:r>
                            <w:r w:rsidRPr="002C457D">
                              <w:rPr>
                                <w:sz w:val="18"/>
                                <w:szCs w:val="18"/>
                              </w:rPr>
                              <w:t>2/2</w:t>
                            </w:r>
                          </w:p>
                          <w:p w14:paraId="578ECAAC" w14:textId="77777777" w:rsidR="00A82375" w:rsidRDefault="00A82375" w:rsidP="00A82375">
                            <w:pPr>
                              <w:jc w:val="center"/>
                              <w:rPr>
                                <w:rFonts w:ascii="Arial" w:hAnsi="Arial"/>
                              </w:rPr>
                            </w:pPr>
                          </w:p>
                          <w:p w14:paraId="1C0206D2" w14:textId="77777777" w:rsidR="00A82375" w:rsidRDefault="00A82375" w:rsidP="00A82375">
                            <w:pPr>
                              <w:rPr>
                                <w:b/>
                              </w:rPr>
                            </w:pPr>
                          </w:p>
                          <w:p w14:paraId="14CC7411" w14:textId="77777777" w:rsidR="00A82375" w:rsidRDefault="00A82375" w:rsidP="00A82375">
                            <w:pPr>
                              <w:rPr>
                                <w:b/>
                              </w:rPr>
                            </w:pPr>
                          </w:p>
                          <w:p w14:paraId="028D787C" w14:textId="77777777" w:rsidR="00A82375" w:rsidRDefault="00A82375" w:rsidP="00A82375">
                            <w:pPr>
                              <w:rPr>
                                <w:b/>
                              </w:rPr>
                            </w:pPr>
                          </w:p>
                          <w:p w14:paraId="0853EB64" w14:textId="77777777" w:rsidR="00A82375" w:rsidRDefault="00A82375" w:rsidP="00A82375">
                            <w:pPr>
                              <w:rPr>
                                <w:b/>
                              </w:rPr>
                            </w:pPr>
                          </w:p>
                          <w:p w14:paraId="167A139B" w14:textId="77777777" w:rsidR="00A82375" w:rsidRDefault="00A82375" w:rsidP="00A82375">
                            <w:pPr>
                              <w:rPr>
                                <w:b/>
                              </w:rPr>
                            </w:pPr>
                          </w:p>
                          <w:p w14:paraId="644ED539" w14:textId="77777777" w:rsidR="00A82375" w:rsidRDefault="00A82375" w:rsidP="00A82375">
                            <w:pPr>
                              <w:rPr>
                                <w:b/>
                              </w:rPr>
                            </w:pPr>
                            <w:r>
                              <w:rPr>
                                <w:b/>
                              </w:rPr>
                              <w:t xml:space="preserve">            </w:t>
                            </w:r>
                          </w:p>
                          <w:p w14:paraId="3F56D7F1" w14:textId="77777777" w:rsidR="00A82375" w:rsidRDefault="00A82375" w:rsidP="00A82375">
                            <w:pPr>
                              <w:jc w:val="center"/>
                              <w:rPr>
                                <w:b/>
                              </w:rPr>
                            </w:pPr>
                          </w:p>
                          <w:p w14:paraId="01A70DD3" w14:textId="77777777" w:rsidR="00A82375" w:rsidRDefault="00A82375" w:rsidP="00A82375">
                            <w:pPr>
                              <w:jc w:val="center"/>
                              <w:rPr>
                                <w:b/>
                              </w:rPr>
                            </w:pPr>
                          </w:p>
                          <w:p w14:paraId="00C9FFE5" w14:textId="77777777" w:rsidR="00A82375" w:rsidRDefault="00A82375" w:rsidP="00A82375">
                            <w:pPr>
                              <w:rPr>
                                <w:i/>
                                <w:sz w:val="16"/>
                                <w:szCs w:val="16"/>
                              </w:rPr>
                            </w:pPr>
                          </w:p>
                          <w:p w14:paraId="606A960F" w14:textId="77777777" w:rsidR="00A82375" w:rsidRDefault="00A82375" w:rsidP="00A82375">
                            <w:pPr>
                              <w:rPr>
                                <w:i/>
                                <w:sz w:val="16"/>
                                <w:szCs w:val="16"/>
                              </w:rPr>
                            </w:pPr>
                          </w:p>
                          <w:p w14:paraId="740BA6AE" w14:textId="77777777" w:rsidR="00A82375" w:rsidRDefault="00A82375" w:rsidP="00A82375">
                            <w:pPr>
                              <w:rPr>
                                <w:i/>
                                <w:sz w:val="16"/>
                                <w:szCs w:val="16"/>
                              </w:rPr>
                            </w:pPr>
                          </w:p>
                          <w:p w14:paraId="7E066202" w14:textId="77777777" w:rsidR="00A82375" w:rsidRDefault="00A82375" w:rsidP="00A82375">
                            <w:pPr>
                              <w:rPr>
                                <w:i/>
                                <w:sz w:val="16"/>
                                <w:szCs w:val="16"/>
                              </w:rPr>
                            </w:pPr>
                          </w:p>
                          <w:p w14:paraId="55EAF038" w14:textId="77777777" w:rsidR="00A82375" w:rsidRDefault="00A82375" w:rsidP="00A82375">
                            <w:pPr>
                              <w:rPr>
                                <w:i/>
                                <w:sz w:val="16"/>
                                <w:szCs w:val="16"/>
                              </w:rPr>
                            </w:pPr>
                          </w:p>
                          <w:p w14:paraId="310E7A2C" w14:textId="77777777" w:rsidR="00A82375" w:rsidRPr="00AF0C06" w:rsidRDefault="00A82375" w:rsidP="00A82375">
                            <w:pPr>
                              <w:rPr>
                                <w:i/>
                                <w:sz w:val="16"/>
                                <w:szCs w:val="16"/>
                              </w:rPr>
                            </w:pPr>
                            <w:r w:rsidRPr="00AF0C06">
                              <w:rPr>
                                <w:i/>
                                <w:sz w:val="16"/>
                                <w:szCs w:val="16"/>
                              </w:rPr>
                              <w:t>2/2</w:t>
                            </w:r>
                          </w:p>
                          <w:p w14:paraId="1371BE0F" w14:textId="77777777" w:rsidR="00A82375" w:rsidRDefault="00A82375" w:rsidP="00A82375">
                            <w:pPr>
                              <w:jc w:val="center"/>
                              <w:rPr>
                                <w:b/>
                              </w:rPr>
                            </w:pPr>
                          </w:p>
                          <w:p w14:paraId="0D94F149" w14:textId="77777777" w:rsidR="00A82375" w:rsidRDefault="00A82375" w:rsidP="00A82375">
                            <w:pPr>
                              <w:jc w:val="center"/>
                              <w:rPr>
                                <w:b/>
                              </w:rPr>
                            </w:pPr>
                          </w:p>
                          <w:p w14:paraId="25F93AF6" w14:textId="77777777" w:rsidR="00A82375" w:rsidRDefault="00A82375" w:rsidP="00A82375">
                            <w:pPr>
                              <w:jc w:val="center"/>
                              <w:rPr>
                                <w:b/>
                              </w:rPr>
                            </w:pPr>
                          </w:p>
                          <w:p w14:paraId="6557C71B" w14:textId="77777777" w:rsidR="00A82375" w:rsidRDefault="00A82375" w:rsidP="00A82375">
                            <w:pPr>
                              <w:jc w:val="center"/>
                              <w:rPr>
                                <w:b/>
                              </w:rPr>
                            </w:pPr>
                          </w:p>
                          <w:p w14:paraId="737E4B8B" w14:textId="77777777" w:rsidR="00A82375" w:rsidRDefault="00A82375" w:rsidP="00A82375">
                            <w:pPr>
                              <w:jc w:val="center"/>
                              <w:rPr>
                                <w:b/>
                              </w:rPr>
                            </w:pPr>
                          </w:p>
                          <w:p w14:paraId="4F25138C" w14:textId="77777777" w:rsidR="00A82375" w:rsidRPr="00695C27" w:rsidRDefault="00A82375" w:rsidP="00A82375">
                            <w:pPr>
                              <w:jc w:val="both"/>
                              <w:rPr>
                                <w:i/>
                              </w:rPr>
                            </w:pPr>
                            <w:r w:rsidRPr="00695C27">
                              <w:rPr>
                                <w:i/>
                              </w:rPr>
                              <w:t>2/2</w:t>
                            </w:r>
                          </w:p>
                          <w:p w14:paraId="5C6BCC08" w14:textId="77777777" w:rsidR="00A82375" w:rsidRDefault="00A82375" w:rsidP="00A82375">
                            <w:pPr>
                              <w:jc w:val="center"/>
                              <w:rPr>
                                <w:b/>
                              </w:rPr>
                            </w:pPr>
                          </w:p>
                          <w:p w14:paraId="2E7F3782" w14:textId="77777777" w:rsidR="00A82375" w:rsidRDefault="00A82375" w:rsidP="00A82375">
                            <w:pPr>
                              <w:jc w:val="center"/>
                              <w:rPr>
                                <w:b/>
                              </w:rPr>
                            </w:pPr>
                          </w:p>
                          <w:p w14:paraId="61813F94" w14:textId="77777777" w:rsidR="00A82375" w:rsidRDefault="00A82375" w:rsidP="00A82375">
                            <w:pPr>
                              <w:jc w:val="center"/>
                              <w:rPr>
                                <w:rFonts w:ascii="Arial" w:hAnsi="Arial"/>
                                <w:b/>
                              </w:rPr>
                            </w:pPr>
                            <w:r>
                              <w:rPr>
                                <w:rFonts w:ascii="Arial" w:hAnsi="Arial"/>
                                <w:b/>
                              </w:rPr>
                              <w:t xml:space="preserve">ING. JÁN ŠTELBACKÝ, AUDÍTOR, EVIDENČNÉ ČÍSLO DEKRÉTU SKAU 146 </w:t>
                            </w:r>
                          </w:p>
                          <w:p w14:paraId="36710A4D" w14:textId="77777777" w:rsidR="00A82375" w:rsidRDefault="00A82375" w:rsidP="00A82375">
                            <w:pPr>
                              <w:tabs>
                                <w:tab w:val="left" w:pos="5670"/>
                              </w:tabs>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7C83AE" id="Obdĺžnik 38" o:spid="_x0000_s1027" style="position:absolute;margin-left:-18pt;margin-top:-21.35pt;width:497pt;height:681.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" o:allowincell="f" strokeweight="4.5pt">
                <v:stroke linestyle="thickThin"/>
                <v:textbox>
                  <w:txbxContent>
                    <w:p w14:paraId="4EBFCE4A" w14:textId="77777777" w:rsidR="00A82375" w:rsidRDefault="00A82375" w:rsidP="00A82375">
                      <w:pPr>
                        <w:pStyle w:val="Default"/>
                        <w:jc w:val="both"/>
                        <w:rPr>
                          <w:sz w:val="22"/>
                          <w:szCs w:val="22"/>
                        </w:rPr>
                      </w:pPr>
                      <w:r>
                        <w:rPr>
                          <w:sz w:val="22"/>
                          <w:szCs w:val="22"/>
                        </w:rPr>
                        <w:t xml:space="preserve">    </w:t>
                      </w:r>
                    </w:p>
                    <w:p w14:paraId="2F59D8C8" w14:textId="77777777" w:rsidR="00A82375" w:rsidRDefault="00A82375" w:rsidP="00A82375">
                      <w:pPr>
                        <w:pStyle w:val="Default"/>
                        <w:jc w:val="both"/>
                        <w:rPr>
                          <w:rFonts w:ascii="Times New Roman" w:hAnsi="Times New Roman" w:cs="Times New Roman"/>
                          <w:sz w:val="22"/>
                          <w:szCs w:val="22"/>
                        </w:rPr>
                      </w:pPr>
                      <w:r w:rsidRPr="009E0709">
                        <w:rPr>
                          <w:i/>
                          <w:sz w:val="20"/>
                          <w:szCs w:val="20"/>
                        </w:rPr>
                        <w:t xml:space="preserve">  </w:t>
                      </w:r>
                      <w:r>
                        <w:rPr>
                          <w:rFonts w:ascii="Times New Roman" w:hAnsi="Times New Roman" w:cs="Times New Roman"/>
                          <w:sz w:val="22"/>
                          <w:szCs w:val="22"/>
                        </w:rPr>
                        <w:t xml:space="preserve">     </w:t>
                      </w:r>
                    </w:p>
                    <w:p w14:paraId="24DE39B7" w14:textId="77777777" w:rsidR="00A82375" w:rsidRDefault="00A82375" w:rsidP="00A82375">
                      <w:pPr>
                        <w:pStyle w:val="Default"/>
                        <w:jc w:val="both"/>
                        <w:rPr>
                          <w:rFonts w:ascii="Times New Roman" w:hAnsi="Times New Roman" w:cs="Times New Roman"/>
                          <w:sz w:val="22"/>
                          <w:szCs w:val="22"/>
                        </w:rPr>
                      </w:pPr>
                      <w:r>
                        <w:rPr>
                          <w:rFonts w:ascii="Times New Roman" w:hAnsi="Times New Roman" w:cs="Times New Roman"/>
                          <w:sz w:val="22"/>
                          <w:szCs w:val="22"/>
                        </w:rPr>
                        <w:t xml:space="preserve">       </w:t>
                      </w:r>
                    </w:p>
                    <w:p w14:paraId="7C58D8C6" w14:textId="77777777" w:rsidR="00A82375" w:rsidRPr="00032F4C" w:rsidRDefault="00A82375" w:rsidP="00A82375">
                      <w:pPr>
                        <w:pStyle w:val="Default"/>
                        <w:jc w:val="both"/>
                        <w:rPr>
                          <w:rFonts w:ascii="Times New Roman" w:hAnsi="Times New Roman" w:cs="Times New Roman"/>
                          <w:b/>
                          <w:sz w:val="22"/>
                          <w:szCs w:val="22"/>
                          <w:u w:val="single"/>
                        </w:rPr>
                      </w:pPr>
                      <w:r>
                        <w:rPr>
                          <w:rFonts w:ascii="Times New Roman" w:hAnsi="Times New Roman" w:cs="Times New Roman"/>
                          <w:sz w:val="22"/>
                          <w:szCs w:val="22"/>
                        </w:rPr>
                        <w:t xml:space="preserve">      </w:t>
                      </w:r>
                      <w:r w:rsidRPr="00032F4C">
                        <w:rPr>
                          <w:rFonts w:ascii="Times New Roman" w:hAnsi="Times New Roman" w:cs="Times New Roman"/>
                          <w:b/>
                          <w:sz w:val="22"/>
                          <w:szCs w:val="22"/>
                          <w:u w:val="single"/>
                        </w:rPr>
                        <w:t>Zodpovednosť štatutárneho orgánu za účtovnú závierku</w:t>
                      </w:r>
                    </w:p>
                    <w:p w14:paraId="77812614" w14:textId="77777777" w:rsidR="00A82375" w:rsidRPr="00032F4C" w:rsidRDefault="00A82375" w:rsidP="00A82375">
                      <w:pPr>
                        <w:pStyle w:val="Default"/>
                        <w:jc w:val="both"/>
                        <w:rPr>
                          <w:rFonts w:ascii="Times New Roman" w:hAnsi="Times New Roman" w:cs="Times New Roman"/>
                          <w:bCs/>
                          <w:sz w:val="22"/>
                          <w:szCs w:val="22"/>
                        </w:rPr>
                      </w:pPr>
                      <w:r w:rsidRPr="00032F4C">
                        <w:rPr>
                          <w:rFonts w:ascii="Times New Roman" w:hAnsi="Times New Roman" w:cs="Times New Roman"/>
                          <w:sz w:val="22"/>
                          <w:szCs w:val="22"/>
                        </w:rPr>
                        <w:t xml:space="preserve">     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r w:rsidRPr="00032F4C">
                        <w:rPr>
                          <w:rFonts w:ascii="Times New Roman" w:hAnsi="Times New Roman" w:cs="Times New Roman"/>
                          <w:bCs/>
                          <w:sz w:val="22"/>
                          <w:szCs w:val="22"/>
                        </w:rPr>
                        <w:t xml:space="preserve"> </w:t>
                      </w:r>
                    </w:p>
                    <w:p w14:paraId="309EBABD" w14:textId="77777777" w:rsidR="00A82375" w:rsidRPr="0079378E" w:rsidRDefault="00A82375" w:rsidP="00A82375">
                      <w:pPr>
                        <w:pStyle w:val="Default"/>
                        <w:jc w:val="both"/>
                        <w:rPr>
                          <w:rFonts w:ascii="Times New Roman" w:hAnsi="Times New Roman" w:cs="Times New Roman"/>
                          <w:sz w:val="22"/>
                          <w:szCs w:val="22"/>
                        </w:rPr>
                      </w:pPr>
                      <w:r w:rsidRPr="0079378E">
                        <w:rPr>
                          <w:rFonts w:ascii="Times New Roman" w:hAnsi="Times New Roman" w:cs="Times New Roman"/>
                          <w:sz w:val="22"/>
                          <w:szCs w:val="22"/>
                        </w:rPr>
                        <w:t xml:space="preserve">Pri zostavovaní účtovnej závierky je štatutárny orgán zodpovedný za zhodnotenie schopnosti spoločnosti  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14:paraId="546EA6AC" w14:textId="77777777" w:rsidR="00A82375" w:rsidRDefault="00A82375" w:rsidP="00A82375">
                      <w:pPr>
                        <w:pStyle w:val="Default"/>
                        <w:jc w:val="both"/>
                        <w:rPr>
                          <w:rFonts w:ascii="Times New Roman" w:hAnsi="Times New Roman"/>
                          <w:sz w:val="22"/>
                          <w:szCs w:val="22"/>
                        </w:rPr>
                      </w:pPr>
                    </w:p>
                    <w:p w14:paraId="33FCEF4C" w14:textId="77777777" w:rsidR="00A82375" w:rsidRPr="0079378E" w:rsidRDefault="00A82375" w:rsidP="00A82375">
                      <w:pPr>
                        <w:pStyle w:val="Default"/>
                        <w:jc w:val="both"/>
                        <w:rPr>
                          <w:rFonts w:ascii="Times New Roman" w:hAnsi="Times New Roman"/>
                          <w:sz w:val="22"/>
                          <w:szCs w:val="22"/>
                        </w:rPr>
                      </w:pPr>
                    </w:p>
                    <w:p w14:paraId="09751626" w14:textId="77777777" w:rsidR="00A82375" w:rsidRPr="0079378E" w:rsidRDefault="00A82375" w:rsidP="00A82375">
                      <w:pPr>
                        <w:pStyle w:val="Default"/>
                        <w:rPr>
                          <w:rFonts w:ascii="Times New Roman" w:hAnsi="Times New Roman" w:cs="Times New Roman"/>
                          <w:b/>
                          <w:bCs/>
                          <w:sz w:val="22"/>
                          <w:szCs w:val="22"/>
                          <w:u w:val="single"/>
                        </w:rPr>
                      </w:pPr>
                      <w:r>
                        <w:rPr>
                          <w:rFonts w:ascii="Times New Roman" w:hAnsi="Times New Roman" w:cs="Times New Roman"/>
                          <w:b/>
                          <w:bCs/>
                          <w:sz w:val="22"/>
                          <w:szCs w:val="22"/>
                        </w:rPr>
                        <w:t xml:space="preserve">     </w:t>
                      </w:r>
                      <w:r w:rsidRPr="0079378E">
                        <w:rPr>
                          <w:rFonts w:ascii="Times New Roman" w:hAnsi="Times New Roman" w:cs="Times New Roman"/>
                          <w:b/>
                          <w:bCs/>
                          <w:sz w:val="22"/>
                          <w:szCs w:val="22"/>
                          <w:u w:val="single"/>
                        </w:rPr>
                        <w:t>Zodpovednosť audítora za audit účtovnej závierky</w:t>
                      </w:r>
                    </w:p>
                    <w:p w14:paraId="6BDF539E" w14:textId="77777777" w:rsidR="00A82375" w:rsidRPr="0079378E" w:rsidRDefault="00A82375" w:rsidP="00A82375">
                      <w:pPr>
                        <w:pStyle w:val="Default"/>
                        <w:jc w:val="both"/>
                        <w:rPr>
                          <w:rFonts w:ascii="Times New Roman" w:hAnsi="Times New Roman" w:cs="Times New Roman"/>
                          <w:bCs/>
                          <w:sz w:val="22"/>
                          <w:szCs w:val="22"/>
                        </w:rPr>
                      </w:pPr>
                      <w:r w:rsidRPr="0079378E">
                        <w:rPr>
                          <w:rFonts w:ascii="Times New Roman" w:hAnsi="Times New Roman" w:cs="Times New Roman"/>
                          <w:bCs/>
                          <w:sz w:val="22"/>
                          <w:szCs w:val="22"/>
                        </w:rPr>
                        <w:t xml:space="preserve">      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14:paraId="7197CDDB" w14:textId="77777777" w:rsidR="00A82375" w:rsidRPr="0079378E" w:rsidRDefault="00A82375" w:rsidP="00A82375">
                      <w:pPr>
                        <w:pStyle w:val="level2"/>
                        <w:widowControl w:val="0"/>
                        <w:tabs>
                          <w:tab w:val="clear" w:pos="576"/>
                          <w:tab w:val="left" w:pos="0"/>
                        </w:tabs>
                        <w:spacing w:after="240" w:line="240" w:lineRule="auto"/>
                        <w:ind w:left="0" w:firstLine="0"/>
                        <w:rPr>
                          <w:sz w:val="22"/>
                          <w:szCs w:val="22"/>
                          <w:lang w:val="sk-SK"/>
                        </w:rPr>
                      </w:pPr>
                      <w:r w:rsidRPr="0079378E">
                        <w:rPr>
                          <w:i/>
                          <w:sz w:val="22"/>
                          <w:szCs w:val="22"/>
                        </w:rPr>
                        <w:t xml:space="preserve"> </w:t>
                      </w:r>
                      <w:r w:rsidRPr="0079378E">
                        <w:rPr>
                          <w:sz w:val="22"/>
                          <w:szCs w:val="22"/>
                          <w:lang w:val="sk-SK"/>
                        </w:rPr>
                        <w:t xml:space="preserve">V rámci auditu uskutočneného podľa medzinárodných audítorských štandardov, počas celého auditu uplatňujem odborný úsudok a zachovávam  profesionálny skepticizmus. Okrem toho: </w:t>
                      </w:r>
                    </w:p>
                    <w:p w14:paraId="67C13554" w14:textId="77777777" w:rsidR="00A82375" w:rsidRPr="0079378E" w:rsidRDefault="00A82375" w:rsidP="00A82375">
                      <w:pPr>
                        <w:pStyle w:val="Odsekzoznamu"/>
                        <w:numPr>
                          <w:ilvl w:val="0"/>
                          <w:numId w:val="2"/>
                        </w:numPr>
                        <w:jc w:val="both"/>
                        <w:rPr>
                          <w:sz w:val="22"/>
                          <w:lang w:val="en-GB"/>
                        </w:rPr>
                      </w:pPr>
                      <w:r w:rsidRPr="0079378E">
                        <w:rPr>
                          <w:sz w:val="22"/>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w:t>
                      </w:r>
                      <w:r w:rsidRPr="0079378E">
                        <w:rPr>
                          <w:sz w:val="22"/>
                          <w:lang w:val="en-GB"/>
                        </w:rPr>
                        <w:t xml:space="preserve"> </w:t>
                      </w:r>
                      <w:r w:rsidRPr="0079378E">
                        <w:rPr>
                          <w:sz w:val="22"/>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sidRPr="0079378E">
                        <w:rPr>
                          <w:sz w:val="22"/>
                          <w:lang w:val="en-GB"/>
                        </w:rPr>
                        <w:t xml:space="preserve"> </w:t>
                      </w:r>
                    </w:p>
                    <w:p w14:paraId="7A27D192" w14:textId="77777777" w:rsidR="00A82375" w:rsidRPr="0079378E" w:rsidRDefault="00A82375" w:rsidP="00A82375">
                      <w:pPr>
                        <w:pStyle w:val="Odsekzoznamu"/>
                        <w:numPr>
                          <w:ilvl w:val="0"/>
                          <w:numId w:val="2"/>
                        </w:numPr>
                        <w:jc w:val="both"/>
                        <w:rPr>
                          <w:sz w:val="22"/>
                          <w:lang w:val="en-GB"/>
                        </w:rPr>
                      </w:pPr>
                      <w:r w:rsidRPr="0079378E">
                        <w:rPr>
                          <w:sz w:val="22"/>
                          <w:lang w:val="sk-SK"/>
                        </w:rPr>
                        <w:t>Oboznamujem sa s internými kontrolami relevantnými pre audit, aby som mohol navrhnúť audítorské postupy vhodné za daných okolností, ale nie za účelom vyjadrenia názoru na efektívnosť interných kontrol organizácie.</w:t>
                      </w:r>
                    </w:p>
                    <w:p w14:paraId="649FCA1E" w14:textId="77777777" w:rsidR="00A82375" w:rsidRPr="0079378E" w:rsidRDefault="00A82375" w:rsidP="00A82375">
                      <w:pPr>
                        <w:pStyle w:val="Odsekzoznamu"/>
                        <w:numPr>
                          <w:ilvl w:val="0"/>
                          <w:numId w:val="2"/>
                        </w:numPr>
                        <w:jc w:val="both"/>
                        <w:rPr>
                          <w:sz w:val="22"/>
                          <w:lang w:val="en-GB"/>
                        </w:rPr>
                      </w:pPr>
                      <w:r w:rsidRPr="0079378E">
                        <w:rPr>
                          <w:sz w:val="22"/>
                          <w:lang w:val="sk-SK"/>
                        </w:rPr>
                        <w:t>Hodnotím vhodnosť použitých účtovných zásad a účtovných metód a primeranosť účtovných odhadov a uvedenie s nimi súvisiacich informácií, uskutočnené štatutárnym orgánom.</w:t>
                      </w:r>
                    </w:p>
                    <w:p w14:paraId="6119D94E" w14:textId="77777777" w:rsidR="00A82375" w:rsidRPr="0079378E" w:rsidRDefault="00A82375" w:rsidP="00A82375">
                      <w:pPr>
                        <w:pStyle w:val="Odsekzoznamu"/>
                        <w:numPr>
                          <w:ilvl w:val="0"/>
                          <w:numId w:val="2"/>
                        </w:numPr>
                        <w:jc w:val="both"/>
                        <w:rPr>
                          <w:sz w:val="22"/>
                          <w:lang w:val="sk-SK"/>
                        </w:rPr>
                      </w:pPr>
                      <w:r w:rsidRPr="0079378E">
                        <w:rPr>
                          <w:sz w:val="22"/>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organizácie</w:t>
                      </w:r>
                      <w:r w:rsidRPr="0079378E">
                        <w:rPr>
                          <w:sz w:val="22"/>
                        </w:rPr>
                        <w:t xml:space="preserve">  </w:t>
                      </w:r>
                      <w:r w:rsidRPr="0079378E">
                        <w:rPr>
                          <w:sz w:val="22"/>
                          <w:lang w:val="sk-SK"/>
                        </w:rPr>
                        <w:t>nepretržite pokračovať v činnosti.</w:t>
                      </w:r>
                      <w:r w:rsidRPr="0079378E">
                        <w:rPr>
                          <w:sz w:val="22"/>
                          <w:lang w:val="en-GB"/>
                        </w:rPr>
                        <w:t xml:space="preserve"> </w:t>
                      </w:r>
                      <w:r w:rsidRPr="0079378E">
                        <w:rPr>
                          <w:sz w:val="22"/>
                          <w:lang w:val="sk-SK"/>
                        </w:rPr>
                        <w:t>Ak dospejem k záveru, že významná neistota existuje, som povinný upozorniť v mojej správe audítora na súvisiace informácie uvedené v účtovnej závierke alebo, ak sú tieto informácie nedostatočné, modifikovať svoj názor.</w:t>
                      </w:r>
                      <w:r w:rsidRPr="0079378E">
                        <w:rPr>
                          <w:sz w:val="22"/>
                          <w:lang w:val="en-GB"/>
                        </w:rPr>
                        <w:t xml:space="preserve"> </w:t>
                      </w:r>
                      <w:r w:rsidRPr="0079378E">
                        <w:rPr>
                          <w:sz w:val="22"/>
                          <w:lang w:val="sk-SK"/>
                        </w:rPr>
                        <w:t xml:space="preserve">Moje závery vychádzajú z audítorských dôkazov získaných do dátumu vydania mojej správy audítora. </w:t>
                      </w:r>
                    </w:p>
                    <w:p w14:paraId="37B28191" w14:textId="77777777" w:rsidR="00A82375" w:rsidRPr="0079378E" w:rsidRDefault="00A82375" w:rsidP="00A82375">
                      <w:pPr>
                        <w:pStyle w:val="Odsekzoznamu"/>
                        <w:numPr>
                          <w:ilvl w:val="0"/>
                          <w:numId w:val="1"/>
                        </w:numPr>
                        <w:jc w:val="both"/>
                        <w:rPr>
                          <w:sz w:val="22"/>
                          <w:lang w:val="en-GB"/>
                        </w:rPr>
                      </w:pPr>
                      <w:r w:rsidRPr="0079378E">
                        <w:rPr>
                          <w:sz w:val="22"/>
                          <w:lang w:val="sk-SK"/>
                        </w:rPr>
                        <w:t>Hodnotím celkovú prezentáciu, štruktúru a obsah účtovnej závierky vrátane informácií v nej uvedených, ako aj to, či účtovná závierka zachytáva uskutočnené transakcie a udalosti spôsobom, ktorý vedie k ich vernému zobrazeniu.</w:t>
                      </w:r>
                    </w:p>
                    <w:p w14:paraId="562177A8" w14:textId="77777777" w:rsidR="00A82375" w:rsidRDefault="00A82375" w:rsidP="00A82375">
                      <w:pPr>
                        <w:pStyle w:val="level2"/>
                        <w:widowControl w:val="0"/>
                        <w:tabs>
                          <w:tab w:val="clear" w:pos="576"/>
                          <w:tab w:val="left" w:pos="0"/>
                        </w:tabs>
                        <w:spacing w:after="240" w:line="240" w:lineRule="auto"/>
                        <w:ind w:left="720" w:firstLine="0"/>
                        <w:rPr>
                          <w:b/>
                          <w:sz w:val="22"/>
                          <w:szCs w:val="22"/>
                          <w:lang w:val="sk-SK"/>
                        </w:rPr>
                      </w:pPr>
                    </w:p>
                    <w:p w14:paraId="5CF85C05" w14:textId="77777777" w:rsidR="00A82375" w:rsidRDefault="00A82375" w:rsidP="00A82375">
                      <w:pPr>
                        <w:rPr>
                          <w:b/>
                        </w:rPr>
                      </w:pPr>
                      <w:r w:rsidRPr="007A6699">
                        <w:t xml:space="preserve">         </w:t>
                      </w:r>
                      <w:r w:rsidRPr="007A6699">
                        <w:rPr>
                          <w:i/>
                        </w:rPr>
                        <w:t xml:space="preserve">     </w:t>
                      </w:r>
                      <w:r w:rsidRPr="007A6699">
                        <w:t xml:space="preserve">                                       </w:t>
                      </w:r>
                    </w:p>
                    <w:p w14:paraId="3EEF0C8D" w14:textId="77777777" w:rsidR="00A82375" w:rsidRDefault="00A82375" w:rsidP="00A82375">
                      <w:pPr>
                        <w:jc w:val="right"/>
                        <w:rPr>
                          <w:sz w:val="20"/>
                          <w:szCs w:val="20"/>
                        </w:rPr>
                      </w:pPr>
                      <w:r>
                        <w:rPr>
                          <w:sz w:val="20"/>
                          <w:szCs w:val="20"/>
                        </w:rPr>
                        <w:t>2/3</w:t>
                      </w:r>
                    </w:p>
                    <w:p w14:paraId="73C143CD" w14:textId="77777777" w:rsidR="00A82375" w:rsidRDefault="00A82375" w:rsidP="00A82375">
                      <w:pPr>
                        <w:jc w:val="both"/>
                        <w:rPr>
                          <w:rFonts w:ascii="Arial" w:hAnsi="Arial"/>
                          <w:b/>
                        </w:rPr>
                      </w:pPr>
                      <w:r>
                        <w:rPr>
                          <w:sz w:val="20"/>
                          <w:szCs w:val="20"/>
                        </w:rPr>
                        <w:t xml:space="preserve">  </w:t>
                      </w:r>
                    </w:p>
                    <w:p w14:paraId="585313B8" w14:textId="77777777" w:rsidR="00A82375" w:rsidRDefault="00A82375" w:rsidP="00A82375">
                      <w:pPr>
                        <w:jc w:val="center"/>
                        <w:rPr>
                          <w:rFonts w:ascii="Arial" w:hAnsi="Arial"/>
                          <w:b/>
                        </w:rPr>
                      </w:pPr>
                    </w:p>
                    <w:p w14:paraId="06286A9D" w14:textId="77777777" w:rsidR="00A82375" w:rsidRPr="002C457D" w:rsidRDefault="00A82375" w:rsidP="00A82375">
                      <w:pPr>
                        <w:jc w:val="right"/>
                        <w:rPr>
                          <w:sz w:val="18"/>
                          <w:szCs w:val="18"/>
                        </w:rPr>
                      </w:pPr>
                      <w:r>
                        <w:rPr>
                          <w:b/>
                        </w:rPr>
                        <w:t xml:space="preserve">                                                          </w:t>
                      </w:r>
                      <w:r w:rsidRPr="002C457D">
                        <w:rPr>
                          <w:sz w:val="18"/>
                          <w:szCs w:val="18"/>
                        </w:rPr>
                        <w:t>2/2</w:t>
                      </w:r>
                    </w:p>
                    <w:p w14:paraId="578ECAAC" w14:textId="77777777" w:rsidR="00A82375" w:rsidRDefault="00A82375" w:rsidP="00A82375">
                      <w:pPr>
                        <w:jc w:val="center"/>
                        <w:rPr>
                          <w:rFonts w:ascii="Arial" w:hAnsi="Arial"/>
                        </w:rPr>
                      </w:pPr>
                    </w:p>
                    <w:p w14:paraId="1C0206D2" w14:textId="77777777" w:rsidR="00A82375" w:rsidRDefault="00A82375" w:rsidP="00A82375">
                      <w:pPr>
                        <w:rPr>
                          <w:b/>
                        </w:rPr>
                      </w:pPr>
                    </w:p>
                    <w:p w14:paraId="14CC7411" w14:textId="77777777" w:rsidR="00A82375" w:rsidRDefault="00A82375" w:rsidP="00A82375">
                      <w:pPr>
                        <w:rPr>
                          <w:b/>
                        </w:rPr>
                      </w:pPr>
                    </w:p>
                    <w:p w14:paraId="028D787C" w14:textId="77777777" w:rsidR="00A82375" w:rsidRDefault="00A82375" w:rsidP="00A82375">
                      <w:pPr>
                        <w:rPr>
                          <w:b/>
                        </w:rPr>
                      </w:pPr>
                    </w:p>
                    <w:p w14:paraId="0853EB64" w14:textId="77777777" w:rsidR="00A82375" w:rsidRDefault="00A82375" w:rsidP="00A82375">
                      <w:pPr>
                        <w:rPr>
                          <w:b/>
                        </w:rPr>
                      </w:pPr>
                    </w:p>
                    <w:p w14:paraId="167A139B" w14:textId="77777777" w:rsidR="00A82375" w:rsidRDefault="00A82375" w:rsidP="00A82375">
                      <w:pPr>
                        <w:rPr>
                          <w:b/>
                        </w:rPr>
                      </w:pPr>
                    </w:p>
                    <w:p w14:paraId="644ED539" w14:textId="77777777" w:rsidR="00A82375" w:rsidRDefault="00A82375" w:rsidP="00A82375">
                      <w:pPr>
                        <w:rPr>
                          <w:b/>
                        </w:rPr>
                      </w:pPr>
                      <w:r>
                        <w:rPr>
                          <w:b/>
                        </w:rPr>
                        <w:t xml:space="preserve">            </w:t>
                      </w:r>
                    </w:p>
                    <w:p w14:paraId="3F56D7F1" w14:textId="77777777" w:rsidR="00A82375" w:rsidRDefault="00A82375" w:rsidP="00A82375">
                      <w:pPr>
                        <w:jc w:val="center"/>
                        <w:rPr>
                          <w:b/>
                        </w:rPr>
                      </w:pPr>
                    </w:p>
                    <w:p w14:paraId="01A70DD3" w14:textId="77777777" w:rsidR="00A82375" w:rsidRDefault="00A82375" w:rsidP="00A82375">
                      <w:pPr>
                        <w:jc w:val="center"/>
                        <w:rPr>
                          <w:b/>
                        </w:rPr>
                      </w:pPr>
                    </w:p>
                    <w:p w14:paraId="00C9FFE5" w14:textId="77777777" w:rsidR="00A82375" w:rsidRDefault="00A82375" w:rsidP="00A82375">
                      <w:pPr>
                        <w:rPr>
                          <w:i/>
                          <w:sz w:val="16"/>
                          <w:szCs w:val="16"/>
                        </w:rPr>
                      </w:pPr>
                    </w:p>
                    <w:p w14:paraId="606A960F" w14:textId="77777777" w:rsidR="00A82375" w:rsidRDefault="00A82375" w:rsidP="00A82375">
                      <w:pPr>
                        <w:rPr>
                          <w:i/>
                          <w:sz w:val="16"/>
                          <w:szCs w:val="16"/>
                        </w:rPr>
                      </w:pPr>
                    </w:p>
                    <w:p w14:paraId="740BA6AE" w14:textId="77777777" w:rsidR="00A82375" w:rsidRDefault="00A82375" w:rsidP="00A82375">
                      <w:pPr>
                        <w:rPr>
                          <w:i/>
                          <w:sz w:val="16"/>
                          <w:szCs w:val="16"/>
                        </w:rPr>
                      </w:pPr>
                    </w:p>
                    <w:p w14:paraId="7E066202" w14:textId="77777777" w:rsidR="00A82375" w:rsidRDefault="00A82375" w:rsidP="00A82375">
                      <w:pPr>
                        <w:rPr>
                          <w:i/>
                          <w:sz w:val="16"/>
                          <w:szCs w:val="16"/>
                        </w:rPr>
                      </w:pPr>
                    </w:p>
                    <w:p w14:paraId="55EAF038" w14:textId="77777777" w:rsidR="00A82375" w:rsidRDefault="00A82375" w:rsidP="00A82375">
                      <w:pPr>
                        <w:rPr>
                          <w:i/>
                          <w:sz w:val="16"/>
                          <w:szCs w:val="16"/>
                        </w:rPr>
                      </w:pPr>
                    </w:p>
                    <w:p w14:paraId="310E7A2C" w14:textId="77777777" w:rsidR="00A82375" w:rsidRPr="00AF0C06" w:rsidRDefault="00A82375" w:rsidP="00A82375">
                      <w:pPr>
                        <w:rPr>
                          <w:i/>
                          <w:sz w:val="16"/>
                          <w:szCs w:val="16"/>
                        </w:rPr>
                      </w:pPr>
                      <w:r w:rsidRPr="00AF0C06">
                        <w:rPr>
                          <w:i/>
                          <w:sz w:val="16"/>
                          <w:szCs w:val="16"/>
                        </w:rPr>
                        <w:t>2/2</w:t>
                      </w:r>
                    </w:p>
                    <w:p w14:paraId="1371BE0F" w14:textId="77777777" w:rsidR="00A82375" w:rsidRDefault="00A82375" w:rsidP="00A82375">
                      <w:pPr>
                        <w:jc w:val="center"/>
                        <w:rPr>
                          <w:b/>
                        </w:rPr>
                      </w:pPr>
                    </w:p>
                    <w:p w14:paraId="0D94F149" w14:textId="77777777" w:rsidR="00A82375" w:rsidRDefault="00A82375" w:rsidP="00A82375">
                      <w:pPr>
                        <w:jc w:val="center"/>
                        <w:rPr>
                          <w:b/>
                        </w:rPr>
                      </w:pPr>
                    </w:p>
                    <w:p w14:paraId="25F93AF6" w14:textId="77777777" w:rsidR="00A82375" w:rsidRDefault="00A82375" w:rsidP="00A82375">
                      <w:pPr>
                        <w:jc w:val="center"/>
                        <w:rPr>
                          <w:b/>
                        </w:rPr>
                      </w:pPr>
                    </w:p>
                    <w:p w14:paraId="6557C71B" w14:textId="77777777" w:rsidR="00A82375" w:rsidRDefault="00A82375" w:rsidP="00A82375">
                      <w:pPr>
                        <w:jc w:val="center"/>
                        <w:rPr>
                          <w:b/>
                        </w:rPr>
                      </w:pPr>
                    </w:p>
                    <w:p w14:paraId="737E4B8B" w14:textId="77777777" w:rsidR="00A82375" w:rsidRDefault="00A82375" w:rsidP="00A82375">
                      <w:pPr>
                        <w:jc w:val="center"/>
                        <w:rPr>
                          <w:b/>
                        </w:rPr>
                      </w:pPr>
                    </w:p>
                    <w:p w14:paraId="4F25138C" w14:textId="77777777" w:rsidR="00A82375" w:rsidRPr="00695C27" w:rsidRDefault="00A82375" w:rsidP="00A82375">
                      <w:pPr>
                        <w:jc w:val="both"/>
                        <w:rPr>
                          <w:i/>
                        </w:rPr>
                      </w:pPr>
                      <w:r w:rsidRPr="00695C27">
                        <w:rPr>
                          <w:i/>
                        </w:rPr>
                        <w:t>2/2</w:t>
                      </w:r>
                    </w:p>
                    <w:p w14:paraId="5C6BCC08" w14:textId="77777777" w:rsidR="00A82375" w:rsidRDefault="00A82375" w:rsidP="00A82375">
                      <w:pPr>
                        <w:jc w:val="center"/>
                        <w:rPr>
                          <w:b/>
                        </w:rPr>
                      </w:pPr>
                    </w:p>
                    <w:p w14:paraId="2E7F3782" w14:textId="77777777" w:rsidR="00A82375" w:rsidRDefault="00A82375" w:rsidP="00A82375">
                      <w:pPr>
                        <w:jc w:val="center"/>
                        <w:rPr>
                          <w:b/>
                        </w:rPr>
                      </w:pPr>
                    </w:p>
                    <w:p w14:paraId="61813F94" w14:textId="77777777" w:rsidR="00A82375" w:rsidRDefault="00A82375" w:rsidP="00A82375">
                      <w:pPr>
                        <w:jc w:val="center"/>
                        <w:rPr>
                          <w:rFonts w:ascii="Arial" w:hAnsi="Arial"/>
                          <w:b/>
                        </w:rPr>
                      </w:pPr>
                      <w:r>
                        <w:rPr>
                          <w:rFonts w:ascii="Arial" w:hAnsi="Arial"/>
                          <w:b/>
                        </w:rPr>
                        <w:t xml:space="preserve">ING. JÁN ŠTELBACKÝ, AUDÍTOR, EVIDENČNÉ ČÍSLO DEKRÉTU SKAU 146 </w:t>
                      </w:r>
                    </w:p>
                    <w:p w14:paraId="36710A4D" w14:textId="77777777" w:rsidR="00A82375" w:rsidRDefault="00A82375" w:rsidP="00A82375">
                      <w:pPr>
                        <w:tabs>
                          <w:tab w:val="left" w:pos="5670"/>
                        </w:tabs>
                        <w:rPr>
                          <w:b/>
                        </w:rPr>
                      </w:pPr>
                    </w:p>
                  </w:txbxContent>
                </v:textbox>
              </v:rect>
            </w:pict>
          </mc:Fallback>
        </mc:AlternateContent>
      </w:r>
    </w:p>
    <w:p w14:paraId="3DEB0ACC" w14:textId="77777777" w:rsidR="00A82375" w:rsidRPr="003826EC" w:rsidRDefault="00A82375" w:rsidP="00A82375">
      <w:r w:rsidRPr="003826EC">
        <w:rPr>
          <w:noProof/>
        </w:rPr>
        <mc:AlternateContent>
          <mc:Choice Requires="wps">
            <w:drawing>
              <wp:anchor distT="0" distB="0" distL="114300" distR="114300" simplePos="0" relativeHeight="251661312" behindDoc="0" locked="0" layoutInCell="1" allowOverlap="1" wp14:anchorId="68C1B31B" wp14:editId="6A0109B8">
                <wp:simplePos x="0" y="0"/>
                <wp:positionH relativeFrom="column">
                  <wp:posOffset>-228600</wp:posOffset>
                </wp:positionH>
                <wp:positionV relativeFrom="paragraph">
                  <wp:posOffset>45720</wp:posOffset>
                </wp:positionV>
                <wp:extent cx="6311900" cy="0"/>
                <wp:effectExtent l="33020" t="28575" r="36830" b="28575"/>
                <wp:wrapNone/>
                <wp:docPr id="37" name="Rovná spojnica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19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D47FCE" id="Rovná spojnica 3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6pt" to="479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" strokeweight="4.5pt">
                <v:stroke linestyle="thinThick"/>
              </v:line>
            </w:pict>
          </mc:Fallback>
        </mc:AlternateContent>
      </w:r>
    </w:p>
    <w:p w14:paraId="7D0A0EEB" w14:textId="77777777" w:rsidR="00A82375" w:rsidRPr="003826EC" w:rsidRDefault="00A82375" w:rsidP="00A82375"/>
    <w:p w14:paraId="05EB5346" w14:textId="77777777" w:rsidR="00A82375" w:rsidRPr="003826EC" w:rsidRDefault="00A82375" w:rsidP="00A82375"/>
    <w:p w14:paraId="2FE64852" w14:textId="77777777" w:rsidR="00A82375" w:rsidRPr="003826EC" w:rsidRDefault="00A82375" w:rsidP="00A82375"/>
    <w:p w14:paraId="30714BDB" w14:textId="77777777" w:rsidR="00A82375" w:rsidRPr="003826EC" w:rsidRDefault="00A82375" w:rsidP="00A82375"/>
    <w:p w14:paraId="0577D0C7" w14:textId="77777777" w:rsidR="00A82375" w:rsidRPr="003826EC" w:rsidRDefault="00A82375" w:rsidP="00A82375"/>
    <w:p w14:paraId="609108F4" w14:textId="77777777" w:rsidR="00A82375" w:rsidRPr="003826EC" w:rsidRDefault="00A82375" w:rsidP="00A82375"/>
    <w:p w14:paraId="37116E5B" w14:textId="77777777" w:rsidR="00A82375" w:rsidRPr="003826EC" w:rsidRDefault="00A82375" w:rsidP="00A82375"/>
    <w:p w14:paraId="32C35A3F" w14:textId="77777777" w:rsidR="00A82375" w:rsidRPr="003826EC" w:rsidRDefault="00A82375" w:rsidP="00A82375"/>
    <w:p w14:paraId="0B69FDC7" w14:textId="77777777" w:rsidR="00A82375" w:rsidRPr="003826EC" w:rsidRDefault="00A82375" w:rsidP="00A82375"/>
    <w:p w14:paraId="7C397B6E" w14:textId="77777777" w:rsidR="00A82375" w:rsidRPr="003826EC" w:rsidRDefault="00A82375" w:rsidP="00A82375"/>
    <w:p w14:paraId="44411762" w14:textId="77777777" w:rsidR="00A82375" w:rsidRPr="003826EC" w:rsidRDefault="00A82375" w:rsidP="00A82375"/>
    <w:p w14:paraId="102ADE26" w14:textId="77777777" w:rsidR="00A82375" w:rsidRPr="003826EC" w:rsidRDefault="00A82375" w:rsidP="00A82375"/>
    <w:p w14:paraId="57991F96" w14:textId="77777777" w:rsidR="00A82375" w:rsidRPr="003826EC" w:rsidRDefault="00A82375" w:rsidP="00A82375"/>
    <w:p w14:paraId="285D97C8" w14:textId="77777777" w:rsidR="00A82375" w:rsidRPr="003826EC" w:rsidRDefault="00A82375" w:rsidP="00A82375"/>
    <w:p w14:paraId="2994A8C7" w14:textId="77777777" w:rsidR="00A82375" w:rsidRPr="003826EC" w:rsidRDefault="00A82375" w:rsidP="00A82375"/>
    <w:p w14:paraId="471B9AF5" w14:textId="77777777" w:rsidR="00A82375" w:rsidRPr="003826EC" w:rsidRDefault="00A82375" w:rsidP="00A82375"/>
    <w:p w14:paraId="0914797B" w14:textId="77777777" w:rsidR="00A82375" w:rsidRPr="003826EC" w:rsidRDefault="00A82375" w:rsidP="00A82375"/>
    <w:p w14:paraId="71851A4E" w14:textId="77777777" w:rsidR="00A82375" w:rsidRPr="003826EC" w:rsidRDefault="00A82375" w:rsidP="00A82375"/>
    <w:p w14:paraId="1A4F0C23" w14:textId="77777777" w:rsidR="00A82375" w:rsidRPr="003826EC" w:rsidRDefault="00A82375" w:rsidP="00A82375"/>
    <w:p w14:paraId="65916079" w14:textId="77777777" w:rsidR="00A82375" w:rsidRPr="003826EC" w:rsidRDefault="00A82375" w:rsidP="00A82375"/>
    <w:p w14:paraId="152EDFEC" w14:textId="77777777" w:rsidR="00A82375" w:rsidRPr="003826EC" w:rsidRDefault="00A82375" w:rsidP="00A82375"/>
    <w:p w14:paraId="42510BAB" w14:textId="77777777" w:rsidR="00A82375" w:rsidRPr="003826EC" w:rsidRDefault="00A82375" w:rsidP="00A82375"/>
    <w:p w14:paraId="3A397C08" w14:textId="77777777" w:rsidR="00A82375" w:rsidRPr="003826EC" w:rsidRDefault="00A82375" w:rsidP="00A82375"/>
    <w:p w14:paraId="4A5821BD" w14:textId="77777777" w:rsidR="00A82375" w:rsidRPr="003826EC" w:rsidRDefault="00A82375" w:rsidP="00A82375"/>
    <w:p w14:paraId="3213198A" w14:textId="77777777" w:rsidR="00A82375" w:rsidRPr="003826EC" w:rsidRDefault="00A82375" w:rsidP="00A82375"/>
    <w:p w14:paraId="21C7A0B8" w14:textId="77777777" w:rsidR="00A82375" w:rsidRPr="003826EC" w:rsidRDefault="00A82375" w:rsidP="00A82375"/>
    <w:p w14:paraId="026D87AB" w14:textId="77777777" w:rsidR="00A82375" w:rsidRDefault="00A82375" w:rsidP="00A82375">
      <w:pPr>
        <w:tabs>
          <w:tab w:val="left" w:pos="3912"/>
        </w:tabs>
      </w:pPr>
      <w:r>
        <w:tab/>
      </w:r>
    </w:p>
    <w:p w14:paraId="3EFA4FE9" w14:textId="77777777" w:rsidR="00A82375" w:rsidRDefault="00A82375" w:rsidP="00A82375">
      <w:pPr>
        <w:tabs>
          <w:tab w:val="left" w:pos="3912"/>
        </w:tabs>
      </w:pPr>
      <w:bookmarkStart w:id="0" w:name="_GoBack"/>
      <w:bookmarkEnd w:id="0"/>
    </w:p>
    <w:sectPr w:rsidR="00A82375" w:rsidSect="009F6E90">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0DF2EB" w14:textId="77777777" w:rsidR="00C860A3" w:rsidRDefault="00C860A3" w:rsidP="008D7337">
      <w:pPr>
        <w:spacing w:after="0" w:line="240" w:lineRule="auto"/>
      </w:pPr>
      <w:r>
        <w:separator/>
      </w:r>
    </w:p>
  </w:endnote>
  <w:endnote w:type="continuationSeparator" w:id="0">
    <w:p w14:paraId="412BFC37" w14:textId="77777777" w:rsidR="00C860A3" w:rsidRDefault="00C860A3" w:rsidP="008D7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6AC10C" w14:textId="77777777" w:rsidR="00C860A3" w:rsidRDefault="00C860A3" w:rsidP="008D7337">
      <w:pPr>
        <w:spacing w:after="0" w:line="240" w:lineRule="auto"/>
      </w:pPr>
      <w:r>
        <w:separator/>
      </w:r>
    </w:p>
  </w:footnote>
  <w:footnote w:type="continuationSeparator" w:id="0">
    <w:p w14:paraId="00C45675" w14:textId="77777777" w:rsidR="00C860A3" w:rsidRDefault="00C860A3" w:rsidP="008D73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4917C4"/>
    <w:multiLevelType w:val="singleLevel"/>
    <w:tmpl w:val="04050003"/>
    <w:lvl w:ilvl="0">
      <w:start w:val="1"/>
      <w:numFmt w:val="bullet"/>
      <w:lvlText w:val=""/>
      <w:lvlJc w:val="left"/>
      <w:pPr>
        <w:ind w:left="720" w:hanging="360"/>
      </w:pPr>
      <w:rPr>
        <w:rFonts w:ascii="Symbol" w:hAnsi="Symbol" w:hint="default"/>
      </w:rPr>
    </w:lvl>
  </w:abstractNum>
  <w:abstractNum w:abstractNumId="2" w15:restartNumberingAfterBreak="0">
    <w:nsid w:val="2F7014B2"/>
    <w:multiLevelType w:val="hybridMultilevel"/>
    <w:tmpl w:val="47C836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8427690"/>
    <w:multiLevelType w:val="hybridMultilevel"/>
    <w:tmpl w:val="202ECBC6"/>
    <w:lvl w:ilvl="0" w:tplc="8E582852">
      <w:start w:val="1"/>
      <w:numFmt w:val="bullet"/>
      <w:lvlText w:val=""/>
      <w:lvlJc w:val="left"/>
      <w:pPr>
        <w:tabs>
          <w:tab w:val="num" w:pos="624"/>
        </w:tabs>
        <w:ind w:left="624" w:hanging="624"/>
      </w:pPr>
      <w:rPr>
        <w:rFonts w:ascii="Wingdings" w:hAnsi="Wingdings" w:hint="default"/>
      </w:rPr>
    </w:lvl>
    <w:lvl w:ilvl="1" w:tplc="041B0005">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355EEF"/>
    <w:multiLevelType w:val="hybridMultilevel"/>
    <w:tmpl w:val="A0C2A2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F593D14"/>
    <w:multiLevelType w:val="singleLevel"/>
    <w:tmpl w:val="04050003"/>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9B73A3"/>
    <w:multiLevelType w:val="multilevel"/>
    <w:tmpl w:val="B6B0FB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7FD04D7"/>
    <w:multiLevelType w:val="singleLevel"/>
    <w:tmpl w:val="04050003"/>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6"/>
  </w:num>
  <w:num w:numId="3">
    <w:abstractNumId w:val="1"/>
  </w:num>
  <w:num w:numId="4">
    <w:abstractNumId w:val="8"/>
  </w:num>
  <w:num w:numId="5">
    <w:abstractNumId w:val="7"/>
  </w:num>
  <w:num w:numId="6">
    <w:abstractNumId w:val="3"/>
  </w:num>
  <w:num w:numId="7">
    <w:abstractNumId w:val="5"/>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2"/>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375"/>
    <w:rsid w:val="0015729B"/>
    <w:rsid w:val="00176C6E"/>
    <w:rsid w:val="002C3DED"/>
    <w:rsid w:val="0049294E"/>
    <w:rsid w:val="005515AC"/>
    <w:rsid w:val="00663ED4"/>
    <w:rsid w:val="0075604E"/>
    <w:rsid w:val="007B0669"/>
    <w:rsid w:val="007C3182"/>
    <w:rsid w:val="00833256"/>
    <w:rsid w:val="008D7337"/>
    <w:rsid w:val="008F1F3A"/>
    <w:rsid w:val="00986DE7"/>
    <w:rsid w:val="009F6E90"/>
    <w:rsid w:val="00A82375"/>
    <w:rsid w:val="00BA7DBA"/>
    <w:rsid w:val="00C4575B"/>
    <w:rsid w:val="00C860A3"/>
    <w:rsid w:val="00CF2D66"/>
    <w:rsid w:val="00D95B79"/>
    <w:rsid w:val="00DC25D7"/>
    <w:rsid w:val="00E226A3"/>
    <w:rsid w:val="00FB03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19172"/>
  <w15:chartTrackingRefBased/>
  <w15:docId w15:val="{9F6846A7-0E15-4677-9878-20DB4D783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82375"/>
  </w:style>
  <w:style w:type="paragraph" w:styleId="Nadpis1">
    <w:name w:val="heading 1"/>
    <w:basedOn w:val="Normlny"/>
    <w:next w:val="Normlny"/>
    <w:link w:val="Nadpis1Char"/>
    <w:uiPriority w:val="9"/>
    <w:qFormat/>
    <w:rsid w:val="00A82375"/>
    <w:pPr>
      <w:keepNext/>
      <w:suppressAutoHyphens/>
      <w:spacing w:before="240" w:after="60" w:line="240" w:lineRule="auto"/>
      <w:outlineLvl w:val="0"/>
    </w:pPr>
    <w:rPr>
      <w:rFonts w:ascii="Cambria" w:eastAsia="Times New Roman" w:hAnsi="Cambria" w:cs="Times New Roman"/>
      <w:b/>
      <w:bCs/>
      <w:kern w:val="32"/>
      <w:sz w:val="32"/>
      <w:szCs w:val="32"/>
      <w:lang w:eastAsia="ar-SA"/>
    </w:rPr>
  </w:style>
  <w:style w:type="paragraph" w:styleId="Nadpis2">
    <w:name w:val="heading 2"/>
    <w:basedOn w:val="Normlny"/>
    <w:next w:val="Normlny"/>
    <w:link w:val="Nadpis2Char"/>
    <w:uiPriority w:val="9"/>
    <w:unhideWhenUsed/>
    <w:qFormat/>
    <w:rsid w:val="00A8237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dpis3">
    <w:name w:val="heading 3"/>
    <w:basedOn w:val="Normlny"/>
    <w:next w:val="Normlny"/>
    <w:link w:val="Nadpis3Char"/>
    <w:uiPriority w:val="9"/>
    <w:unhideWhenUsed/>
    <w:qFormat/>
    <w:rsid w:val="00A82375"/>
    <w:pPr>
      <w:keepNext/>
      <w:suppressAutoHyphens/>
      <w:spacing w:before="240" w:after="60" w:line="240" w:lineRule="auto"/>
      <w:outlineLvl w:val="2"/>
    </w:pPr>
    <w:rPr>
      <w:rFonts w:ascii="Cambria" w:eastAsia="Times New Roman" w:hAnsi="Cambria" w:cs="Times New Roman"/>
      <w:b/>
      <w:bCs/>
      <w:sz w:val="26"/>
      <w:szCs w:val="26"/>
      <w:lang w:eastAsia="ar-SA"/>
    </w:rPr>
  </w:style>
  <w:style w:type="paragraph" w:styleId="Nadpis6">
    <w:name w:val="heading 6"/>
    <w:basedOn w:val="Normlny"/>
    <w:next w:val="Normlny"/>
    <w:link w:val="Nadpis6Char"/>
    <w:qFormat/>
    <w:rsid w:val="00A82375"/>
    <w:pPr>
      <w:suppressAutoHyphens/>
      <w:spacing w:before="240" w:after="60" w:line="240" w:lineRule="auto"/>
      <w:outlineLvl w:val="5"/>
    </w:pPr>
    <w:rPr>
      <w:rFonts w:ascii="Times New Roman" w:eastAsia="Times New Roman" w:hAnsi="Times New Roman" w:cs="Times New Roman"/>
      <w:b/>
      <w:bCs/>
      <w:lang w:eastAsia="ar-SA"/>
    </w:rPr>
  </w:style>
  <w:style w:type="paragraph" w:styleId="Nadpis8">
    <w:name w:val="heading 8"/>
    <w:basedOn w:val="Normlny"/>
    <w:next w:val="Normlny"/>
    <w:link w:val="Nadpis8Char"/>
    <w:uiPriority w:val="9"/>
    <w:semiHidden/>
    <w:unhideWhenUsed/>
    <w:qFormat/>
    <w:rsid w:val="00A82375"/>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82375"/>
    <w:rPr>
      <w:rFonts w:ascii="Cambria" w:eastAsia="Times New Roman" w:hAnsi="Cambria" w:cs="Times New Roman"/>
      <w:b/>
      <w:bCs/>
      <w:kern w:val="32"/>
      <w:sz w:val="32"/>
      <w:szCs w:val="32"/>
      <w:lang w:eastAsia="ar-SA"/>
    </w:rPr>
  </w:style>
  <w:style w:type="character" w:customStyle="1" w:styleId="Nadpis2Char">
    <w:name w:val="Nadpis 2 Char"/>
    <w:basedOn w:val="Predvolenpsmoodseku"/>
    <w:link w:val="Nadpis2"/>
    <w:uiPriority w:val="9"/>
    <w:rsid w:val="00A82375"/>
    <w:rPr>
      <w:rFonts w:asciiTheme="majorHAnsi" w:eastAsiaTheme="majorEastAsia" w:hAnsiTheme="majorHAnsi" w:cstheme="majorBidi"/>
      <w:color w:val="2F5496" w:themeColor="accent1" w:themeShade="BF"/>
      <w:sz w:val="26"/>
      <w:szCs w:val="26"/>
    </w:rPr>
  </w:style>
  <w:style w:type="character" w:customStyle="1" w:styleId="Nadpis3Char">
    <w:name w:val="Nadpis 3 Char"/>
    <w:basedOn w:val="Predvolenpsmoodseku"/>
    <w:link w:val="Nadpis3"/>
    <w:uiPriority w:val="9"/>
    <w:rsid w:val="00A82375"/>
    <w:rPr>
      <w:rFonts w:ascii="Cambria" w:eastAsia="Times New Roman" w:hAnsi="Cambria" w:cs="Times New Roman"/>
      <w:b/>
      <w:bCs/>
      <w:sz w:val="26"/>
      <w:szCs w:val="26"/>
      <w:lang w:eastAsia="ar-SA"/>
    </w:rPr>
  </w:style>
  <w:style w:type="character" w:customStyle="1" w:styleId="Nadpis6Char">
    <w:name w:val="Nadpis 6 Char"/>
    <w:basedOn w:val="Predvolenpsmoodseku"/>
    <w:link w:val="Nadpis6"/>
    <w:rsid w:val="00A82375"/>
    <w:rPr>
      <w:rFonts w:ascii="Times New Roman" w:eastAsia="Times New Roman" w:hAnsi="Times New Roman" w:cs="Times New Roman"/>
      <w:b/>
      <w:bCs/>
      <w:lang w:eastAsia="ar-SA"/>
    </w:rPr>
  </w:style>
  <w:style w:type="character" w:customStyle="1" w:styleId="Nadpis8Char">
    <w:name w:val="Nadpis 8 Char"/>
    <w:basedOn w:val="Predvolenpsmoodseku"/>
    <w:link w:val="Nadpis8"/>
    <w:uiPriority w:val="9"/>
    <w:semiHidden/>
    <w:rsid w:val="00A82375"/>
    <w:rPr>
      <w:rFonts w:asciiTheme="majorHAnsi" w:eastAsiaTheme="majorEastAsia" w:hAnsiTheme="majorHAnsi" w:cstheme="majorBidi"/>
      <w:color w:val="272727" w:themeColor="text1" w:themeTint="D8"/>
      <w:sz w:val="21"/>
      <w:szCs w:val="21"/>
    </w:rPr>
  </w:style>
  <w:style w:type="paragraph" w:customStyle="1" w:styleId="level2">
    <w:name w:val="level 2"/>
    <w:basedOn w:val="Normlny"/>
    <w:rsid w:val="00A82375"/>
    <w:pPr>
      <w:tabs>
        <w:tab w:val="right" w:pos="360"/>
        <w:tab w:val="left" w:pos="576"/>
      </w:tabs>
      <w:spacing w:before="120" w:after="120" w:line="220" w:lineRule="exact"/>
      <w:ind w:left="1008" w:hanging="432"/>
      <w:jc w:val="both"/>
    </w:pPr>
    <w:rPr>
      <w:rFonts w:ascii="Times New Roman" w:eastAsia="Times New Roman" w:hAnsi="Times New Roman" w:cs="Times New Roman"/>
      <w:kern w:val="8"/>
      <w:sz w:val="20"/>
      <w:szCs w:val="20"/>
      <w:lang w:val="en-US" w:bidi="he-IL"/>
    </w:rPr>
  </w:style>
  <w:style w:type="paragraph" w:customStyle="1" w:styleId="Default">
    <w:name w:val="Default"/>
    <w:rsid w:val="00A82375"/>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uiPriority w:val="34"/>
    <w:qFormat/>
    <w:rsid w:val="00A82375"/>
    <w:pPr>
      <w:spacing w:after="0" w:line="240" w:lineRule="auto"/>
      <w:ind w:left="720"/>
      <w:contextualSpacing/>
    </w:pPr>
    <w:rPr>
      <w:rFonts w:ascii="Times New Roman" w:eastAsia="Calibri" w:hAnsi="Times New Roman" w:cs="Times New Roman"/>
      <w:sz w:val="24"/>
      <w:lang w:val="en-US"/>
    </w:rPr>
  </w:style>
  <w:style w:type="paragraph" w:styleId="Hlavika">
    <w:name w:val="header"/>
    <w:basedOn w:val="Normlny"/>
    <w:link w:val="HlavikaChar"/>
    <w:unhideWhenUsed/>
    <w:rsid w:val="00A82375"/>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rsid w:val="00A82375"/>
    <w:rPr>
      <w:rFonts w:ascii="Times New Roman" w:eastAsia="Times New Roman" w:hAnsi="Times New Roman" w:cs="Times New Roman"/>
      <w:sz w:val="20"/>
      <w:szCs w:val="20"/>
      <w:lang w:eastAsia="sk-SK"/>
    </w:rPr>
  </w:style>
  <w:style w:type="paragraph" w:styleId="Zarkazkladnhotextu2">
    <w:name w:val="Body Text Indent 2"/>
    <w:basedOn w:val="Normlny"/>
    <w:link w:val="Zarkazkladnhotextu2Char"/>
    <w:rsid w:val="00A82375"/>
    <w:pPr>
      <w:suppressAutoHyphens/>
      <w:spacing w:after="120" w:line="480" w:lineRule="auto"/>
      <w:ind w:left="283"/>
    </w:pPr>
    <w:rPr>
      <w:rFonts w:ascii="Times New Roman" w:eastAsia="Times New Roman" w:hAnsi="Times New Roman" w:cs="Times New Roman"/>
      <w:sz w:val="24"/>
      <w:szCs w:val="24"/>
      <w:lang w:eastAsia="ar-SA"/>
    </w:rPr>
  </w:style>
  <w:style w:type="character" w:customStyle="1" w:styleId="Zarkazkladnhotextu2Char">
    <w:name w:val="Zarážka základného textu 2 Char"/>
    <w:basedOn w:val="Predvolenpsmoodseku"/>
    <w:link w:val="Zarkazkladnhotextu2"/>
    <w:rsid w:val="00A82375"/>
    <w:rPr>
      <w:rFonts w:ascii="Times New Roman" w:eastAsia="Times New Roman" w:hAnsi="Times New Roman" w:cs="Times New Roman"/>
      <w:sz w:val="24"/>
      <w:szCs w:val="24"/>
      <w:lang w:eastAsia="ar-SA"/>
    </w:rPr>
  </w:style>
  <w:style w:type="paragraph" w:styleId="Zkladntext">
    <w:name w:val="Body Text"/>
    <w:basedOn w:val="Normlny"/>
    <w:link w:val="ZkladntextChar"/>
    <w:unhideWhenUsed/>
    <w:rsid w:val="00A82375"/>
    <w:pPr>
      <w:suppressAutoHyphens/>
      <w:spacing w:after="120" w:line="240" w:lineRule="auto"/>
    </w:pPr>
    <w:rPr>
      <w:rFonts w:ascii="Times New Roman" w:eastAsia="Times New Roman" w:hAnsi="Times New Roman" w:cs="Times New Roman"/>
      <w:sz w:val="24"/>
      <w:szCs w:val="24"/>
      <w:lang w:eastAsia="ar-SA"/>
    </w:rPr>
  </w:style>
  <w:style w:type="character" w:customStyle="1" w:styleId="ZkladntextChar">
    <w:name w:val="Základný text Char"/>
    <w:basedOn w:val="Predvolenpsmoodseku"/>
    <w:link w:val="Zkladntext"/>
    <w:rsid w:val="00A82375"/>
    <w:rPr>
      <w:rFonts w:ascii="Times New Roman" w:eastAsia="Times New Roman" w:hAnsi="Times New Roman" w:cs="Times New Roman"/>
      <w:sz w:val="24"/>
      <w:szCs w:val="24"/>
      <w:lang w:eastAsia="ar-SA"/>
    </w:rPr>
  </w:style>
  <w:style w:type="paragraph" w:styleId="Zkladntext2">
    <w:name w:val="Body Text 2"/>
    <w:basedOn w:val="Normlny"/>
    <w:link w:val="Zkladntext2Char"/>
    <w:unhideWhenUsed/>
    <w:rsid w:val="00A82375"/>
    <w:pPr>
      <w:suppressAutoHyphens/>
      <w:spacing w:after="120" w:line="480" w:lineRule="auto"/>
    </w:pPr>
    <w:rPr>
      <w:rFonts w:ascii="Times New Roman" w:eastAsia="Times New Roman" w:hAnsi="Times New Roman" w:cs="Times New Roman"/>
      <w:sz w:val="24"/>
      <w:szCs w:val="24"/>
      <w:lang w:eastAsia="ar-SA"/>
    </w:rPr>
  </w:style>
  <w:style w:type="character" w:customStyle="1" w:styleId="Zkladntext2Char">
    <w:name w:val="Základný text 2 Char"/>
    <w:basedOn w:val="Predvolenpsmoodseku"/>
    <w:link w:val="Zkladntext2"/>
    <w:rsid w:val="00A82375"/>
    <w:rPr>
      <w:rFonts w:ascii="Times New Roman" w:eastAsia="Times New Roman" w:hAnsi="Times New Roman" w:cs="Times New Roman"/>
      <w:sz w:val="24"/>
      <w:szCs w:val="24"/>
      <w:lang w:eastAsia="ar-SA"/>
    </w:rPr>
  </w:style>
  <w:style w:type="paragraph" w:styleId="Normlnywebov">
    <w:name w:val="Normal (Web)"/>
    <w:basedOn w:val="Normlny"/>
    <w:uiPriority w:val="99"/>
    <w:unhideWhenUsed/>
    <w:rsid w:val="00A8237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h1a4">
    <w:name w:val="h1a4"/>
    <w:rsid w:val="00A82375"/>
    <w:rPr>
      <w:rFonts w:ascii="Trebuchet MS" w:hAnsi="Trebuchet MS" w:hint="default"/>
      <w:vanish w:val="0"/>
      <w:webHidden w:val="0"/>
      <w:color w:val="505050"/>
      <w:sz w:val="24"/>
      <w:szCs w:val="24"/>
      <w:specVanish w:val="0"/>
    </w:rPr>
  </w:style>
  <w:style w:type="paragraph" w:styleId="Zarkazkladnhotextu">
    <w:name w:val="Body Text Indent"/>
    <w:basedOn w:val="Normlny"/>
    <w:link w:val="ZarkazkladnhotextuChar"/>
    <w:rsid w:val="00A82375"/>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ZarkazkladnhotextuChar">
    <w:name w:val="Zarážka základného textu Char"/>
    <w:basedOn w:val="Predvolenpsmoodseku"/>
    <w:link w:val="Zarkazkladnhotextu"/>
    <w:rsid w:val="00A82375"/>
    <w:rPr>
      <w:rFonts w:ascii="Times New Roman" w:eastAsia="Times New Roman" w:hAnsi="Times New Roman" w:cs="Times New Roman"/>
      <w:sz w:val="24"/>
      <w:szCs w:val="24"/>
      <w:lang w:eastAsia="ar-SA"/>
    </w:rPr>
  </w:style>
  <w:style w:type="character" w:styleId="Odkaznapoznmkupodiarou">
    <w:name w:val="footnote reference"/>
    <w:unhideWhenUsed/>
    <w:rsid w:val="00A82375"/>
    <w:rPr>
      <w:vertAlign w:val="superscript"/>
    </w:rPr>
  </w:style>
  <w:style w:type="paragraph" w:customStyle="1" w:styleId="NumberedParagraphCharChar">
    <w:name w:val="Numbered Paragraph Char Char"/>
    <w:basedOn w:val="Normlny"/>
    <w:rsid w:val="00663ED4"/>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cs="Times New Roman"/>
      <w:kern w:val="8"/>
      <w:sz w:val="24"/>
      <w:szCs w:val="24"/>
      <w:lang w:val="en-US" w:bidi="he-IL"/>
    </w:rPr>
  </w:style>
  <w:style w:type="paragraph" w:styleId="Pta">
    <w:name w:val="footer"/>
    <w:basedOn w:val="Normlny"/>
    <w:link w:val="PtaChar"/>
    <w:uiPriority w:val="99"/>
    <w:unhideWhenUsed/>
    <w:rsid w:val="008D7337"/>
    <w:pPr>
      <w:tabs>
        <w:tab w:val="center" w:pos="4536"/>
        <w:tab w:val="right" w:pos="9072"/>
      </w:tabs>
      <w:spacing w:after="0" w:line="240" w:lineRule="auto"/>
    </w:pPr>
  </w:style>
  <w:style w:type="character" w:customStyle="1" w:styleId="PtaChar">
    <w:name w:val="Päta Char"/>
    <w:basedOn w:val="Predvolenpsmoodseku"/>
    <w:link w:val="Pta"/>
    <w:uiPriority w:val="99"/>
    <w:rsid w:val="008D7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25729-9CB6-4FDF-9A18-CAB7E4D4D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10</Words>
  <Characters>57</Characters>
  <Application>Microsoft Office Word</Application>
  <DocSecurity>0</DocSecurity>
  <Lines>1</Lines>
  <Paragraphs>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4</cp:revision>
  <dcterms:created xsi:type="dcterms:W3CDTF">2020-03-23T11:29:00Z</dcterms:created>
  <dcterms:modified xsi:type="dcterms:W3CDTF">2020-03-23T12:08:00Z</dcterms:modified>
</cp:coreProperties>
</file>