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</w:t>
      </w:r>
      <w:r w:rsidR="00AE3CD3">
        <w:rPr>
          <w:rFonts w:ascii="Arial Narrow" w:hAnsi="Arial Narrow"/>
          <w:b/>
        </w:rPr>
        <w:t>9</w:t>
      </w:r>
      <w:r w:rsidR="00013F82">
        <w:rPr>
          <w:rFonts w:ascii="Arial Narrow" w:hAnsi="Arial Narrow"/>
          <w:b/>
        </w:rPr>
        <w:t xml:space="preserve"> k</w:t>
      </w:r>
      <w:r w:rsidR="00B15A88">
        <w:rPr>
          <w:rFonts w:ascii="Arial Narrow" w:hAnsi="Arial Narrow"/>
          <w:b/>
        </w:rPr>
        <w:t> 31.12.2019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</w:t>
      </w:r>
      <w:r w:rsidR="00C07843">
        <w:rPr>
          <w:rFonts w:ascii="Arial Narrow" w:hAnsi="Arial Narrow"/>
        </w:rPr>
        <w:t>; novela č.MF/14775/2017-74 – FS č.17/201</w:t>
      </w:r>
      <w:r w:rsidR="00547822">
        <w:rPr>
          <w:rFonts w:ascii="Arial Narrow" w:hAnsi="Arial Narrow"/>
        </w:rPr>
        <w:t>7</w:t>
      </w:r>
      <w:r w:rsidRPr="00A55E63">
        <w:rPr>
          <w:rFonts w:ascii="Arial Narrow" w:hAnsi="Arial Narrow"/>
        </w:rPr>
        <w:t>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862A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TEAM AGRO FOREST</w:t>
            </w:r>
            <w:r w:rsidR="00273EE8">
              <w:rPr>
                <w:rFonts w:ascii="Arial" w:hAnsi="Arial" w:cs="Arial"/>
              </w:rPr>
              <w:t>,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862A70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52130835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862A70" w:rsidP="00862A70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Komárňanská cesta 21</w:t>
            </w:r>
            <w:r w:rsidR="00381192">
              <w:rPr>
                <w:rFonts w:ascii="Arial" w:hAnsi="Arial" w:cs="Arial"/>
              </w:rPr>
              <w:t>,</w:t>
            </w:r>
            <w:r w:rsidR="00273EE8">
              <w:rPr>
                <w:rFonts w:ascii="Arial" w:hAnsi="Arial" w:cs="Arial"/>
              </w:rPr>
              <w:t xml:space="preserve"> 940 </w:t>
            </w:r>
            <w:r w:rsidR="00381192">
              <w:rPr>
                <w:rFonts w:ascii="Arial" w:hAnsi="Arial" w:cs="Arial"/>
              </w:rPr>
              <w:t>0</w:t>
            </w:r>
            <w:r>
              <w:rPr>
                <w:rFonts w:ascii="Arial" w:hAnsi="Arial" w:cs="Arial"/>
              </w:rPr>
              <w:t>2</w:t>
            </w:r>
            <w:r w:rsidR="00273EE8">
              <w:rPr>
                <w:rFonts w:ascii="Arial" w:hAnsi="Arial" w:cs="Arial"/>
              </w:rPr>
              <w:t xml:space="preserve"> Nové Zámky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322BF3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>
        <w:rPr>
          <w:rFonts w:ascii="Arial" w:hAnsi="Arial" w:cs="Arial"/>
          <w:spacing w:val="-5"/>
          <w:sz w:val="22"/>
          <w:szCs w:val="22"/>
        </w:rPr>
        <w:t xml:space="preserve"> </w:t>
      </w:r>
      <w:r w:rsidR="00381192">
        <w:rPr>
          <w:rFonts w:ascii="Arial" w:hAnsi="Arial" w:cs="Arial"/>
          <w:spacing w:val="-5"/>
          <w:sz w:val="22"/>
          <w:szCs w:val="22"/>
        </w:rPr>
        <w:t>nev</w:t>
      </w:r>
      <w:r w:rsidR="00273EE8">
        <w:rPr>
          <w:rFonts w:ascii="Arial" w:hAnsi="Arial" w:cs="Arial"/>
          <w:spacing w:val="-5"/>
          <w:sz w:val="22"/>
          <w:szCs w:val="22"/>
        </w:rPr>
        <w:t>s</w:t>
      </w:r>
      <w:r>
        <w:rPr>
          <w:rFonts w:ascii="Arial" w:hAnsi="Arial" w:cs="Arial"/>
          <w:spacing w:val="-5"/>
          <w:sz w:val="22"/>
          <w:szCs w:val="22"/>
        </w:rPr>
        <w:t>tupuje do konsolidácie</w:t>
      </w:r>
      <w:r w:rsidR="00381192">
        <w:rPr>
          <w:rFonts w:ascii="Arial" w:hAnsi="Arial" w:cs="Arial"/>
          <w:spacing w:val="-5"/>
          <w:sz w:val="22"/>
          <w:szCs w:val="22"/>
        </w:rPr>
        <w:t>.</w:t>
      </w: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2D7E6D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  <w:r w:rsidR="00322BF3">
        <w:rPr>
          <w:rFonts w:ascii="Arial" w:hAnsi="Arial" w:cs="Arial"/>
        </w:rPr>
        <w:t xml:space="preserve"> </w:t>
      </w:r>
    </w:p>
    <w:p w:rsidR="00381192" w:rsidRPr="00A55E63" w:rsidRDefault="00381192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862A70" w:rsidP="00381192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0,3</w:t>
            </w:r>
          </w:p>
        </w:tc>
        <w:tc>
          <w:tcPr>
            <w:tcW w:w="3342" w:type="dxa"/>
          </w:tcPr>
          <w:p w:rsidR="002D7E6D" w:rsidRPr="00A55E63" w:rsidRDefault="007D42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                       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  <w:bookmarkStart w:id="0" w:name="_GoBack"/>
      <w:bookmarkEnd w:id="0"/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Default="002C12B4" w:rsidP="00273EE8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273EE8" w:rsidRPr="00273EE8" w:rsidRDefault="00273EE8" w:rsidP="00273EE8">
      <w:pPr>
        <w:ind w:right="836"/>
        <w:rPr>
          <w:rFonts w:ascii="Arial" w:eastAsia="Times New Roman" w:hAnsi="Arial" w:cs="Arial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pacing w:val="-4"/>
          <w:sz w:val="22"/>
          <w:szCs w:val="22"/>
        </w:rPr>
      </w:pPr>
    </w:p>
    <w:p w:rsidR="00273EE8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pacing w:val="-4"/>
          <w:sz w:val="22"/>
          <w:szCs w:val="22"/>
        </w:rPr>
        <w:t>1.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 xml:space="preserve">jednotka  </w:t>
      </w:r>
    </w:p>
    <w:p w:rsidR="00401155" w:rsidRDefault="00273EE8" w:rsidP="00273EE8">
      <w:pPr>
        <w:pStyle w:val="Zkladntext"/>
        <w:tabs>
          <w:tab w:val="left" w:pos="808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>
        <w:rPr>
          <w:rFonts w:ascii="Arial" w:hAnsi="Arial" w:cs="Arial"/>
          <w:sz w:val="22"/>
          <w:szCs w:val="22"/>
        </w:rPr>
        <w:t>innosti.</w:t>
      </w:r>
    </w:p>
    <w:p w:rsidR="00273EE8" w:rsidRPr="00A55E63" w:rsidRDefault="00273EE8" w:rsidP="00273EE8">
      <w:pPr>
        <w:pStyle w:val="Zkladntext"/>
        <w:tabs>
          <w:tab w:val="left" w:pos="808"/>
        </w:tabs>
        <w:ind w:left="72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 xml:space="preserve">y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</w:t>
      </w:r>
      <w:r w:rsidR="00381192">
        <w:rPr>
          <w:rFonts w:ascii="Arial" w:hAnsi="Arial" w:cs="Arial"/>
          <w:sz w:val="22"/>
          <w:szCs w:val="22"/>
        </w:rPr>
        <w:t xml:space="preserve">nevlastní a neeviduje 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nevykonali sa zmeny účtovných zásad a metód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322BF3">
        <w:rPr>
          <w:rFonts w:ascii="Arial" w:hAnsi="Arial" w:cs="Arial"/>
          <w:spacing w:val="-1"/>
          <w:sz w:val="22"/>
          <w:szCs w:val="22"/>
        </w:rPr>
        <w:t xml:space="preserve"> spoločnosť </w:t>
      </w:r>
      <w:proofErr w:type="spellStart"/>
      <w:r w:rsidR="00322BF3">
        <w:rPr>
          <w:rFonts w:ascii="Arial" w:hAnsi="Arial" w:cs="Arial"/>
          <w:spacing w:val="-1"/>
          <w:sz w:val="22"/>
          <w:szCs w:val="22"/>
        </w:rPr>
        <w:t>neobdržala</w:t>
      </w:r>
      <w:proofErr w:type="spellEnd"/>
      <w:r w:rsidR="00322BF3">
        <w:rPr>
          <w:rFonts w:ascii="Arial" w:hAnsi="Arial" w:cs="Arial"/>
          <w:spacing w:val="-1"/>
          <w:sz w:val="22"/>
          <w:szCs w:val="22"/>
        </w:rPr>
        <w:t xml:space="preserve"> žiadne dotácie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v r. 201</w:t>
      </w:r>
      <w:r w:rsidR="0014085C">
        <w:rPr>
          <w:rFonts w:ascii="Arial" w:hAnsi="Arial" w:cs="Arial"/>
          <w:sz w:val="22"/>
          <w:szCs w:val="22"/>
        </w:rPr>
        <w:t>9</w:t>
      </w:r>
      <w:r w:rsidR="00322BF3">
        <w:rPr>
          <w:rFonts w:ascii="Arial" w:hAnsi="Arial" w:cs="Arial"/>
          <w:sz w:val="22"/>
          <w:szCs w:val="22"/>
        </w:rPr>
        <w:t xml:space="preserve"> sa nevykonali žiadne významné opravy chýb minulých účtovných období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0,-€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nevlastní vlastné akcie</w:t>
      </w:r>
    </w:p>
    <w:p w:rsidR="00C0784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C07843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4. Informácia, či účtovná jednotka tvorila </w:t>
      </w:r>
      <w:r w:rsidRPr="00C07843">
        <w:rPr>
          <w:rFonts w:ascii="Arial" w:hAnsi="Arial" w:cs="Arial"/>
          <w:sz w:val="22"/>
          <w:szCs w:val="22"/>
          <w:u w:val="single"/>
        </w:rPr>
        <w:t>kapitálový fond z príspevkov</w:t>
      </w:r>
      <w:r>
        <w:rPr>
          <w:rFonts w:ascii="Arial" w:hAnsi="Arial" w:cs="Arial"/>
          <w:sz w:val="22"/>
          <w:szCs w:val="22"/>
        </w:rPr>
        <w:t xml:space="preserve"> podľa § 123 ods. 2 a § 217a Obchodného zákonní</w:t>
      </w:r>
      <w:r w:rsidR="00322BF3">
        <w:rPr>
          <w:rFonts w:ascii="Arial" w:hAnsi="Arial" w:cs="Arial"/>
          <w:sz w:val="22"/>
          <w:szCs w:val="22"/>
        </w:rPr>
        <w:t xml:space="preserve">ka v znení neskorších predpisov : netvorila kapitálový fond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C07843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5</w:t>
      </w:r>
      <w:r w:rsidR="00373635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373635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373635"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322BF3">
        <w:rPr>
          <w:rFonts w:ascii="Arial" w:hAnsi="Arial" w:cs="Arial"/>
          <w:spacing w:val="-2"/>
          <w:sz w:val="22"/>
          <w:szCs w:val="22"/>
        </w:rPr>
        <w:t xml:space="preserve"> negatívne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322BF3">
        <w:rPr>
          <w:rFonts w:ascii="Arial" w:hAnsi="Arial" w:cs="Arial"/>
          <w:spacing w:val="-5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6</w:t>
      </w:r>
      <w:r w:rsidR="00637F73" w:rsidRPr="00A55E63">
        <w:rPr>
          <w:rFonts w:ascii="Arial" w:hAnsi="Arial" w:cs="Arial"/>
          <w:sz w:val="22"/>
          <w:szCs w:val="22"/>
        </w:rPr>
        <w:t xml:space="preserve">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="00637F7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="00637F73"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322BF3">
        <w:rPr>
          <w:rFonts w:ascii="Arial" w:hAnsi="Arial" w:cs="Arial"/>
          <w:spacing w:val="-8"/>
          <w:sz w:val="22"/>
          <w:szCs w:val="22"/>
        </w:rPr>
        <w:t xml:space="preserve"> negatívne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  <w:r w:rsidR="00322BF3">
        <w:rPr>
          <w:rFonts w:ascii="Arial" w:hAnsi="Arial" w:cs="Arial"/>
          <w:sz w:val="22"/>
          <w:szCs w:val="22"/>
          <w:u w:val="single"/>
        </w:rPr>
        <w:t xml:space="preserve"> negatívne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C0784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7</w:t>
      </w:r>
      <w:r w:rsidR="009D5C84" w:rsidRPr="00A55E63">
        <w:rPr>
          <w:rFonts w:ascii="Arial" w:hAnsi="Arial" w:cs="Arial"/>
          <w:sz w:val="22"/>
          <w:szCs w:val="22"/>
        </w:rPr>
        <w:t xml:space="preserve">. Informácie o udelení výlučného práva alebo osobitného práva, ktorým sa udelilo právo poskytovať </w:t>
      </w:r>
      <w:r w:rsidR="009D5C84"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="009D5C84"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322BF3">
        <w:rPr>
          <w:rFonts w:ascii="Arial" w:hAnsi="Arial" w:cs="Arial"/>
          <w:sz w:val="22"/>
          <w:szCs w:val="22"/>
        </w:rPr>
        <w:t xml:space="preserve"> negatívne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9"/>
      <w:footerReference w:type="default" r:id="rId10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C6854" w:rsidRDefault="00BC6854">
      <w:r>
        <w:separator/>
      </w:r>
    </w:p>
  </w:endnote>
  <w:endnote w:type="continuationSeparator" w:id="0">
    <w:p w:rsidR="00BC6854" w:rsidRDefault="00BC685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D3D51">
    <w:pPr>
      <w:spacing w:line="200" w:lineRule="exact"/>
      <w:rPr>
        <w:sz w:val="20"/>
        <w:szCs w:val="20"/>
      </w:rPr>
    </w:pPr>
    <w:r>
      <w:rPr>
        <w:noProof/>
        <w:lang w:eastAsia="sk-SK"/>
      </w:rPr>
      <mc:AlternateContent>
        <mc:Choice Requires="wps">
          <w:drawing>
            <wp:anchor distT="0" distB="0" distL="114300" distR="114300" simplePos="0" relativeHeight="251657728" behindDoc="1" locked="0" layoutInCell="1" allowOverlap="1">
              <wp:simplePos x="0" y="0"/>
              <wp:positionH relativeFrom="page">
                <wp:posOffset>6145530</wp:posOffset>
              </wp:positionH>
              <wp:positionV relativeFrom="page">
                <wp:posOffset>10160635</wp:posOffset>
              </wp:positionV>
              <wp:extent cx="541020" cy="177800"/>
              <wp:effectExtent l="1905" t="0" r="0" b="0"/>
              <wp:wrapNone/>
              <wp:docPr id="1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41020" cy="177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404E8" w:rsidRDefault="002C12B4">
                          <w:pPr>
                            <w:pStyle w:val="Zkladntext"/>
                            <w:spacing w:line="265" w:lineRule="exact"/>
                            <w:ind w:left="20" w:firstLine="0"/>
                            <w:rPr>
                              <w:rFonts w:cs="Times New Roman"/>
                            </w:rPr>
                          </w:pPr>
                          <w:r>
                            <w:rPr>
                              <w:rFonts w:cs="Times New Roman"/>
                            </w:rPr>
                            <w:t>Str</w:t>
                          </w:r>
                          <w:r>
                            <w:rPr>
                              <w:rFonts w:cs="Times New Roman"/>
                              <w:spacing w:val="-2"/>
                            </w:rPr>
                            <w:t>a</w:t>
                          </w:r>
                          <w:r>
                            <w:rPr>
                              <w:rFonts w:cs="Times New Roman"/>
                            </w:rPr>
                            <w:t>na</w:t>
                          </w:r>
                          <w:r>
                            <w:rPr>
                              <w:rFonts w:cs="Times New Roman"/>
                              <w:spacing w:val="-1"/>
                            </w:rPr>
                            <w:t xml:space="preserve"> </w:t>
                          </w:r>
                          <w:r>
                            <w:fldChar w:fldCharType="begin"/>
                          </w:r>
                          <w:r>
                            <w:rPr>
                              <w:rFonts w:cs="Times New Roman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 w:rsidR="00862A70">
                            <w:rPr>
                              <w:rFonts w:cs="Times New Roman"/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position:absolute;margin-left:483.9pt;margin-top:800.05pt;width:42.6pt;height:14pt;z-index:-2516587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" filled="f" stroked="f">
              <v:textbox inset="0,0,0,0">
                <w:txbxContent>
                  <w:p w:rsidR="00F404E8" w:rsidRDefault="002C12B4">
                    <w:pPr>
                      <w:pStyle w:val="Zkladntext"/>
                      <w:spacing w:line="265" w:lineRule="exact"/>
                      <w:ind w:left="20" w:firstLine="0"/>
                      <w:rPr>
                        <w:rFonts w:cs="Times New Roman"/>
                      </w:rPr>
                    </w:pPr>
                    <w:r>
                      <w:rPr>
                        <w:rFonts w:cs="Times New Roman"/>
                      </w:rPr>
                      <w:t>Str</w:t>
                    </w:r>
                    <w:r>
                      <w:rPr>
                        <w:rFonts w:cs="Times New Roman"/>
                        <w:spacing w:val="-2"/>
                      </w:rPr>
                      <w:t>a</w:t>
                    </w:r>
                    <w:r>
                      <w:rPr>
                        <w:rFonts w:cs="Times New Roman"/>
                      </w:rPr>
                      <w:t>na</w:t>
                    </w:r>
                    <w:r>
                      <w:rPr>
                        <w:rFonts w:cs="Times New Roman"/>
                        <w:spacing w:val="-1"/>
                      </w:rPr>
                      <w:t xml:space="preserve"> </w:t>
                    </w:r>
                    <w:r>
                      <w:fldChar w:fldCharType="begin"/>
                    </w:r>
                    <w:r>
                      <w:rPr>
                        <w:rFonts w:cs="Times New Roman"/>
                      </w:rPr>
                      <w:instrText xml:space="preserve"> PAGE </w:instrText>
                    </w:r>
                    <w:r>
                      <w:fldChar w:fldCharType="separate"/>
                    </w:r>
                    <w:r w:rsidR="00862A70">
                      <w:rPr>
                        <w:rFonts w:cs="Times New Roman"/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C6854" w:rsidRDefault="00BC6854">
      <w:r>
        <w:separator/>
      </w:r>
    </w:p>
  </w:footnote>
  <w:footnote w:type="continuationSeparator" w:id="0">
    <w:p w:rsidR="00BC6854" w:rsidRDefault="00BC6854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  <w:bdr w:val="single" w:sz="4" w:space="0" w:color="auto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862A70">
      <w:rPr>
        <w:rFonts w:ascii="Arial" w:hAnsi="Arial" w:cs="Arial"/>
        <w:sz w:val="22"/>
        <w:szCs w:val="22"/>
        <w:bdr w:val="single" w:sz="4" w:space="0" w:color="auto"/>
      </w:rPr>
      <w:t>52130835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862A70">
      <w:rPr>
        <w:rFonts w:ascii="Arial" w:hAnsi="Arial" w:cs="Arial"/>
        <w:sz w:val="22"/>
        <w:szCs w:val="22"/>
        <w:bdr w:val="single" w:sz="4" w:space="0" w:color="auto"/>
      </w:rPr>
      <w:t>2120970797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abstractNum w:abstractNumId="7">
    <w:nsid w:val="7E100E9E"/>
    <w:multiLevelType w:val="hybridMultilevel"/>
    <w:tmpl w:val="E3640E9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  <w:num w:numId="8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404E8"/>
    <w:rsid w:val="00013F82"/>
    <w:rsid w:val="001406AD"/>
    <w:rsid w:val="0014085C"/>
    <w:rsid w:val="001A1B05"/>
    <w:rsid w:val="002401F1"/>
    <w:rsid w:val="00273EE8"/>
    <w:rsid w:val="002B348B"/>
    <w:rsid w:val="002C12B4"/>
    <w:rsid w:val="002D7E6D"/>
    <w:rsid w:val="00322BF3"/>
    <w:rsid w:val="003657F5"/>
    <w:rsid w:val="00373635"/>
    <w:rsid w:val="00381192"/>
    <w:rsid w:val="003A5145"/>
    <w:rsid w:val="003D056F"/>
    <w:rsid w:val="003D7480"/>
    <w:rsid w:val="00401155"/>
    <w:rsid w:val="00451ED3"/>
    <w:rsid w:val="00455307"/>
    <w:rsid w:val="004A2BF3"/>
    <w:rsid w:val="004F6CE8"/>
    <w:rsid w:val="00547822"/>
    <w:rsid w:val="0055784D"/>
    <w:rsid w:val="00560DB1"/>
    <w:rsid w:val="00623868"/>
    <w:rsid w:val="00637F73"/>
    <w:rsid w:val="00676DB4"/>
    <w:rsid w:val="006831DF"/>
    <w:rsid w:val="00691F3D"/>
    <w:rsid w:val="00731073"/>
    <w:rsid w:val="00765934"/>
    <w:rsid w:val="007C3663"/>
    <w:rsid w:val="007D42D3"/>
    <w:rsid w:val="007E2277"/>
    <w:rsid w:val="00861175"/>
    <w:rsid w:val="00862A70"/>
    <w:rsid w:val="008771A6"/>
    <w:rsid w:val="008B0589"/>
    <w:rsid w:val="00913435"/>
    <w:rsid w:val="00916772"/>
    <w:rsid w:val="009661BA"/>
    <w:rsid w:val="00981D83"/>
    <w:rsid w:val="009825D8"/>
    <w:rsid w:val="009A27D0"/>
    <w:rsid w:val="009D0C1B"/>
    <w:rsid w:val="009D5C84"/>
    <w:rsid w:val="00A55E63"/>
    <w:rsid w:val="00AD3D51"/>
    <w:rsid w:val="00AD6C8A"/>
    <w:rsid w:val="00AD749D"/>
    <w:rsid w:val="00AE3CD3"/>
    <w:rsid w:val="00B15A88"/>
    <w:rsid w:val="00B15E67"/>
    <w:rsid w:val="00B37B86"/>
    <w:rsid w:val="00B7440A"/>
    <w:rsid w:val="00B7469A"/>
    <w:rsid w:val="00B77F6E"/>
    <w:rsid w:val="00B91DF0"/>
    <w:rsid w:val="00BC6854"/>
    <w:rsid w:val="00BD07FD"/>
    <w:rsid w:val="00C01CB7"/>
    <w:rsid w:val="00C07843"/>
    <w:rsid w:val="00C12FFB"/>
    <w:rsid w:val="00C40A4E"/>
    <w:rsid w:val="00C44927"/>
    <w:rsid w:val="00C63BE3"/>
    <w:rsid w:val="00C71636"/>
    <w:rsid w:val="00C75F74"/>
    <w:rsid w:val="00CB0565"/>
    <w:rsid w:val="00CC3205"/>
    <w:rsid w:val="00CD545D"/>
    <w:rsid w:val="00DB246E"/>
    <w:rsid w:val="00DF6AD0"/>
    <w:rsid w:val="00E1750C"/>
    <w:rsid w:val="00E532AD"/>
    <w:rsid w:val="00E70F0E"/>
    <w:rsid w:val="00EB4798"/>
    <w:rsid w:val="00EB55FA"/>
    <w:rsid w:val="00EE5474"/>
    <w:rsid w:val="00F404E8"/>
    <w:rsid w:val="00F65697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5E990CA-2881-4481-942E-D64EDAFD709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1074</Words>
  <Characters>6126</Characters>
  <Application>Microsoft Office Word</Application>
  <DocSecurity>0</DocSecurity>
  <Lines>51</Lines>
  <Paragraphs>14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7186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Ing.Katarína Tóthová</cp:lastModifiedBy>
  <cp:revision>4</cp:revision>
  <dcterms:created xsi:type="dcterms:W3CDTF">2020-02-23T16:39:00Z</dcterms:created>
  <dcterms:modified xsi:type="dcterms:W3CDTF">2020-02-23T16:42:00Z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