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E6EF26" w14:textId="77777777"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bookmarkStart w:id="0" w:name="_GoBack"/>
      <w:bookmarkEnd w:id="0"/>
      <w:r w:rsidRPr="00EE0611">
        <w:t>informácie</w:t>
      </w:r>
      <w:r w:rsidR="004A030A">
        <w:t xml:space="preserve"> o účtovnej </w:t>
      </w:r>
      <w:r>
        <w:t>jednotke</w:t>
      </w:r>
    </w:p>
    <w:p w14:paraId="06714998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4320F5F4" w14:textId="77777777"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12E64" w:rsidRPr="00912E64">
        <w:t>BENOL STEEL a.s.</w:t>
      </w:r>
      <w:r w:rsidR="00912E64">
        <w:t xml:space="preserve"> Košice</w:t>
      </w:r>
    </w:p>
    <w:p w14:paraId="62887225" w14:textId="77777777"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Pr="00912E64">
        <w:t xml:space="preserve"> Mánesova 26</w:t>
      </w:r>
    </w:p>
    <w:p w14:paraId="278FF3D9" w14:textId="77777777"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>040 01  Košice</w:t>
      </w:r>
    </w:p>
    <w:p w14:paraId="588A8FB7" w14:textId="77777777" w:rsidR="00D4176E" w:rsidRPr="00F55294" w:rsidRDefault="00AD75A0" w:rsidP="005C3718">
      <w:pPr>
        <w:tabs>
          <w:tab w:val="left" w:pos="2340"/>
        </w:tabs>
        <w:spacing w:before="0"/>
        <w:ind w:left="284"/>
      </w:pPr>
      <w:r w:rsidRPr="00F55294">
        <w:t>IČO:</w:t>
      </w:r>
      <w:r w:rsidRPr="00F55294">
        <w:tab/>
      </w:r>
      <w:r w:rsidR="00AF3700">
        <w:t>31</w:t>
      </w:r>
      <w:r w:rsidR="00912E64">
        <w:t> 655 980</w:t>
      </w:r>
    </w:p>
    <w:p w14:paraId="56B84F0C" w14:textId="77777777" w:rsidR="00D4176E" w:rsidRPr="00F55294" w:rsidRDefault="00D4176E" w:rsidP="005C3718">
      <w:pPr>
        <w:tabs>
          <w:tab w:val="left" w:pos="2340"/>
        </w:tabs>
        <w:spacing w:before="0"/>
        <w:ind w:left="284"/>
      </w:pPr>
    </w:p>
    <w:p w14:paraId="77BD6AF4" w14:textId="77777777" w:rsidR="00D4176E" w:rsidRPr="00266726" w:rsidRDefault="00D4176E" w:rsidP="005C3718">
      <w:pPr>
        <w:pStyle w:val="Nadpis2"/>
        <w:numPr>
          <w:ilvl w:val="3"/>
          <w:numId w:val="15"/>
        </w:numPr>
        <w:spacing w:before="0"/>
        <w:ind w:left="284" w:hanging="284"/>
      </w:pPr>
      <w:r w:rsidRPr="00266726">
        <w:t>Hlavné činnosti spoločnosti zapísané v obchodnom registri</w:t>
      </w:r>
    </w:p>
    <w:p w14:paraId="38BD0C8D" w14:textId="77777777"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14:paraId="47974514" w14:textId="77777777" w:rsidR="007A4EF7" w:rsidRDefault="007A4EF7" w:rsidP="007A4EF7">
      <w:r>
        <w:t xml:space="preserve">- </w:t>
      </w:r>
      <w:r w:rsidR="00587A7F">
        <w:t>o</w:t>
      </w:r>
      <w:r>
        <w:t>bchodná činnosť – nákup a predaj PH</w:t>
      </w:r>
      <w:r w:rsidR="00112935">
        <w:t>L</w:t>
      </w:r>
    </w:p>
    <w:p w14:paraId="1141F187" w14:textId="77777777" w:rsidR="007A4EF7" w:rsidRDefault="00587A7F" w:rsidP="007A4EF7">
      <w:r>
        <w:t>- p</w:t>
      </w:r>
      <w:r w:rsidR="007A4EF7">
        <w:t>repravná činnosť</w:t>
      </w:r>
      <w:r w:rsidR="00E31A57">
        <w:t>,</w:t>
      </w:r>
    </w:p>
    <w:p w14:paraId="29DB72AE" w14:textId="77777777" w:rsidR="00E31A57" w:rsidRDefault="00E31A57" w:rsidP="007A4EF7">
      <w:r>
        <w:t>- kovoobrábanie .</w:t>
      </w:r>
    </w:p>
    <w:p w14:paraId="62CB3E3F" w14:textId="77777777"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14:paraId="2A1FEA34" w14:textId="77777777" w:rsidR="007C2130" w:rsidRPr="007C2130" w:rsidRDefault="007C2130" w:rsidP="007C2130">
      <w:r>
        <w:t>Spoločnosť v roku 201</w:t>
      </w:r>
      <w:r w:rsidR="001E67B4">
        <w:t>9</w:t>
      </w:r>
      <w:r>
        <w:t xml:space="preserve"> </w:t>
      </w:r>
      <w:r w:rsidR="00B311D4">
        <w:t xml:space="preserve">vykazovala priemerný prepočítaný počet zamestnancov 6,5 osôb, v minulom roku 5 osôb. </w:t>
      </w:r>
    </w:p>
    <w:p w14:paraId="25689546" w14:textId="77777777"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14:paraId="383363BD" w14:textId="77777777" w:rsidR="00D4176E" w:rsidRDefault="00D4176E" w:rsidP="0049058C">
      <w:pPr>
        <w:ind w:left="284"/>
      </w:pPr>
      <w:r>
        <w:t xml:space="preserve">Účtovná závierka spoločnosti </w:t>
      </w:r>
      <w:r w:rsidR="00912E64">
        <w:t>BENOL STEEL a.s.</w:t>
      </w:r>
      <w:r w:rsidR="00315BA3">
        <w:t xml:space="preserve"> </w:t>
      </w:r>
      <w:r w:rsidR="00912E64">
        <w:t>Košice</w:t>
      </w:r>
      <w:r w:rsidR="00AF3700">
        <w:t xml:space="preserve"> </w:t>
      </w:r>
      <w:r w:rsidR="00485C75">
        <w:t>k 31. decembru 201</w:t>
      </w:r>
      <w:r w:rsidR="001E67B4">
        <w:t>9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201</w:t>
      </w:r>
      <w:r w:rsidR="001E67B4">
        <w:t>9</w:t>
      </w:r>
      <w:r>
        <w:t xml:space="preserve"> do 31. decembra </w:t>
      </w:r>
      <w:r w:rsidR="002C0176">
        <w:t>20</w:t>
      </w:r>
      <w:r w:rsidR="00AD2016">
        <w:t>1</w:t>
      </w:r>
      <w:r w:rsidR="001E67B4">
        <w:t>9</w:t>
      </w:r>
      <w:r w:rsidR="002C0176">
        <w:t>.</w:t>
      </w:r>
    </w:p>
    <w:p w14:paraId="2686242D" w14:textId="77777777"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14:paraId="03269603" w14:textId="77777777" w:rsidR="00D4176E" w:rsidRPr="00E01595" w:rsidRDefault="00AD2016" w:rsidP="00E31A57">
      <w:pPr>
        <w:ind w:left="284"/>
      </w:pPr>
      <w:r w:rsidRPr="00A54A3D">
        <w:t>Účtovnú závierku za rok 20</w:t>
      </w:r>
      <w:r w:rsidR="00102212" w:rsidRPr="00A54A3D">
        <w:t>1</w:t>
      </w:r>
      <w:r w:rsidR="001E67B4">
        <w:t>8</w:t>
      </w:r>
      <w:r w:rsidRPr="00A54A3D">
        <w:t xml:space="preserve"> a rozdelenie výsledku hospodáreni</w:t>
      </w:r>
      <w:r w:rsidR="00FD644F" w:rsidRPr="00A54A3D">
        <w:t xml:space="preserve">a schválilo valné zhromaždenie </w:t>
      </w:r>
      <w:r w:rsidRPr="00A54A3D">
        <w:t>dňa</w:t>
      </w:r>
      <w:r w:rsidR="00112935">
        <w:t xml:space="preserve">   </w:t>
      </w:r>
      <w:r w:rsidR="006F15F1" w:rsidRPr="007A4EF7">
        <w:t>2</w:t>
      </w:r>
      <w:r w:rsidR="00AA540E">
        <w:t>0</w:t>
      </w:r>
      <w:r w:rsidR="00A96F51" w:rsidRPr="007A4EF7">
        <w:t>.</w:t>
      </w:r>
      <w:r w:rsidR="001E67B4">
        <w:t>decembra</w:t>
      </w:r>
      <w:r w:rsidRPr="007A4EF7">
        <w:t xml:space="preserve"> 201</w:t>
      </w:r>
      <w:r w:rsidR="001E67B4">
        <w:t>9</w:t>
      </w:r>
      <w:r w:rsidRPr="008F1F40">
        <w:t>.</w:t>
      </w:r>
      <w:r w:rsidRPr="00A2550E">
        <w:t xml:space="preserve"> Táto účtovná závierka bola odsúhlasená na zverejnenie predstavenstvom.</w:t>
      </w:r>
    </w:p>
    <w:p w14:paraId="7A55A563" w14:textId="77777777"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14:paraId="42B6BEED" w14:textId="77777777" w:rsidR="00EC726B" w:rsidRDefault="00EC726B" w:rsidP="00E048D2">
      <w:pPr>
        <w:pStyle w:val="Zarkazkladnhotextu"/>
        <w:ind w:left="284"/>
        <w:jc w:val="both"/>
        <w:rPr>
          <w:b w:val="0"/>
          <w:sz w:val="20"/>
        </w:rPr>
      </w:pPr>
      <w:r w:rsidRPr="007A4EF7">
        <w:rPr>
          <w:b w:val="0"/>
          <w:sz w:val="20"/>
        </w:rPr>
        <w:t>Valné zhromaždenie 2</w:t>
      </w:r>
      <w:r w:rsidR="00AA540E">
        <w:rPr>
          <w:b w:val="0"/>
          <w:sz w:val="20"/>
        </w:rPr>
        <w:t>0</w:t>
      </w:r>
      <w:r w:rsidRPr="007A4EF7">
        <w:rPr>
          <w:b w:val="0"/>
          <w:sz w:val="20"/>
        </w:rPr>
        <w:t>.</w:t>
      </w:r>
      <w:r w:rsidR="00AA540E">
        <w:rPr>
          <w:b w:val="0"/>
          <w:sz w:val="20"/>
        </w:rPr>
        <w:t>1</w:t>
      </w:r>
      <w:r w:rsidR="001E67B4">
        <w:rPr>
          <w:b w:val="0"/>
          <w:sz w:val="20"/>
        </w:rPr>
        <w:t>2</w:t>
      </w:r>
      <w:r w:rsidR="00A0715E" w:rsidRPr="007A4EF7">
        <w:rPr>
          <w:b w:val="0"/>
          <w:sz w:val="20"/>
        </w:rPr>
        <w:t>.</w:t>
      </w:r>
      <w:r w:rsidR="00315BA3" w:rsidRPr="007A4EF7">
        <w:rPr>
          <w:b w:val="0"/>
          <w:sz w:val="20"/>
        </w:rPr>
        <w:t xml:space="preserve"> 201</w:t>
      </w:r>
      <w:r w:rsidR="001E67B4">
        <w:rPr>
          <w:b w:val="0"/>
          <w:sz w:val="20"/>
        </w:rPr>
        <w:t>9</w:t>
      </w:r>
      <w:r w:rsidR="009B56B1" w:rsidRPr="007A4EF7">
        <w:rPr>
          <w:b w:val="0"/>
          <w:sz w:val="20"/>
        </w:rPr>
        <w:t xml:space="preserve"> schválilo spoločnosť HB CONSULT</w:t>
      </w:r>
      <w:r w:rsidR="006F0589" w:rsidRPr="007A4EF7">
        <w:rPr>
          <w:b w:val="0"/>
          <w:sz w:val="20"/>
        </w:rPr>
        <w:t>,</w:t>
      </w:r>
      <w:r w:rsidR="00A0715E" w:rsidRPr="007A4EF7">
        <w:rPr>
          <w:b w:val="0"/>
          <w:sz w:val="20"/>
        </w:rPr>
        <w:t xml:space="preserve"> spol. s r. o. Košice </w:t>
      </w:r>
      <w:r w:rsidRPr="007A4EF7">
        <w:rPr>
          <w:b w:val="0"/>
          <w:sz w:val="20"/>
        </w:rPr>
        <w:t>ako audítora na overenie účtovnej závierky za účtovné obdobie od 1. januára 20</w:t>
      </w:r>
      <w:r w:rsidR="00315BA3" w:rsidRPr="007A4EF7">
        <w:rPr>
          <w:b w:val="0"/>
          <w:sz w:val="20"/>
        </w:rPr>
        <w:t>1</w:t>
      </w:r>
      <w:r w:rsidR="001E67B4">
        <w:rPr>
          <w:b w:val="0"/>
          <w:sz w:val="20"/>
        </w:rPr>
        <w:t>9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 w:rsidR="00315BA3" w:rsidRPr="007A4EF7">
        <w:rPr>
          <w:b w:val="0"/>
          <w:sz w:val="20"/>
        </w:rPr>
        <w:t>1</w:t>
      </w:r>
      <w:r w:rsidR="001E67B4">
        <w:rPr>
          <w:b w:val="0"/>
          <w:sz w:val="20"/>
        </w:rPr>
        <w:t>9</w:t>
      </w:r>
      <w:r w:rsidR="00315BA3" w:rsidRPr="007A4EF7">
        <w:rPr>
          <w:b w:val="0"/>
          <w:sz w:val="20"/>
        </w:rPr>
        <w:t>.</w:t>
      </w:r>
    </w:p>
    <w:p w14:paraId="77C77385" w14:textId="77777777"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14:paraId="39A7A4F6" w14:textId="77777777"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14:paraId="6F703DB7" w14:textId="77777777"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14:paraId="3FFC9934" w14:textId="77777777" w:rsidR="00C23E92" w:rsidRDefault="00C23E92" w:rsidP="00C23E92">
      <w:pPr>
        <w:ind w:left="284"/>
      </w:pPr>
    </w:p>
    <w:p w14:paraId="588E4651" w14:textId="77777777" w:rsidR="00C23E92" w:rsidRDefault="00B311D4" w:rsidP="00C23E92">
      <w:pPr>
        <w:ind w:left="284"/>
      </w:pPr>
      <w:r w:rsidRPr="00B311D4">
        <w:t xml:space="preserve">V priebehu roka 2019 v porovnaní s minulým obdobím nedošlo k žiadnym zmenám v skladbe členov štatutárnych a dozorných orgánov. </w:t>
      </w:r>
    </w:p>
    <w:p w14:paraId="652C76E0" w14:textId="77777777" w:rsidR="00B40BB7" w:rsidRDefault="00B40BB7" w:rsidP="00B40BB7">
      <w:pPr>
        <w:ind w:left="567"/>
      </w:pPr>
    </w:p>
    <w:p w14:paraId="75D96D54" w14:textId="77777777"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14:paraId="31441652" w14:textId="77777777"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1C19035C" w14:textId="77777777" w:rsidR="00587A7F" w:rsidRDefault="00587A7F" w:rsidP="00587A7F">
      <w:r>
        <w:t xml:space="preserve">Účtovná závierka bola vypracovaná v súlade so zákonom č. 431/2002 Z.z.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14:paraId="06A2A369" w14:textId="77777777" w:rsidR="005C3718" w:rsidRDefault="005C3718" w:rsidP="005C3718"/>
    <w:p w14:paraId="2863B575" w14:textId="77777777" w:rsidR="005C3718" w:rsidRDefault="005C3718" w:rsidP="005C3718">
      <w:pPr>
        <w:spacing w:before="0"/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</w:t>
      </w:r>
    </w:p>
    <w:p w14:paraId="143519D4" w14:textId="77777777" w:rsidR="00587A7F" w:rsidRDefault="005C3718" w:rsidP="005C3718">
      <w:pPr>
        <w:spacing w:before="0"/>
        <w:ind w:left="284"/>
      </w:pPr>
      <w:r>
        <w:t xml:space="preserve"> </w:t>
      </w:r>
      <w:r w:rsidR="00587A7F">
        <w:t xml:space="preserve">účtovnej jednotky, t. j. vychádza z predpokladu, že spoločnosť bude realizovať svoje aktíva, záväzky </w:t>
      </w:r>
      <w:r>
        <w:t>a dohody</w:t>
      </w:r>
      <w:r w:rsidR="00587A7F">
        <w:t xml:space="preserve"> v rámci riadneho chodu svojej činnosti.</w:t>
      </w:r>
    </w:p>
    <w:p w14:paraId="542CA910" w14:textId="77777777" w:rsidR="005C3718" w:rsidRDefault="005C3718" w:rsidP="005C3718">
      <w:pPr>
        <w:ind w:left="284"/>
      </w:pPr>
    </w:p>
    <w:p w14:paraId="505EBCDA" w14:textId="77777777" w:rsidR="005C3718" w:rsidRDefault="005C3718" w:rsidP="00587A7F">
      <w:pPr>
        <w:ind w:left="284"/>
      </w:pPr>
    </w:p>
    <w:p w14:paraId="5D7FE291" w14:textId="77777777" w:rsidR="005C3718" w:rsidRDefault="005C3718" w:rsidP="00587A7F">
      <w:pPr>
        <w:ind w:left="284"/>
      </w:pPr>
    </w:p>
    <w:p w14:paraId="0E23B9AF" w14:textId="77777777"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14:paraId="0B971C5C" w14:textId="77777777"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14:paraId="3F27A839" w14:textId="77777777"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14:paraId="6F6D7263" w14:textId="77777777"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14:paraId="54CA3E71" w14:textId="77777777"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14:paraId="6DCA6644" w14:textId="77777777"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14:paraId="08C22A27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14:paraId="1BD7DFEE" w14:textId="77777777"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14:paraId="43B6650F" w14:textId="77777777"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14:paraId="474FC1BF" w14:textId="77777777"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14:paraId="59C8994C" w14:textId="77777777"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14:paraId="7FADDB70" w14:textId="77777777"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14:paraId="4BC847EE" w14:textId="77777777"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</w:t>
      </w:r>
    </w:p>
    <w:p w14:paraId="5D7C5332" w14:textId="77777777" w:rsidR="00835DF8" w:rsidRDefault="00835DF8" w:rsidP="00835DF8"/>
    <w:tbl>
      <w:tblPr>
        <w:tblW w:w="8646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38"/>
        <w:gridCol w:w="708"/>
      </w:tblGrid>
      <w:tr w:rsidR="00835DF8" w:rsidRPr="00FB2096" w14:paraId="14BB2BA6" w14:textId="77777777" w:rsidTr="00D26DD4">
        <w:tc>
          <w:tcPr>
            <w:tcW w:w="8646" w:type="dxa"/>
            <w:gridSpan w:val="2"/>
            <w:vAlign w:val="center"/>
          </w:tcPr>
          <w:p w14:paraId="059087EC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14:paraId="5BC98280" w14:textId="77777777" w:rsidTr="00D26DD4">
        <w:tc>
          <w:tcPr>
            <w:tcW w:w="7938" w:type="dxa"/>
            <w:vAlign w:val="center"/>
          </w:tcPr>
          <w:p w14:paraId="6B863AA5" w14:textId="77777777" w:rsidR="00835DF8" w:rsidRPr="00C43594" w:rsidRDefault="00835DF8" w:rsidP="00D26DD4">
            <w:pPr>
              <w:widowControl w:val="0"/>
              <w:autoSpaceDE w:val="0"/>
              <w:autoSpaceDN w:val="0"/>
              <w:adjustRightInd w:val="0"/>
              <w:ind w:left="-106" w:right="-468" w:firstLine="4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708" w:type="dxa"/>
            <w:vAlign w:val="center"/>
          </w:tcPr>
          <w:p w14:paraId="1784C6C0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14:paraId="77119989" w14:textId="77777777" w:rsidTr="00D26DD4">
        <w:tc>
          <w:tcPr>
            <w:tcW w:w="7938" w:type="dxa"/>
            <w:vAlign w:val="center"/>
          </w:tcPr>
          <w:p w14:paraId="5CA03EAB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708" w:type="dxa"/>
            <w:vAlign w:val="center"/>
          </w:tcPr>
          <w:p w14:paraId="0A90FB9E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17E3B4F0" w14:textId="77777777" w:rsidTr="00D26DD4">
        <w:tc>
          <w:tcPr>
            <w:tcW w:w="7938" w:type="dxa"/>
            <w:vAlign w:val="center"/>
          </w:tcPr>
          <w:p w14:paraId="793C255C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14:paraId="13723FB9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708" w:type="dxa"/>
            <w:vAlign w:val="center"/>
          </w:tcPr>
          <w:p w14:paraId="21035514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7BB45822" w14:textId="77777777" w:rsidTr="00D26DD4">
        <w:tc>
          <w:tcPr>
            <w:tcW w:w="7938" w:type="dxa"/>
            <w:vAlign w:val="center"/>
          </w:tcPr>
          <w:p w14:paraId="15A11868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708" w:type="dxa"/>
            <w:vAlign w:val="center"/>
          </w:tcPr>
          <w:p w14:paraId="6032109E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14:paraId="50A60F48" w14:textId="77777777" w:rsidR="00835DF8" w:rsidRDefault="00835DF8" w:rsidP="00835DF8"/>
    <w:p w14:paraId="0DA50B9C" w14:textId="77777777"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FBB19F8" w14:textId="77777777" w:rsidR="00835DF8" w:rsidRDefault="00835DF8" w:rsidP="00835DF8"/>
    <w:p w14:paraId="17DFFEB6" w14:textId="77777777" w:rsidR="00835DF8" w:rsidRDefault="00835DF8" w:rsidP="00835DF8">
      <w:r>
        <w:t xml:space="preserve"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</w:t>
      </w:r>
      <w:r>
        <w:lastRenderedPageBreak/>
        <w:t>nižšia ako účtovná hodnota zásob, zaúčtuje sa tvorba opravnej položky do nákladov  vo výkaze ziskov a strát. Na tom istom účte sa premietne ich zúčtovanie v prípade, že pominuli dôvody na zníženie hodnoty.</w:t>
      </w:r>
    </w:p>
    <w:p w14:paraId="073B47C4" w14:textId="77777777"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083CCDCC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14:paraId="1FAFC94D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14:paraId="35CA5FAC" w14:textId="77777777"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14:paraId="2FC51503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14:paraId="36C3F187" w14:textId="77777777"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14:paraId="16158EEE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14:paraId="5418ED7E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5B5BDAFB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14:paraId="6DECB1B6" w14:textId="77777777"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2C6A8DD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14:paraId="0ED0AC0E" w14:textId="77777777"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14:paraId="76654FFA" w14:textId="77777777"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14:paraId="27BA212F" w14:textId="77777777"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14:paraId="2A97C930" w14:textId="77777777"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14:paraId="1C0E0A5C" w14:textId="77777777"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14:paraId="61B02FAE" w14:textId="77777777"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</w:t>
      </w:r>
    </w:p>
    <w:p w14:paraId="3F221242" w14:textId="77777777"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14:paraId="192344F9" w14:textId="77777777"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7919B382" w14:textId="77777777" w:rsidR="008F5A8D" w:rsidRPr="00E60CDC" w:rsidRDefault="008F5A8D" w:rsidP="008A16EC">
      <w:pPr>
        <w:ind w:left="284"/>
      </w:pPr>
      <w:r w:rsidRPr="00E60CDC">
        <w:t>Majetok a záväzky vyjadrené v</w:t>
      </w:r>
      <w:r w:rsidR="008A16EC">
        <w:t> </w:t>
      </w:r>
      <w:r w:rsidRPr="00E60CDC">
        <w:t xml:space="preserve">cudzej mene (okrem prijatých a poskytnutých preddavkov) sa ku dňu, ku ktorému sa zostavuje účtovná závierka, prepočítavajú na menu euro referenčným výmenným kurzom </w:t>
      </w:r>
      <w:r w:rsidRPr="00E60CDC">
        <w:lastRenderedPageBreak/>
        <w:t>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14:paraId="6A088520" w14:textId="77777777" w:rsidR="008F5A8D" w:rsidRDefault="008F5A8D" w:rsidP="0018506E">
      <w:pPr>
        <w:ind w:left="284"/>
      </w:pPr>
      <w:r w:rsidRPr="00E60CDC"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63E8030D" w14:textId="77777777"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14:paraId="56C9EF2D" w14:textId="77777777"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14:paraId="1BE968F1" w14:textId="77777777"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14:paraId="646BA5FD" w14:textId="77777777"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14:paraId="10CBBCD8" w14:textId="77777777"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14:paraId="73186D74" w14:textId="77777777"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14:paraId="0B2BE3D2" w14:textId="77777777" w:rsidR="007A03C5" w:rsidRPr="008F1F40" w:rsidRDefault="007A03C5" w:rsidP="009C3683">
      <w:pPr>
        <w:ind w:left="284"/>
        <w:rPr>
          <w:color w:val="000000"/>
        </w:rPr>
      </w:pPr>
    </w:p>
    <w:p w14:paraId="2DCF9953" w14:textId="77777777"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1" w:name="_MON_1391588355"/>
    <w:bookmarkStart w:id="2" w:name="_MON_1392178630"/>
    <w:bookmarkStart w:id="3" w:name="_MON_1392178649"/>
    <w:bookmarkStart w:id="4" w:name="_MON_1390124052"/>
    <w:bookmarkStart w:id="5" w:name="_MON_1390119848"/>
    <w:bookmarkStart w:id="6" w:name="_MON_1390119902"/>
    <w:bookmarkStart w:id="7" w:name="_MON_1390120086"/>
    <w:bookmarkEnd w:id="1"/>
    <w:bookmarkEnd w:id="2"/>
    <w:bookmarkEnd w:id="3"/>
    <w:bookmarkEnd w:id="4"/>
    <w:bookmarkEnd w:id="5"/>
    <w:bookmarkEnd w:id="6"/>
    <w:bookmarkEnd w:id="7"/>
    <w:bookmarkStart w:id="8" w:name="_MON_1390120107"/>
    <w:bookmarkEnd w:id="8"/>
    <w:p w14:paraId="1039DB2C" w14:textId="77777777" w:rsidR="00073C01" w:rsidRPr="008F1F40" w:rsidRDefault="00D535A3" w:rsidP="00E87E7A">
      <w:pPr>
        <w:ind w:left="300"/>
        <w:rPr>
          <w:color w:val="000000"/>
        </w:rPr>
      </w:pPr>
      <w:r w:rsidRPr="008F1F40">
        <w:object w:dxaOrig="11491" w:dyaOrig="1250" w14:anchorId="2458C1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63.75pt" o:ole="">
            <v:imagedata r:id="rId8" o:title=""/>
          </v:shape>
          <o:OLEObject Type="Embed" ProgID="Excel.Sheet.12" ShapeID="_x0000_i1025" DrawAspect="Content" ObjectID="_1646645278" r:id="rId9"/>
        </w:object>
      </w:r>
    </w:p>
    <w:p w14:paraId="1699EE8B" w14:textId="77777777"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14:paraId="2A610FE2" w14:textId="77777777"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14:paraId="68AB0C38" w14:textId="77777777"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14:paraId="0500A640" w14:textId="77777777"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14:paraId="04F699EE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037BE72D" w14:textId="77777777" w:rsidR="00FC2116" w:rsidRPr="008F1F40" w:rsidRDefault="00FC2116" w:rsidP="00FC2116">
      <w:pPr>
        <w:pStyle w:val="Prklady"/>
        <w:rPr>
          <w:i w:val="0"/>
          <w:sz w:val="20"/>
        </w:rPr>
      </w:pPr>
    </w:p>
    <w:p w14:paraId="4360672A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14:paraId="64628A7A" w14:textId="77777777" w:rsidR="00A26BB6" w:rsidRPr="008F1F40" w:rsidRDefault="00A26BB6">
      <w:pPr>
        <w:ind w:left="0"/>
        <w:rPr>
          <w:color w:val="000000"/>
        </w:rPr>
      </w:pPr>
    </w:p>
    <w:bookmarkStart w:id="9" w:name="_MON_1390123778"/>
    <w:bookmarkStart w:id="10" w:name="_MON_1390123963"/>
    <w:bookmarkStart w:id="11" w:name="_MON_1390124028"/>
    <w:bookmarkStart w:id="12" w:name="_MON_1392700313"/>
    <w:bookmarkStart w:id="13" w:name="_MON_1390124079"/>
    <w:bookmarkEnd w:id="9"/>
    <w:bookmarkEnd w:id="10"/>
    <w:bookmarkEnd w:id="11"/>
    <w:bookmarkEnd w:id="12"/>
    <w:bookmarkEnd w:id="13"/>
    <w:bookmarkStart w:id="14" w:name="_MON_1391588698"/>
    <w:bookmarkEnd w:id="14"/>
    <w:p w14:paraId="33674A74" w14:textId="19CD2764" w:rsidR="00A26BB6" w:rsidRPr="008F1F40" w:rsidRDefault="00D26DD4" w:rsidP="008A16EC">
      <w:pPr>
        <w:ind w:left="300"/>
        <w:rPr>
          <w:color w:val="000000"/>
        </w:rPr>
      </w:pPr>
      <w:r w:rsidRPr="008F1F40">
        <w:object w:dxaOrig="11508" w:dyaOrig="1735" w14:anchorId="7BF96CF0">
          <v:shape id="_x0000_i1026" type="#_x0000_t75" style="width:436.5pt;height:88.5pt" o:ole="">
            <v:imagedata r:id="rId10" o:title=""/>
          </v:shape>
          <o:OLEObject Type="Embed" ProgID="Excel.Sheet.12" ShapeID="_x0000_i1026" DrawAspect="Content" ObjectID="_1646645279" r:id="rId11"/>
        </w:object>
      </w:r>
    </w:p>
    <w:p w14:paraId="1CA01FB5" w14:textId="77777777"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14:paraId="45ED14E2" w14:textId="77777777"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3346E96F" w14:textId="77777777"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42761E2B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14:paraId="48701F1A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14:paraId="09A50CA2" w14:textId="77777777" w:rsidR="008A16EC" w:rsidRDefault="008A16EC" w:rsidP="009C3683">
      <w:pPr>
        <w:pStyle w:val="Prklady"/>
        <w:ind w:left="284"/>
        <w:rPr>
          <w:i w:val="0"/>
          <w:sz w:val="20"/>
        </w:rPr>
      </w:pPr>
    </w:p>
    <w:p w14:paraId="1BE25F2C" w14:textId="77777777"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14:paraId="5669D6ED" w14:textId="77777777"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</w:t>
      </w:r>
      <w:r w:rsidRPr="00775536">
        <w:rPr>
          <w:i w:val="0"/>
          <w:sz w:val="20"/>
        </w:rPr>
        <w:lastRenderedPageBreak/>
        <w:t>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14:paraId="356727ED" w14:textId="77777777"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14:paraId="5173832B" w14:textId="77777777" w:rsidR="00801223" w:rsidRPr="00BD7CCA" w:rsidRDefault="00801223" w:rsidP="00801223">
      <w:pPr>
        <w:ind w:left="284"/>
      </w:pPr>
      <w:r w:rsidRPr="00BD7CCA">
        <w:t>O nároku na dotácie zo štátneho rozpočtu sa účtuje, ak je takmer isté, že na základe splnených podmienok na poskytnutie dotácie sa spoločnosti daná dotácia poskytne.</w:t>
      </w:r>
    </w:p>
    <w:p w14:paraId="577BDAD1" w14:textId="77777777" w:rsidR="00801223" w:rsidRPr="00BD7CCA" w:rsidRDefault="00801223" w:rsidP="00801223">
      <w:pPr>
        <w:ind w:left="284"/>
      </w:pPr>
      <w:r w:rsidRPr="00BD7CCA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58667BB" w14:textId="77777777" w:rsidR="00801223" w:rsidRPr="00BD7CCA" w:rsidRDefault="00801223" w:rsidP="00D83AD5">
      <w:pPr>
        <w:ind w:left="284"/>
      </w:pPr>
      <w:r w:rsidRPr="00BD7CCA"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504648AD" w14:textId="77777777"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14:paraId="335EE339" w14:textId="77777777"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14:paraId="5A3FDB65" w14:textId="77777777" w:rsidR="00277E63" w:rsidRDefault="00277E63" w:rsidP="009C3683">
      <w:pPr>
        <w:pStyle w:val="Prklady"/>
        <w:ind w:left="284"/>
        <w:rPr>
          <w:i w:val="0"/>
          <w:sz w:val="20"/>
        </w:rPr>
      </w:pPr>
    </w:p>
    <w:p w14:paraId="5ED09BCA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14:paraId="03F57605" w14:textId="77777777" w:rsidR="00883DDB" w:rsidRDefault="00634E48" w:rsidP="00587A7F">
      <w:pPr>
        <w:pStyle w:val="Nadpis2"/>
        <w:numPr>
          <w:ilvl w:val="3"/>
          <w:numId w:val="15"/>
        </w:numPr>
        <w:ind w:left="300" w:hanging="300"/>
      </w:pPr>
      <w:bookmarkStart w:id="15" w:name="_MON_1389522516"/>
      <w:bookmarkStart w:id="16" w:name="_MON_1390127584"/>
      <w:bookmarkStart w:id="17" w:name="_MON_1390127614"/>
      <w:bookmarkStart w:id="18" w:name="_MON_1389511650"/>
      <w:bookmarkStart w:id="19" w:name="_MON_1389511660"/>
      <w:bookmarkStart w:id="20" w:name="_MON_1392533466"/>
      <w:bookmarkStart w:id="21" w:name="_MON_1391517751"/>
      <w:bookmarkStart w:id="22" w:name="_MON_1389511681"/>
      <w:bookmarkStart w:id="23" w:name="_MON_1392631544"/>
      <w:bookmarkStart w:id="24" w:name="_MON_1389511731"/>
      <w:bookmarkStart w:id="25" w:name="_MON_1392702015"/>
      <w:bookmarkStart w:id="26" w:name="_MON_1389522011"/>
      <w:bookmarkStart w:id="27" w:name="_MON_1391593992"/>
      <w:bookmarkStart w:id="28" w:name="_MON_1391594182"/>
      <w:bookmarkStart w:id="29" w:name="_MON_1389522052"/>
      <w:bookmarkStart w:id="30" w:name="_MON_1393842955"/>
      <w:bookmarkStart w:id="31" w:name="_MON_1389522331"/>
      <w:bookmarkStart w:id="32" w:name="_MON_1389522438"/>
      <w:bookmarkStart w:id="33" w:name="_MON_1393999495"/>
      <w:bookmarkStart w:id="34" w:name="_MON_1389513023"/>
      <w:bookmarkStart w:id="35" w:name="_MON_1389513052"/>
      <w:bookmarkStart w:id="36" w:name="_MON_1389513090"/>
      <w:bookmarkStart w:id="37" w:name="_MON_1389513455"/>
      <w:bookmarkStart w:id="38" w:name="_MON_1390127557"/>
      <w:bookmarkStart w:id="39" w:name="_MON_1389512949"/>
      <w:bookmarkStart w:id="40" w:name="_MON_1389512962"/>
      <w:bookmarkStart w:id="41" w:name="_MON_1389512972"/>
      <w:bookmarkStart w:id="42" w:name="_MON_1389512996"/>
      <w:bookmarkStart w:id="43" w:name="_MON_1389515513"/>
      <w:bookmarkStart w:id="44" w:name="_MON_1389515523"/>
      <w:bookmarkStart w:id="45" w:name="_MON_1390127481"/>
      <w:bookmarkStart w:id="46" w:name="_MON_1389515430"/>
      <w:bookmarkStart w:id="47" w:name="_MON_1389515441"/>
      <w:bookmarkStart w:id="48" w:name="_MON_1389515455"/>
      <w:bookmarkStart w:id="49" w:name="_MON_1389515497"/>
      <w:bookmarkStart w:id="50" w:name="_MON_1389516304"/>
      <w:bookmarkStart w:id="51" w:name="_MON_1389528559"/>
      <w:bookmarkStart w:id="52" w:name="_MON_1390127394"/>
      <w:bookmarkStart w:id="53" w:name="_Toc53073990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 w14:anchorId="2AD52D19">
          <v:shape id="_x0000_s1026" type="#_x0000_t75" style="position:absolute;left:0;text-align:left;margin-left:0;margin-top:30.6pt;width:456.25pt;height:362pt;z-index:251657728;mso-position-horizontal:left" fillcolor="window">
            <v:imagedata r:id="rId12" o:title=""/>
            <w10:wrap type="square" side="right"/>
          </v:shape>
          <o:OLEObject Type="Embed" ProgID="Excel.Sheet.12" ShapeID="_x0000_s1026" DrawAspect="Content" ObjectID="_1646645296" r:id="rId13"/>
        </w:object>
      </w:r>
      <w:r w:rsidR="00883DDB">
        <w:t>Dlh</w:t>
      </w:r>
      <w:r w:rsidR="00361413">
        <w:t>o</w:t>
      </w:r>
      <w:r w:rsidR="00883DDB">
        <w:t>dobý hmotný majetok</w:t>
      </w:r>
    </w:p>
    <w:p w14:paraId="7ABD44ED" w14:textId="77777777" w:rsidR="00883DDB" w:rsidRPr="00883DDB" w:rsidRDefault="00883DDB" w:rsidP="00AA540E">
      <w:pPr>
        <w:ind w:left="0"/>
      </w:pPr>
    </w:p>
    <w:p w14:paraId="4A0A3142" w14:textId="77777777" w:rsidR="00883DDB" w:rsidRPr="00361413" w:rsidRDefault="00883DDB" w:rsidP="00883DDB">
      <w:pPr>
        <w:pStyle w:val="Nadpis2"/>
        <w:ind w:left="300"/>
        <w:rPr>
          <w:b w:val="0"/>
        </w:rPr>
      </w:pPr>
    </w:p>
    <w:p w14:paraId="0806987C" w14:textId="77777777" w:rsidR="00883DDB" w:rsidRDefault="00883DDB" w:rsidP="00883DDB"/>
    <w:bookmarkStart w:id="54" w:name="_MON_1424503897"/>
    <w:bookmarkStart w:id="55" w:name="_MON_1424504334"/>
    <w:bookmarkStart w:id="56" w:name="_MON_1424504441"/>
    <w:bookmarkStart w:id="57" w:name="_MON_1456816534"/>
    <w:bookmarkStart w:id="58" w:name="_MON_1456816656"/>
    <w:bookmarkStart w:id="59" w:name="_MON_1495275814"/>
    <w:bookmarkStart w:id="60" w:name="_MON_1527329405"/>
    <w:bookmarkStart w:id="61" w:name="_MON_1389510596"/>
    <w:bookmarkStart w:id="62" w:name="_MON_1394358240"/>
    <w:bookmarkStart w:id="63" w:name="_MON_1394358384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394360583"/>
    <w:bookmarkEnd w:id="64"/>
    <w:p w14:paraId="6759D9CA" w14:textId="77777777" w:rsidR="00883DDB" w:rsidRDefault="001E67B4" w:rsidP="00883DDB">
      <w:r>
        <w:object w:dxaOrig="12137" w:dyaOrig="8451" w14:anchorId="4F2FDFF0">
          <v:shape id="_x0000_i1028" type="#_x0000_t75" style="width:434.25pt;height:342pt" o:ole="" fillcolor="window">
            <v:imagedata r:id="rId14" o:title=""/>
          </v:shape>
          <o:OLEObject Type="Embed" ProgID="Excel.Sheet.12" ShapeID="_x0000_i1028" DrawAspect="Content" ObjectID="_1646645280" r:id="rId15"/>
        </w:object>
      </w:r>
    </w:p>
    <w:p w14:paraId="7D04F890" w14:textId="77777777" w:rsidR="008A16EC" w:rsidRDefault="008A16EC" w:rsidP="008A16EC">
      <w:pPr>
        <w:pStyle w:val="Nadpis2"/>
        <w:ind w:left="300"/>
      </w:pPr>
    </w:p>
    <w:p w14:paraId="42C0B8E1" w14:textId="77777777" w:rsidR="00587A7F" w:rsidRDefault="00361413" w:rsidP="00587A7F">
      <w:pPr>
        <w:pStyle w:val="Nadpis2"/>
        <w:numPr>
          <w:ilvl w:val="3"/>
          <w:numId w:val="15"/>
        </w:numPr>
        <w:ind w:left="300" w:hanging="300"/>
      </w:pPr>
      <w:r>
        <w:t>D</w:t>
      </w:r>
      <w:r w:rsidR="00587A7F">
        <w:t>lhodobý finančný majetok</w:t>
      </w:r>
    </w:p>
    <w:bookmarkStart w:id="65" w:name="_MON_1551096433"/>
    <w:bookmarkEnd w:id="65"/>
    <w:p w14:paraId="76816048" w14:textId="0D1A8C12" w:rsidR="004A72BE" w:rsidRDefault="00395150" w:rsidP="00587A7F">
      <w:pPr>
        <w:pStyle w:val="Nadpis2"/>
        <w:ind w:left="300"/>
      </w:pPr>
      <w:r>
        <w:object w:dxaOrig="13345" w:dyaOrig="8021" w14:anchorId="7AAEDB71">
          <v:shape id="_x0000_i1029" type="#_x0000_t75" style="width:437.25pt;height:399pt" o:ole="">
            <v:imagedata r:id="rId16" o:title=""/>
          </v:shape>
          <o:OLEObject Type="Embed" ProgID="Excel.Sheet.12" ShapeID="_x0000_i1029" DrawAspect="Content" ObjectID="_1646645281" r:id="rId17"/>
        </w:object>
      </w:r>
      <w:r w:rsidR="004A72BE">
        <w:t xml:space="preserve"> </w:t>
      </w:r>
    </w:p>
    <w:p w14:paraId="4E7C50ED" w14:textId="12396B64" w:rsidR="00D26DD4" w:rsidRDefault="00D26DD4" w:rsidP="00D26DD4"/>
    <w:p w14:paraId="3FD9A642" w14:textId="1BCBFE08" w:rsidR="00D26DD4" w:rsidRDefault="00D26DD4" w:rsidP="00D26DD4"/>
    <w:p w14:paraId="7BDD3A64" w14:textId="71160516" w:rsidR="00D26DD4" w:rsidRDefault="00D26DD4" w:rsidP="00D26DD4"/>
    <w:p w14:paraId="74CE1972" w14:textId="21B31F61" w:rsidR="00D26DD4" w:rsidRDefault="00D26DD4" w:rsidP="00D26DD4"/>
    <w:p w14:paraId="6FC7948B" w14:textId="569A7D33" w:rsidR="00D26DD4" w:rsidRDefault="00D26DD4" w:rsidP="00D26DD4"/>
    <w:p w14:paraId="7FC1EC29" w14:textId="4D8DCA8B" w:rsidR="00D26DD4" w:rsidRDefault="00D26DD4" w:rsidP="00D26DD4"/>
    <w:p w14:paraId="53A014D4" w14:textId="3F4BFD28" w:rsidR="00D26DD4" w:rsidRDefault="00D26DD4" w:rsidP="00D26DD4"/>
    <w:p w14:paraId="613BAFD6" w14:textId="49D58972" w:rsidR="00D26DD4" w:rsidRDefault="00D26DD4" w:rsidP="00D26DD4"/>
    <w:p w14:paraId="2006B90D" w14:textId="3CF5EB02" w:rsidR="00D26DD4" w:rsidRDefault="00D26DD4" w:rsidP="00D26DD4"/>
    <w:p w14:paraId="414589E9" w14:textId="23C895D9" w:rsidR="00D26DD4" w:rsidRDefault="00D26DD4" w:rsidP="00D26DD4"/>
    <w:p w14:paraId="61297661" w14:textId="0EAF4B32" w:rsidR="00D26DD4" w:rsidRDefault="00D26DD4" w:rsidP="00D26DD4"/>
    <w:p w14:paraId="75E47C7A" w14:textId="598840D1" w:rsidR="00D26DD4" w:rsidRDefault="00D26DD4" w:rsidP="00D26DD4"/>
    <w:p w14:paraId="5B2B6C5D" w14:textId="2BE90ED8" w:rsidR="00D26DD4" w:rsidRDefault="00D26DD4" w:rsidP="00D26DD4"/>
    <w:p w14:paraId="26EB2CE4" w14:textId="2725F80D" w:rsidR="00D26DD4" w:rsidRDefault="00D26DD4" w:rsidP="00D26DD4"/>
    <w:p w14:paraId="76A9E0AA" w14:textId="6E1CC0B5" w:rsidR="00D26DD4" w:rsidRDefault="00D26DD4" w:rsidP="00D26DD4"/>
    <w:p w14:paraId="6019CFC5" w14:textId="5944A7AF" w:rsidR="00D26DD4" w:rsidRDefault="00D26DD4" w:rsidP="00D26DD4"/>
    <w:p w14:paraId="39E1CCBA" w14:textId="2677C17B" w:rsidR="00D26DD4" w:rsidRDefault="00D26DD4" w:rsidP="00D26DD4"/>
    <w:p w14:paraId="5B465137" w14:textId="33A69A66" w:rsidR="00D26DD4" w:rsidRDefault="00D26DD4" w:rsidP="00D26DD4"/>
    <w:p w14:paraId="197E18B8" w14:textId="15870045" w:rsidR="00D26DD4" w:rsidRDefault="00D26DD4" w:rsidP="00D26DD4"/>
    <w:p w14:paraId="77221E18" w14:textId="77777777" w:rsidR="00D26DD4" w:rsidRPr="00D26DD4" w:rsidRDefault="00D26DD4" w:rsidP="00D26DD4"/>
    <w:bookmarkStart w:id="66" w:name="_MON_1579091581"/>
    <w:bookmarkEnd w:id="66"/>
    <w:p w14:paraId="5C57B479" w14:textId="77777777" w:rsidR="00361413" w:rsidRPr="00361413" w:rsidRDefault="00395150" w:rsidP="00361413">
      <w:r>
        <w:object w:dxaOrig="13345" w:dyaOrig="8021" w14:anchorId="2125756A">
          <v:shape id="_x0000_i1030" type="#_x0000_t75" style="width:435.75pt;height:399pt" o:ole="">
            <v:imagedata r:id="rId18" o:title=""/>
          </v:shape>
          <o:OLEObject Type="Embed" ProgID="Excel.Sheet.12" ShapeID="_x0000_i1030" DrawAspect="Content" ObjectID="_1646645282" r:id="rId19"/>
        </w:object>
      </w:r>
    </w:p>
    <w:p w14:paraId="2BB36BC9" w14:textId="77777777" w:rsidR="003154DA" w:rsidRDefault="003154DA" w:rsidP="00567264"/>
    <w:p w14:paraId="1D3AD217" w14:textId="77777777" w:rsidR="003154DA" w:rsidRDefault="003154DA" w:rsidP="00567264"/>
    <w:p w14:paraId="749A8E8D" w14:textId="77777777" w:rsidR="00D4176E" w:rsidRPr="007D4935" w:rsidRDefault="00D4176E" w:rsidP="007C2130">
      <w:pPr>
        <w:pStyle w:val="Nadpis2"/>
        <w:numPr>
          <w:ilvl w:val="3"/>
          <w:numId w:val="15"/>
        </w:numPr>
        <w:ind w:left="300" w:hanging="300"/>
      </w:pPr>
      <w:r w:rsidRPr="007D4935">
        <w:t>Pohľadávky</w:t>
      </w:r>
      <w:bookmarkEnd w:id="53"/>
    </w:p>
    <w:p w14:paraId="685B9B06" w14:textId="77777777"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67" w:name="_MON_1390127368"/>
      <w:bookmarkStart w:id="68" w:name="_MON_1389527272"/>
      <w:bookmarkStart w:id="69" w:name="_MON_1389527544"/>
      <w:bookmarkStart w:id="70" w:name="_MON_1391595034"/>
      <w:bookmarkStart w:id="71" w:name="_MON_1392178870"/>
      <w:bookmarkStart w:id="72" w:name="_MON_1391518383"/>
      <w:bookmarkEnd w:id="67"/>
      <w:bookmarkEnd w:id="68"/>
      <w:bookmarkEnd w:id="69"/>
      <w:bookmarkEnd w:id="70"/>
      <w:bookmarkEnd w:id="71"/>
      <w:bookmarkEnd w:id="72"/>
      <w:r w:rsidRPr="00DC73B4">
        <w:t>Veková štruktúra pohľadávok</w:t>
      </w:r>
    </w:p>
    <w:p w14:paraId="1D573349" w14:textId="77777777" w:rsidR="00142842" w:rsidRDefault="00142842" w:rsidP="009846E0">
      <w:pPr>
        <w:ind w:left="600"/>
      </w:pPr>
    </w:p>
    <w:p w14:paraId="355745E5" w14:textId="38037913" w:rsidR="00D4176E" w:rsidRDefault="00F9564D" w:rsidP="009846E0">
      <w:pPr>
        <w:ind w:left="600"/>
      </w:pPr>
      <w:r w:rsidRPr="00167954">
        <w:t>Brutto hodnota pohľad</w:t>
      </w:r>
      <w:r w:rsidR="00D4176E" w:rsidRPr="00167954">
        <w:t>ávok do lehoty splatnosti a po lehote splatnosti  je uvedená v nasledujúcej tabuľke:</w:t>
      </w:r>
    </w:p>
    <w:p w14:paraId="7848A557" w14:textId="15FBF9D6" w:rsidR="00D26DD4" w:rsidRDefault="00D26DD4" w:rsidP="009846E0">
      <w:pPr>
        <w:ind w:left="600"/>
      </w:pPr>
    </w:p>
    <w:p w14:paraId="7EAC4AB3" w14:textId="32BAAB91" w:rsidR="00D26DD4" w:rsidRDefault="00D26DD4" w:rsidP="009846E0">
      <w:pPr>
        <w:ind w:left="600"/>
      </w:pPr>
    </w:p>
    <w:p w14:paraId="3E549AF0" w14:textId="4EC8CB0B" w:rsidR="00D26DD4" w:rsidRDefault="00D26DD4" w:rsidP="009846E0">
      <w:pPr>
        <w:ind w:left="600"/>
      </w:pPr>
    </w:p>
    <w:p w14:paraId="08224761" w14:textId="26191AAC" w:rsidR="00D26DD4" w:rsidRDefault="00D26DD4" w:rsidP="009846E0">
      <w:pPr>
        <w:ind w:left="600"/>
      </w:pPr>
    </w:p>
    <w:p w14:paraId="2C21086F" w14:textId="0A4D5CE6" w:rsidR="00D26DD4" w:rsidRDefault="00D26DD4" w:rsidP="009846E0">
      <w:pPr>
        <w:ind w:left="600"/>
      </w:pPr>
    </w:p>
    <w:p w14:paraId="54F19D79" w14:textId="54331475" w:rsidR="00D26DD4" w:rsidRDefault="00D26DD4" w:rsidP="009846E0">
      <w:pPr>
        <w:ind w:left="600"/>
      </w:pPr>
    </w:p>
    <w:p w14:paraId="46A49CC1" w14:textId="341E6032" w:rsidR="00D26DD4" w:rsidRDefault="00D26DD4" w:rsidP="009846E0">
      <w:pPr>
        <w:ind w:left="600"/>
      </w:pPr>
    </w:p>
    <w:p w14:paraId="0C5D2DF7" w14:textId="6DB9215D" w:rsidR="00D26DD4" w:rsidRDefault="00D26DD4" w:rsidP="009846E0">
      <w:pPr>
        <w:ind w:left="600"/>
      </w:pPr>
    </w:p>
    <w:p w14:paraId="7241D54F" w14:textId="62A12086" w:rsidR="00D26DD4" w:rsidRDefault="00D26DD4" w:rsidP="009846E0">
      <w:pPr>
        <w:ind w:left="600"/>
      </w:pPr>
    </w:p>
    <w:p w14:paraId="5A699303" w14:textId="1F39CE3B" w:rsidR="00D26DD4" w:rsidRDefault="00D26DD4" w:rsidP="009846E0">
      <w:pPr>
        <w:ind w:left="600"/>
      </w:pPr>
    </w:p>
    <w:p w14:paraId="07A975BE" w14:textId="0B16B85E" w:rsidR="00D26DD4" w:rsidRDefault="00D26DD4" w:rsidP="009846E0">
      <w:pPr>
        <w:ind w:left="600"/>
      </w:pPr>
    </w:p>
    <w:p w14:paraId="01ABA66C" w14:textId="311C4085" w:rsidR="00D26DD4" w:rsidRDefault="00D26DD4" w:rsidP="009846E0">
      <w:pPr>
        <w:ind w:left="600"/>
      </w:pPr>
    </w:p>
    <w:p w14:paraId="3B22F23C" w14:textId="77777777" w:rsidR="00D26DD4" w:rsidRDefault="00D26DD4" w:rsidP="009846E0">
      <w:pPr>
        <w:ind w:left="600"/>
      </w:pPr>
    </w:p>
    <w:bookmarkStart w:id="73" w:name="_MON_1551097566"/>
    <w:bookmarkStart w:id="74" w:name="_MON_1389527882"/>
    <w:bookmarkEnd w:id="73"/>
    <w:bookmarkEnd w:id="74"/>
    <w:bookmarkStart w:id="75" w:name="_MON_1519537728"/>
    <w:bookmarkEnd w:id="75"/>
    <w:p w14:paraId="70213BE1" w14:textId="77777777" w:rsidR="00081C25" w:rsidRDefault="007D56B8" w:rsidP="009846E0">
      <w:pPr>
        <w:ind w:left="600"/>
      </w:pPr>
      <w:r>
        <w:object w:dxaOrig="11036" w:dyaOrig="3937" w14:anchorId="3516249F">
          <v:shape id="_x0000_i1031" type="#_x0000_t75" style="width:424.5pt;height:195.75pt" o:ole="">
            <v:imagedata r:id="rId20" o:title=""/>
          </v:shape>
          <o:OLEObject Type="Embed" ProgID="Excel.Sheet.12" ShapeID="_x0000_i1031" DrawAspect="Content" ObjectID="_1646645283" r:id="rId21"/>
        </w:object>
      </w:r>
      <w:bookmarkStart w:id="76" w:name="_MON_1393999529"/>
      <w:bookmarkEnd w:id="76"/>
    </w:p>
    <w:p w14:paraId="460310D6" w14:textId="77777777"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14:paraId="7EA9C35F" w14:textId="77777777" w:rsidR="00C43453" w:rsidRPr="009D4DCA" w:rsidRDefault="00C43453" w:rsidP="00C43453">
      <w:pPr>
        <w:ind w:left="600"/>
        <w:rPr>
          <w:b/>
        </w:rPr>
      </w:pPr>
    </w:p>
    <w:bookmarkStart w:id="77" w:name="_MON_1389597575"/>
    <w:bookmarkStart w:id="78" w:name="_MON_1390127318"/>
    <w:bookmarkStart w:id="79" w:name="_MON_1394369018"/>
    <w:bookmarkStart w:id="80" w:name="_MON_1394369055"/>
    <w:bookmarkStart w:id="81" w:name="_MON_1394369381"/>
    <w:bookmarkStart w:id="82" w:name="_MON_1394369396"/>
    <w:bookmarkStart w:id="83" w:name="_MON_1394369573"/>
    <w:bookmarkStart w:id="84" w:name="_MON_1394555676"/>
    <w:bookmarkStart w:id="85" w:name="_MON_1395656256"/>
    <w:bookmarkStart w:id="86" w:name="_MON_1424582354"/>
    <w:bookmarkStart w:id="87" w:name="_MON_1424583947"/>
    <w:bookmarkStart w:id="88" w:name="_MON_1424584504"/>
    <w:bookmarkStart w:id="89" w:name="_MON_1424847389"/>
    <w:bookmarkStart w:id="90" w:name="_MON_1424847399"/>
    <w:bookmarkStart w:id="91" w:name="_MON_1457175401"/>
    <w:bookmarkStart w:id="92" w:name="_MON_1495342668"/>
    <w:bookmarkStart w:id="93" w:name="_MON_1496053524"/>
    <w:bookmarkStart w:id="94" w:name="_MON_1496053600"/>
    <w:bookmarkStart w:id="95" w:name="_MON_1527420950"/>
    <w:bookmarkStart w:id="96" w:name="_MON_1527663401"/>
    <w:bookmarkStart w:id="97" w:name="_MON_1389528179"/>
    <w:bookmarkStart w:id="98" w:name="_MON_1389528430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Start w:id="99" w:name="_MON_1389597560"/>
    <w:bookmarkEnd w:id="99"/>
    <w:p w14:paraId="51B9075A" w14:textId="3A2B3E01" w:rsidR="00C43453" w:rsidRDefault="00D26DD4" w:rsidP="00C43453">
      <w:pPr>
        <w:ind w:left="600"/>
      </w:pPr>
      <w:r>
        <w:object w:dxaOrig="11007" w:dyaOrig="2468" w14:anchorId="2D87BBAF">
          <v:shape id="_x0000_i1032" type="#_x0000_t75" style="width:423pt;height:100.5pt" o:ole="" fillcolor="window">
            <v:imagedata r:id="rId22" o:title=""/>
          </v:shape>
          <o:OLEObject Type="Embed" ProgID="Excel.Sheet.12" ShapeID="_x0000_i1032" DrawAspect="Content" ObjectID="_1646645284" r:id="rId23"/>
        </w:object>
      </w:r>
    </w:p>
    <w:p w14:paraId="425BDAA4" w14:textId="77777777"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14:paraId="58DFA257" w14:textId="77777777" w:rsidR="00800843" w:rsidRDefault="00800843" w:rsidP="00800843">
      <w:pPr>
        <w:ind w:left="720"/>
      </w:pPr>
      <w:r w:rsidRPr="00800843">
        <w:t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nad 365 dní vo výške 100 %.</w:t>
      </w:r>
    </w:p>
    <w:p w14:paraId="1663B881" w14:textId="77777777" w:rsidR="00C43453" w:rsidRDefault="00C43453" w:rsidP="00800843">
      <w:pPr>
        <w:ind w:left="720"/>
      </w:pPr>
    </w:p>
    <w:p w14:paraId="0AA9D8A0" w14:textId="77777777" w:rsidR="00C43453" w:rsidRDefault="00C43453" w:rsidP="00C43453">
      <w:pPr>
        <w:pStyle w:val="Nadpis2"/>
        <w:numPr>
          <w:ilvl w:val="3"/>
          <w:numId w:val="15"/>
        </w:numPr>
        <w:ind w:left="426"/>
      </w:pPr>
      <w:r>
        <w:t>Finančné účty</w:t>
      </w:r>
    </w:p>
    <w:p w14:paraId="30E82899" w14:textId="77777777"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14:paraId="556A5171" w14:textId="77777777"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14:paraId="6AC3506A" w14:textId="77777777" w:rsidR="00C43453" w:rsidRPr="002859D8" w:rsidRDefault="00C43453" w:rsidP="00C43453">
      <w:pPr>
        <w:ind w:left="600"/>
      </w:pPr>
    </w:p>
    <w:bookmarkStart w:id="100" w:name="_MON_1456826234"/>
    <w:bookmarkStart w:id="101" w:name="_MON_1456826281"/>
    <w:bookmarkStart w:id="102" w:name="_MON_1495344362"/>
    <w:bookmarkStart w:id="103" w:name="_MON_1527332149"/>
    <w:bookmarkStart w:id="104" w:name="_MON_1389590928"/>
    <w:bookmarkStart w:id="105" w:name="_MON_1389591005"/>
    <w:bookmarkStart w:id="106" w:name="_MON_1389594793"/>
    <w:bookmarkStart w:id="107" w:name="_MON_1389594809"/>
    <w:bookmarkStart w:id="108" w:name="_MON_1394370883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424513922"/>
    <w:bookmarkEnd w:id="109"/>
    <w:p w14:paraId="61F0CFB8" w14:textId="46B3CCBA" w:rsidR="00C43453" w:rsidRDefault="00D26DD4" w:rsidP="00C43453">
      <w:pPr>
        <w:ind w:left="567"/>
      </w:pPr>
      <w:r>
        <w:object w:dxaOrig="10991" w:dyaOrig="1985" w14:anchorId="4B37ECD5">
          <v:shape id="_x0000_i1033" type="#_x0000_t75" style="width:424.5pt;height:80.25pt" o:ole="" fillcolor="window">
            <v:imagedata r:id="rId24" o:title=""/>
          </v:shape>
          <o:OLEObject Type="Embed" ProgID="Excel.Sheet.12" ShapeID="_x0000_i1033" DrawAspect="Content" ObjectID="_1646645285" r:id="rId25"/>
        </w:object>
      </w:r>
    </w:p>
    <w:p w14:paraId="7AC1C8BE" w14:textId="773F24AB" w:rsidR="00D26DD4" w:rsidRDefault="00D26DD4" w:rsidP="00C43453">
      <w:pPr>
        <w:ind w:left="567"/>
      </w:pPr>
    </w:p>
    <w:p w14:paraId="4C6EB9DE" w14:textId="4EDD5C54" w:rsidR="00D26DD4" w:rsidRDefault="00D26DD4" w:rsidP="00C43453">
      <w:pPr>
        <w:ind w:left="567"/>
      </w:pPr>
    </w:p>
    <w:p w14:paraId="1D2BE4D3" w14:textId="37F6321E" w:rsidR="00D26DD4" w:rsidRDefault="00D26DD4" w:rsidP="00C43453">
      <w:pPr>
        <w:ind w:left="567"/>
      </w:pPr>
    </w:p>
    <w:p w14:paraId="7AED7CF7" w14:textId="03E0084B" w:rsidR="00D26DD4" w:rsidRDefault="00D26DD4" w:rsidP="00C43453">
      <w:pPr>
        <w:ind w:left="567"/>
      </w:pPr>
    </w:p>
    <w:p w14:paraId="44AAE2C3" w14:textId="6ACA318C" w:rsidR="00D26DD4" w:rsidRDefault="00D26DD4" w:rsidP="00C43453">
      <w:pPr>
        <w:ind w:left="567"/>
      </w:pPr>
    </w:p>
    <w:p w14:paraId="69DBB879" w14:textId="2D40FA76" w:rsidR="00D26DD4" w:rsidRDefault="00D26DD4" w:rsidP="00C43453">
      <w:pPr>
        <w:ind w:left="567"/>
      </w:pPr>
    </w:p>
    <w:p w14:paraId="0CB0C018" w14:textId="73C60304" w:rsidR="00D26DD4" w:rsidRDefault="00D26DD4" w:rsidP="00C43453">
      <w:pPr>
        <w:ind w:left="567"/>
      </w:pPr>
    </w:p>
    <w:p w14:paraId="6E5D9E2F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14:paraId="188A50D6" w14:textId="77777777"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14:paraId="0D4BDA9E" w14:textId="77777777"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14:paraId="320E8DB5" w14:textId="77777777" w:rsidR="007055A2" w:rsidRDefault="0013708D" w:rsidP="0013708D">
      <w:pPr>
        <w:ind w:left="567"/>
      </w:pPr>
      <w:r>
        <w:t xml:space="preserve">Základné imanie  sa oproti rovnakému obdobiu minulého roka </w:t>
      </w:r>
      <w:r w:rsidR="007055A2">
        <w:t>navýšilo</w:t>
      </w:r>
      <w:r>
        <w:t xml:space="preserve">; jeho výška činí </w:t>
      </w:r>
      <w:r w:rsidR="007055A2">
        <w:t>500</w:t>
      </w:r>
      <w:r>
        <w:t xml:space="preserve"> </w:t>
      </w:r>
      <w:r w:rsidR="007055A2">
        <w:t>000</w:t>
      </w:r>
      <w:r>
        <w:t xml:space="preserve"> EUR.</w:t>
      </w:r>
    </w:p>
    <w:p w14:paraId="735F15F8" w14:textId="77777777" w:rsidR="0013708D" w:rsidRDefault="0013708D" w:rsidP="0013708D">
      <w:pPr>
        <w:ind w:left="567"/>
      </w:pPr>
      <w:r>
        <w:t xml:space="preserve">Ku dňu účtovnej závierky je základné imanie  splatené v celom rozsahu a v tejto hodnote je zapísané v obchodnom registri príslušného registrového súdu. </w:t>
      </w:r>
    </w:p>
    <w:p w14:paraId="21DAB44C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14:paraId="5E437BFC" w14:textId="77777777"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4214A9">
        <w:t xml:space="preserve">uvedený v časti </w:t>
      </w:r>
      <w:r w:rsidR="004214A9" w:rsidRPr="004214A9">
        <w:t>K</w:t>
      </w:r>
      <w:r w:rsidRPr="004214A9">
        <w:t>.</w:t>
      </w:r>
    </w:p>
    <w:p w14:paraId="5DF84B1C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Rozdelenie účtovného zisku alebo usporiadanie účtovnej straty za predchádzajúce účtovné obdobie </w:t>
      </w:r>
    </w:p>
    <w:p w14:paraId="196665D7" w14:textId="77777777" w:rsidR="0013708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>zo dňa 2</w:t>
      </w:r>
      <w:r w:rsidR="007055A2">
        <w:rPr>
          <w:b w:val="0"/>
        </w:rPr>
        <w:t>0</w:t>
      </w:r>
      <w:r>
        <w:rPr>
          <w:b w:val="0"/>
        </w:rPr>
        <w:t>.</w:t>
      </w:r>
      <w:r w:rsidR="007055A2">
        <w:rPr>
          <w:b w:val="0"/>
        </w:rPr>
        <w:t>1</w:t>
      </w:r>
      <w:r w:rsidR="00CD1C27">
        <w:rPr>
          <w:b w:val="0"/>
        </w:rPr>
        <w:t>2</w:t>
      </w:r>
      <w:r>
        <w:rPr>
          <w:b w:val="0"/>
        </w:rPr>
        <w:t>.201</w:t>
      </w:r>
      <w:r w:rsidR="00CD1C27">
        <w:rPr>
          <w:b w:val="0"/>
        </w:rPr>
        <w:t>9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>
        <w:rPr>
          <w:b w:val="0"/>
        </w:rPr>
        <w:t>, že</w:t>
      </w:r>
      <w:r w:rsidRPr="00756ABE">
        <w:rPr>
          <w:b w:val="0"/>
        </w:rPr>
        <w:t xml:space="preserve"> výsledok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 xml:space="preserve">zisk </w:t>
      </w:r>
      <w:r w:rsidRPr="00756ABE">
        <w:rPr>
          <w:b w:val="0"/>
        </w:rPr>
        <w:t>za rok 201</w:t>
      </w:r>
      <w:r w:rsidR="00CD1C27">
        <w:rPr>
          <w:b w:val="0"/>
        </w:rPr>
        <w:t>8</w:t>
      </w:r>
      <w:r w:rsidRPr="00756ABE">
        <w:rPr>
          <w:b w:val="0"/>
        </w:rPr>
        <w:t xml:space="preserve"> vo výške </w:t>
      </w:r>
      <w:r w:rsidR="00CD1C27">
        <w:rPr>
          <w:b w:val="0"/>
        </w:rPr>
        <w:t>14</w:t>
      </w:r>
      <w:r>
        <w:rPr>
          <w:b w:val="0"/>
        </w:rPr>
        <w:t xml:space="preserve"> </w:t>
      </w:r>
      <w:r w:rsidR="00CD1C27">
        <w:rPr>
          <w:b w:val="0"/>
        </w:rPr>
        <w:t>390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>
        <w:rPr>
          <w:b w:val="0"/>
        </w:rPr>
        <w:t xml:space="preserve"> </w:t>
      </w:r>
      <w:r w:rsidRPr="00756ABE">
        <w:rPr>
          <w:b w:val="0"/>
        </w:rPr>
        <w:t>sa</w:t>
      </w:r>
      <w:r w:rsidR="00CD1C27">
        <w:rPr>
          <w:b w:val="0"/>
        </w:rPr>
        <w:t xml:space="preserve"> preúčtuje na nerozdelený zisk minulých rokov</w:t>
      </w:r>
      <w:r>
        <w:rPr>
          <w:b w:val="0"/>
        </w:rPr>
        <w:t xml:space="preserve">.   </w:t>
      </w:r>
    </w:p>
    <w:p w14:paraId="49929128" w14:textId="77777777" w:rsidR="000243E1" w:rsidRPr="000243E1" w:rsidRDefault="000243E1" w:rsidP="000243E1"/>
    <w:bookmarkStart w:id="110" w:name="_MON_1394556371"/>
    <w:bookmarkStart w:id="111" w:name="_MON_1424516798"/>
    <w:bookmarkStart w:id="112" w:name="_MON_1456827307"/>
    <w:bookmarkStart w:id="113" w:name="_MON_1527667381"/>
    <w:bookmarkStart w:id="114" w:name="_MON_1389594584"/>
    <w:bookmarkStart w:id="115" w:name="_MON_1389594611"/>
    <w:bookmarkStart w:id="116" w:name="_MON_1389594667"/>
    <w:bookmarkStart w:id="117" w:name="_MON_1390127146"/>
    <w:bookmarkStart w:id="118" w:name="_MON_1394374265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94556343"/>
    <w:bookmarkEnd w:id="119"/>
    <w:p w14:paraId="085D9577" w14:textId="77777777" w:rsidR="0013708D" w:rsidRPr="00DC73B4" w:rsidRDefault="00CD1C27" w:rsidP="0013708D">
      <w:pPr>
        <w:ind w:left="567"/>
      </w:pPr>
      <w:r w:rsidRPr="00C22066">
        <w:rPr>
          <w:b/>
        </w:rPr>
        <w:object w:dxaOrig="11474" w:dyaOrig="2960" w14:anchorId="3B85936D">
          <v:shape id="_x0000_i1034" type="#_x0000_t75" style="width:425.25pt;height:121.5pt" o:ole="" fillcolor="window">
            <v:imagedata r:id="rId26" o:title=""/>
          </v:shape>
          <o:OLEObject Type="Embed" ProgID="Excel.Sheet.12" ShapeID="_x0000_i1034" DrawAspect="Content" ObjectID="_1646645286" r:id="rId27"/>
        </w:object>
      </w:r>
    </w:p>
    <w:p w14:paraId="093BBE17" w14:textId="77777777"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20" w:name="_MON_1389596306"/>
      <w:bookmarkStart w:id="121" w:name="_MON_1390127268"/>
      <w:bookmarkStart w:id="122" w:name="_MON_1391596293"/>
      <w:bookmarkStart w:id="123" w:name="_MON_1394000248"/>
      <w:bookmarkStart w:id="124" w:name="_MON_1389529976"/>
      <w:bookmarkStart w:id="125" w:name="_MON_1389529988"/>
      <w:bookmarkStart w:id="126" w:name="_Toc530739909"/>
      <w:bookmarkEnd w:id="120"/>
      <w:bookmarkEnd w:id="121"/>
      <w:bookmarkEnd w:id="122"/>
      <w:bookmarkEnd w:id="123"/>
      <w:bookmarkEnd w:id="124"/>
      <w:bookmarkEnd w:id="125"/>
      <w:r>
        <w:t xml:space="preserve">  </w:t>
      </w:r>
      <w:r w:rsidR="00D4176E">
        <w:t>Záväzky</w:t>
      </w:r>
      <w:bookmarkEnd w:id="126"/>
    </w:p>
    <w:p w14:paraId="53F83340" w14:textId="77777777"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14:paraId="73D2EF3F" w14:textId="77777777"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14:paraId="16D78FB7" w14:textId="77777777" w:rsidR="000243E1" w:rsidRDefault="000243E1" w:rsidP="00F0184D">
      <w:pPr>
        <w:ind w:left="600"/>
      </w:pPr>
    </w:p>
    <w:bookmarkStart w:id="127" w:name="_MON_1389597537"/>
    <w:bookmarkStart w:id="128" w:name="_MON_1393999610"/>
    <w:bookmarkStart w:id="129" w:name="_MON_1390126991"/>
    <w:bookmarkStart w:id="130" w:name="_MON_1389597445"/>
    <w:bookmarkStart w:id="131" w:name="_MON_1393744597"/>
    <w:bookmarkStart w:id="132" w:name="_MON_1389597447"/>
    <w:bookmarkStart w:id="133" w:name="_MON_1519538060"/>
    <w:bookmarkStart w:id="134" w:name="_MON_1551097682"/>
    <w:bookmarkStart w:id="135" w:name="_MON_1389598897"/>
    <w:bookmarkStart w:id="136" w:name="_MON_1389598924"/>
    <w:bookmarkStart w:id="137" w:name="_MON_1392178944"/>
    <w:bookmarkStart w:id="138" w:name="_MON_1390111943"/>
    <w:bookmarkStart w:id="139" w:name="_MON_1390111950"/>
    <w:bookmarkStart w:id="140" w:name="_MON_1391599159"/>
    <w:bookmarkStart w:id="141" w:name="_MON_1390127001"/>
    <w:bookmarkStart w:id="142" w:name="_MON_1390127037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391520262"/>
    <w:bookmarkEnd w:id="143"/>
    <w:p w14:paraId="7E312B49" w14:textId="321FB273" w:rsidR="00C741CF" w:rsidRDefault="00D26DD4" w:rsidP="00F0184D">
      <w:pPr>
        <w:ind w:left="600"/>
      </w:pPr>
      <w:r>
        <w:object w:dxaOrig="10991" w:dyaOrig="2230" w14:anchorId="0E759398">
          <v:shape id="_x0000_i1035" type="#_x0000_t75" style="width:422.25pt;height:111pt" o:ole="">
            <v:imagedata r:id="rId28" o:title=""/>
          </v:shape>
          <o:OLEObject Type="Embed" ProgID="Excel.Sheet.12" ShapeID="_x0000_i1035" DrawAspect="Content" ObjectID="_1646645287" r:id="rId29"/>
        </w:object>
      </w:r>
    </w:p>
    <w:p w14:paraId="3F5682D6" w14:textId="4131262C" w:rsidR="00B45D92" w:rsidRPr="00DA04D7" w:rsidRDefault="0055778A" w:rsidP="00F0184D">
      <w:pPr>
        <w:ind w:left="600"/>
      </w:pPr>
      <w:r w:rsidRPr="00DA04D7">
        <w:t>.</w:t>
      </w:r>
    </w:p>
    <w:p w14:paraId="74E61432" w14:textId="77777777"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39A1B4CE" w14:textId="45637AEC"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14:paraId="146F92CB" w14:textId="175F2E2B" w:rsidR="00D26DD4" w:rsidRDefault="00D26DD4" w:rsidP="00F0184D">
      <w:pPr>
        <w:ind w:left="600"/>
      </w:pPr>
    </w:p>
    <w:p w14:paraId="397AF8D8" w14:textId="3DA94C69" w:rsidR="00D26DD4" w:rsidRDefault="00D26DD4" w:rsidP="00F0184D">
      <w:pPr>
        <w:ind w:left="600"/>
      </w:pPr>
    </w:p>
    <w:p w14:paraId="22E53F19" w14:textId="4FB26B96" w:rsidR="00D26DD4" w:rsidRDefault="00D26DD4" w:rsidP="00F0184D">
      <w:pPr>
        <w:ind w:left="600"/>
      </w:pPr>
    </w:p>
    <w:p w14:paraId="0AD63A9A" w14:textId="5792E901" w:rsidR="00D26DD4" w:rsidRDefault="00D26DD4" w:rsidP="00F0184D">
      <w:pPr>
        <w:ind w:left="600"/>
      </w:pPr>
    </w:p>
    <w:p w14:paraId="3A01BB02" w14:textId="6F7007ED" w:rsidR="00D26DD4" w:rsidRDefault="00D26DD4" w:rsidP="00F0184D">
      <w:pPr>
        <w:ind w:left="600"/>
      </w:pPr>
    </w:p>
    <w:p w14:paraId="37ED04E3" w14:textId="1AE140A0" w:rsidR="00D26DD4" w:rsidRDefault="00D26DD4" w:rsidP="00F0184D">
      <w:pPr>
        <w:ind w:left="600"/>
      </w:pPr>
    </w:p>
    <w:p w14:paraId="4E78EA87" w14:textId="0FCA23EC" w:rsidR="00D26DD4" w:rsidRDefault="00D26DD4" w:rsidP="00F0184D">
      <w:pPr>
        <w:ind w:left="600"/>
      </w:pPr>
    </w:p>
    <w:p w14:paraId="0BA21962" w14:textId="77777777"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14:paraId="64B47035" w14:textId="77777777" w:rsidR="000949C6" w:rsidRDefault="000949C6" w:rsidP="000949C6">
      <w:pPr>
        <w:ind w:left="300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14:paraId="79419683" w14:textId="77777777" w:rsidR="00BA4F8A" w:rsidRDefault="00BA4F8A" w:rsidP="000949C6">
      <w:pPr>
        <w:ind w:left="300"/>
      </w:pPr>
    </w:p>
    <w:bookmarkStart w:id="144" w:name="_MON_1389600667"/>
    <w:bookmarkEnd w:id="144"/>
    <w:p w14:paraId="64382A0E" w14:textId="77777777" w:rsidR="00BA4F8A" w:rsidRDefault="007D56B8" w:rsidP="000949C6">
      <w:pPr>
        <w:ind w:left="300"/>
      </w:pPr>
      <w:r>
        <w:object w:dxaOrig="10598" w:dyaOrig="3185" w14:anchorId="4FABDD46">
          <v:shape id="_x0000_i1036" type="#_x0000_t75" style="width:438pt;height:150pt" o:ole="">
            <v:imagedata r:id="rId30" o:title=""/>
          </v:shape>
          <o:OLEObject Type="Embed" ProgID="Excel.Sheet.8" ShapeID="_x0000_i1036" DrawAspect="Content" ObjectID="_1646645288" r:id="rId31"/>
        </w:object>
      </w:r>
    </w:p>
    <w:p w14:paraId="59B24EB3" w14:textId="77777777" w:rsidR="000949C6" w:rsidRDefault="000949C6" w:rsidP="000949C6">
      <w:pPr>
        <w:ind w:left="600"/>
      </w:pPr>
      <w:bookmarkStart w:id="145" w:name="_MON_1490358240"/>
      <w:bookmarkStart w:id="146" w:name="_MON_1490358472"/>
      <w:bookmarkStart w:id="147" w:name="_MON_1551243144"/>
      <w:bookmarkStart w:id="148" w:name="_MON_1551243325"/>
      <w:bookmarkStart w:id="149" w:name="_MON_1551244967"/>
      <w:bookmarkStart w:id="150" w:name="_MON_1551245014"/>
      <w:bookmarkStart w:id="151" w:name="_MON_1551245035"/>
      <w:bookmarkStart w:id="152" w:name="_MON_1551248300"/>
      <w:bookmarkStart w:id="153" w:name="_MON_1551249145"/>
      <w:bookmarkStart w:id="154" w:name="_MON_1389600976"/>
      <w:bookmarkStart w:id="155" w:name="_MON_1393860872"/>
      <w:bookmarkStart w:id="156" w:name="_MON_1424586324"/>
      <w:bookmarkStart w:id="157" w:name="_MON_1454845288"/>
      <w:bookmarkStart w:id="158" w:name="_MON_1490356697"/>
      <w:bookmarkStart w:id="159" w:name="_MON_1490357082"/>
      <w:bookmarkStart w:id="160" w:name="_MON_1490357885"/>
      <w:bookmarkStart w:id="161" w:name="_MON_1490358195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14:paraId="28820D48" w14:textId="77777777" w:rsidR="00191C0D" w:rsidRDefault="00191C0D" w:rsidP="00F0184D">
      <w:pPr>
        <w:ind w:left="600"/>
      </w:pPr>
    </w:p>
    <w:p w14:paraId="20445E59" w14:textId="77777777" w:rsidR="00D023B0" w:rsidRDefault="00191C0D" w:rsidP="00191C0D">
      <w:pPr>
        <w:ind w:left="284"/>
      </w:pPr>
      <w:r>
        <w:t>Dlhodobý úver je zabezpečený jednosubjektovou blankozmenkou vystavenou obligačným dlžníkom a záložným právom na nehnuteľný majetok</w:t>
      </w:r>
      <w:r w:rsidR="00D023B0">
        <w:t xml:space="preserve"> spriazneného subjektu.</w:t>
      </w:r>
    </w:p>
    <w:p w14:paraId="79E431FA" w14:textId="77777777" w:rsidR="000949C6" w:rsidRDefault="006151B1" w:rsidP="00191C0D">
      <w:pPr>
        <w:ind w:left="284"/>
      </w:pPr>
      <w:r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2,</w:t>
      </w:r>
      <w:r w:rsidR="00191C0D">
        <w:t>5</w:t>
      </w:r>
      <w:r w:rsidR="001531FD">
        <w:t>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  <w:r w:rsidR="00191C0D">
        <w:t>.</w:t>
      </w:r>
    </w:p>
    <w:p w14:paraId="425E461F" w14:textId="77777777" w:rsidR="00387E83" w:rsidRDefault="00191C0D" w:rsidP="00191C0D">
      <w:pPr>
        <w:ind w:left="284"/>
      </w:pPr>
      <w:r>
        <w:t>Kontokorentný úver je zabezpečený:</w:t>
      </w:r>
    </w:p>
    <w:p w14:paraId="35B4E84E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ručiteľskou listinou – fyzické osoby (občania)</w:t>
      </w:r>
    </w:p>
    <w:p w14:paraId="7840D864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záložné právo na nehnuteľný majetok – stavebné objekty bytové – byt, rodinný dom</w:t>
      </w:r>
    </w:p>
    <w:p w14:paraId="6ABA6F48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viacsubjektovou blankozmenkou, na ktorej zmenkovo zaviazanými subjektami sú fyzické osoby – nepodnikatelia, resp.</w:t>
      </w:r>
      <w:r w:rsidR="00C87815">
        <w:t xml:space="preserve"> obligačný dlžník</w:t>
      </w:r>
    </w:p>
    <w:p w14:paraId="0D4C2036" w14:textId="77777777" w:rsidR="00191C0D" w:rsidRDefault="00C87815" w:rsidP="00191C0D">
      <w:pPr>
        <w:pStyle w:val="Odsekzoznamu"/>
        <w:numPr>
          <w:ilvl w:val="7"/>
          <w:numId w:val="15"/>
        </w:numPr>
        <w:ind w:left="709"/>
      </w:pPr>
      <w:r>
        <w:t>záložné právo na zmluvne zabezpečené pohľadávky nekryté akreditívom, nepoistené</w:t>
      </w:r>
    </w:p>
    <w:p w14:paraId="3C7C5F2E" w14:textId="77777777" w:rsidR="00891525" w:rsidRDefault="00891525" w:rsidP="00F0184D">
      <w:pPr>
        <w:ind w:left="600"/>
      </w:pPr>
    </w:p>
    <w:p w14:paraId="0A5C3DF5" w14:textId="77777777" w:rsidR="00312A73" w:rsidRDefault="00312A73" w:rsidP="00312A73">
      <w:pPr>
        <w:pStyle w:val="Nadpis2"/>
        <w:numPr>
          <w:ilvl w:val="1"/>
          <w:numId w:val="15"/>
        </w:numPr>
        <w:ind w:left="426" w:hanging="426"/>
      </w:pPr>
      <w:r>
        <w:t>Časové rozlíšenie pasív</w:t>
      </w:r>
    </w:p>
    <w:p w14:paraId="0FC1961B" w14:textId="77777777" w:rsidR="00312A73" w:rsidRDefault="00312A73" w:rsidP="00312A73">
      <w:pPr>
        <w:ind w:left="300"/>
      </w:pPr>
      <w:r>
        <w:t xml:space="preserve"> Š</w:t>
      </w:r>
      <w:r w:rsidRPr="00E765F2">
        <w:t>truktúra časového rozlíšenia je uvedená v nasledujúcom prehľade:</w:t>
      </w:r>
    </w:p>
    <w:p w14:paraId="10A842D5" w14:textId="77777777" w:rsidR="00312A73" w:rsidRDefault="00312A73" w:rsidP="00312A73">
      <w:pPr>
        <w:ind w:left="300"/>
      </w:pPr>
    </w:p>
    <w:bookmarkStart w:id="162" w:name="_MON_1646549298"/>
    <w:bookmarkEnd w:id="162"/>
    <w:p w14:paraId="2218A1A0" w14:textId="698BFCF6" w:rsidR="00312A73" w:rsidRDefault="00D83AD5" w:rsidP="00312A73">
      <w:pPr>
        <w:rPr>
          <w:b/>
          <w:sz w:val="22"/>
          <w:szCs w:val="22"/>
        </w:rPr>
      </w:pPr>
      <w:r>
        <w:object w:dxaOrig="9841" w:dyaOrig="2958" w14:anchorId="0F54A2F8">
          <v:shape id="_x0000_i1037" type="#_x0000_t75" style="width:435.75pt;height:147pt" o:ole="">
            <v:imagedata r:id="rId32" o:title=""/>
          </v:shape>
          <o:OLEObject Type="Embed" ProgID="Excel.Sheet.12" ShapeID="_x0000_i1037" DrawAspect="Content" ObjectID="_1646645289" r:id="rId33"/>
        </w:object>
      </w:r>
    </w:p>
    <w:p w14:paraId="25FD2C1A" w14:textId="77777777" w:rsidR="00312A73" w:rsidRDefault="00312A73" w:rsidP="00312A73">
      <w:pPr>
        <w:ind w:left="300"/>
      </w:pPr>
      <w:r>
        <w:t xml:space="preserve">Spoločnosť získala dotáciu z Európskeho regionálneho rozvoja na podporu výskumu, vývoja a inovácií. Dotácia bola využitá na obstaranie technológie na rozšírenie predmetu podnikania o kovoobrábačskú činnosť. </w:t>
      </w:r>
      <w:r w:rsidRPr="0005399A">
        <w:t>Rozpustenie dotácií  na obstaranie dlhodobého hmotného majetku a na hospodársku činnosť je vykázané v rámci ostatných výnosov z hospodárskej činnosti.</w:t>
      </w:r>
    </w:p>
    <w:p w14:paraId="7C91A507" w14:textId="52184D69" w:rsidR="00312A73" w:rsidRDefault="00312A73" w:rsidP="00F0184D">
      <w:pPr>
        <w:ind w:left="600"/>
      </w:pPr>
    </w:p>
    <w:p w14:paraId="095E95F5" w14:textId="0CAB7F32" w:rsidR="00D26DD4" w:rsidRDefault="00D26DD4" w:rsidP="00F0184D">
      <w:pPr>
        <w:ind w:left="600"/>
      </w:pPr>
    </w:p>
    <w:p w14:paraId="2A3B5491" w14:textId="7355B299" w:rsidR="00D26DD4" w:rsidRDefault="00D26DD4" w:rsidP="00F0184D">
      <w:pPr>
        <w:ind w:left="600"/>
      </w:pPr>
    </w:p>
    <w:p w14:paraId="39B18D38" w14:textId="4769E1DE" w:rsidR="00D26DD4" w:rsidRDefault="00D26DD4" w:rsidP="00F0184D">
      <w:pPr>
        <w:ind w:left="600"/>
      </w:pPr>
    </w:p>
    <w:p w14:paraId="666F2013" w14:textId="77777777" w:rsidR="00D26DD4" w:rsidRDefault="00D26DD4" w:rsidP="00F0184D">
      <w:pPr>
        <w:ind w:left="600"/>
      </w:pPr>
    </w:p>
    <w:p w14:paraId="7A74F799" w14:textId="77777777"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63" w:name="_Toc530739914"/>
      <w:r>
        <w:t>informácie o výnosoch</w:t>
      </w:r>
    </w:p>
    <w:p w14:paraId="744BA4BC" w14:textId="77777777"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63"/>
    </w:p>
    <w:p w14:paraId="14FBBFC1" w14:textId="77777777"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14:paraId="18F8018B" w14:textId="77777777" w:rsidR="00891525" w:rsidRDefault="00891525" w:rsidP="00891525">
      <w:pPr>
        <w:ind w:left="300"/>
      </w:pPr>
    </w:p>
    <w:bookmarkStart w:id="164" w:name="_MON_1424597438"/>
    <w:bookmarkStart w:id="165" w:name="_MON_1424597895"/>
    <w:bookmarkStart w:id="166" w:name="_MON_1424597923"/>
    <w:bookmarkStart w:id="167" w:name="_MON_1456832221"/>
    <w:bookmarkStart w:id="168" w:name="_MON_1456832409"/>
    <w:bookmarkStart w:id="169" w:name="_MON_1457158332"/>
    <w:bookmarkStart w:id="170" w:name="_MON_1495351553"/>
    <w:bookmarkStart w:id="171" w:name="_MON_1527338492"/>
    <w:bookmarkStart w:id="172" w:name="_MON_1389609482"/>
    <w:bookmarkStart w:id="173" w:name="_MON_1389609496"/>
    <w:bookmarkStart w:id="174" w:name="_MON_1389609510"/>
    <w:bookmarkStart w:id="175" w:name="_MON_1389609553"/>
    <w:bookmarkStart w:id="176" w:name="_MON_1389609632"/>
    <w:bookmarkStart w:id="177" w:name="_MON_1394384000"/>
    <w:bookmarkStart w:id="178" w:name="_MON_1394384121"/>
    <w:bookmarkStart w:id="179" w:name="_MON_1394384135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Start w:id="180" w:name="_MON_1424592607"/>
    <w:bookmarkEnd w:id="180"/>
    <w:p w14:paraId="7D5FEE56" w14:textId="77777777" w:rsidR="00891525" w:rsidRDefault="00CD4EDD" w:rsidP="00891525">
      <w:pPr>
        <w:ind w:left="284"/>
      </w:pPr>
      <w:r>
        <w:object w:dxaOrig="9343" w:dyaOrig="2417" w14:anchorId="3CFCC415">
          <v:shape id="_x0000_i1038" type="#_x0000_t75" style="width:438pt;height:99pt" o:ole="" fillcolor="window">
            <v:imagedata r:id="rId34" o:title=""/>
          </v:shape>
          <o:OLEObject Type="Embed" ProgID="Excel.Sheet.12" ShapeID="_x0000_i1038" DrawAspect="Content" ObjectID="_1646645290" r:id="rId35"/>
        </w:object>
      </w:r>
    </w:p>
    <w:p w14:paraId="644745F6" w14:textId="77777777" w:rsidR="00852838" w:rsidRDefault="00852838" w:rsidP="002B257B">
      <w:pPr>
        <w:ind w:left="284"/>
      </w:pPr>
    </w:p>
    <w:p w14:paraId="1D53DDCA" w14:textId="77777777" w:rsidR="0024427A" w:rsidRPr="003E7BC6" w:rsidRDefault="0024427A" w:rsidP="0024427A">
      <w:pPr>
        <w:pStyle w:val="Nadpis2"/>
        <w:numPr>
          <w:ilvl w:val="1"/>
          <w:numId w:val="15"/>
        </w:numPr>
        <w:ind w:left="284"/>
      </w:pPr>
      <w:r w:rsidRPr="003E7BC6">
        <w:t>Zmena stavu zásob vlastnej výroby</w:t>
      </w:r>
    </w:p>
    <w:p w14:paraId="357045AE" w14:textId="77777777" w:rsidR="0024427A" w:rsidRDefault="0024427A" w:rsidP="0024427A">
      <w:pPr>
        <w:ind w:left="300"/>
      </w:pPr>
      <w:r>
        <w:t xml:space="preserve">Zmena stavu zásob vlastnej výroby je znázornená v nasledujúcom prehľade : </w:t>
      </w:r>
    </w:p>
    <w:p w14:paraId="2F2E0000" w14:textId="77777777" w:rsidR="0024427A" w:rsidRDefault="0024427A" w:rsidP="0024427A">
      <w:pPr>
        <w:ind w:left="300"/>
      </w:pPr>
    </w:p>
    <w:bookmarkStart w:id="181" w:name="_MON_1389610924"/>
    <w:bookmarkStart w:id="182" w:name="_MON_1389610984"/>
    <w:bookmarkStart w:id="183" w:name="_MON_1394385100"/>
    <w:bookmarkStart w:id="184" w:name="_MON_1394385128"/>
    <w:bookmarkStart w:id="185" w:name="_MON_1394611974"/>
    <w:bookmarkStart w:id="186" w:name="_MON_1394612108"/>
    <w:bookmarkStart w:id="187" w:name="_MON_1394612285"/>
    <w:bookmarkStart w:id="188" w:name="_MON_1457158552"/>
    <w:bookmarkStart w:id="189" w:name="_MON_1457158686"/>
    <w:bookmarkStart w:id="190" w:name="_MON_1457158802"/>
    <w:bookmarkStart w:id="191" w:name="_MON_1496058086"/>
    <w:bookmarkStart w:id="192" w:name="_MON_1496058104"/>
    <w:bookmarkStart w:id="193" w:name="_MON_1496058118"/>
    <w:bookmarkStart w:id="194" w:name="_MON_1496058146"/>
    <w:bookmarkStart w:id="195" w:name="_MON_1496058174"/>
    <w:bookmarkStart w:id="196" w:name="_MON_1527665124"/>
    <w:bookmarkStart w:id="197" w:name="_MON_1527665365"/>
    <w:bookmarkStart w:id="198" w:name="_MON_1527665484"/>
    <w:bookmarkStart w:id="199" w:name="_MON_1527665921"/>
    <w:bookmarkStart w:id="200" w:name="_MON_1527665965"/>
    <w:bookmarkStart w:id="201" w:name="_MON_1389610758"/>
    <w:bookmarkStart w:id="202" w:name="_MON_1389610768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Start w:id="203" w:name="_MON_1389610781"/>
    <w:bookmarkEnd w:id="203"/>
    <w:p w14:paraId="12C2C709" w14:textId="77777777" w:rsidR="0024427A" w:rsidRDefault="009D20F3" w:rsidP="0024427A">
      <w:pPr>
        <w:ind w:left="300"/>
      </w:pPr>
      <w:r>
        <w:object w:dxaOrig="11236" w:dyaOrig="5162" w14:anchorId="47FB381D">
          <v:shape id="_x0000_i1039" type="#_x0000_t75" style="width:439.5pt;height:181.5pt" o:ole="" fillcolor="window">
            <v:imagedata r:id="rId36" o:title=""/>
          </v:shape>
          <o:OLEObject Type="Embed" ProgID="Excel.Sheet.12" ShapeID="_x0000_i1039" DrawAspect="Content" ObjectID="_1646645291" r:id="rId37"/>
        </w:object>
      </w:r>
    </w:p>
    <w:p w14:paraId="555A5F3D" w14:textId="77777777" w:rsidR="0024427A" w:rsidRDefault="0024427A" w:rsidP="002B257B">
      <w:pPr>
        <w:ind w:left="284"/>
      </w:pPr>
    </w:p>
    <w:p w14:paraId="07047F21" w14:textId="77777777" w:rsidR="00761CB8" w:rsidRDefault="00761CB8" w:rsidP="0024427A">
      <w:pPr>
        <w:ind w:left="284"/>
      </w:pPr>
    </w:p>
    <w:p w14:paraId="528DD1E7" w14:textId="77777777" w:rsidR="0024427A" w:rsidRDefault="0024427A" w:rsidP="0024427A">
      <w:pPr>
        <w:ind w:left="284"/>
      </w:pPr>
      <w:r w:rsidRPr="00273D64">
        <w:t xml:space="preserve">Spoločnosť </w:t>
      </w:r>
      <w:r>
        <w:t xml:space="preserve">v roku 2014 začala s realizáciou výstavby bytového domu  na predaj, pri ktorej  nie sú splnené podmienky  na účtovanie o zákazkovej výstavbe nehnuteľnosti určenej na predaj ani na  účtovanie o zákazkovej výrobe.  V priebehu účtovného obdobia sa náklady vzťahujúce  na výstavbu nehnuteľnosti   na predaj aktivujú  na ťarchu účtu nedokončenej výroby. </w:t>
      </w:r>
    </w:p>
    <w:p w14:paraId="25BA7E9C" w14:textId="77777777" w:rsidR="0024427A" w:rsidRDefault="0024427A" w:rsidP="0024427A">
      <w:pPr>
        <w:ind w:left="284"/>
      </w:pPr>
      <w:r>
        <w:t>V majetku spoločnosti zostala na predaj garáž a sklad v hodnote 14 167 eur.</w:t>
      </w:r>
    </w:p>
    <w:p w14:paraId="7E97EB87" w14:textId="77777777"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r w:rsidRPr="00C32E5B">
        <w:t>Aktivácia, ostatné výnosy z hospodárskej činnosti, finančné výnosy</w:t>
      </w:r>
    </w:p>
    <w:p w14:paraId="2533977A" w14:textId="77777777" w:rsidR="0006339B" w:rsidRDefault="0006339B" w:rsidP="0006339B">
      <w:pPr>
        <w:ind w:left="300"/>
      </w:pPr>
      <w:r w:rsidRPr="002E0A97">
        <w:t>Prehľad o vývoji výnosov podľa nižšie uvedených skupín:</w:t>
      </w:r>
    </w:p>
    <w:p w14:paraId="4746D97E" w14:textId="6712E27A" w:rsidR="0006339B" w:rsidRDefault="0006339B" w:rsidP="0006339B">
      <w:pPr>
        <w:ind w:left="0"/>
        <w:rPr>
          <w:highlight w:val="yellow"/>
        </w:rPr>
      </w:pPr>
    </w:p>
    <w:p w14:paraId="5A8743A7" w14:textId="123B35A3" w:rsidR="00D26DD4" w:rsidRDefault="00D26DD4" w:rsidP="0006339B">
      <w:pPr>
        <w:ind w:left="0"/>
        <w:rPr>
          <w:highlight w:val="yellow"/>
        </w:rPr>
      </w:pPr>
    </w:p>
    <w:p w14:paraId="04856B23" w14:textId="0D6BC4AE" w:rsidR="00D26DD4" w:rsidRDefault="00D26DD4" w:rsidP="0006339B">
      <w:pPr>
        <w:ind w:left="0"/>
        <w:rPr>
          <w:highlight w:val="yellow"/>
        </w:rPr>
      </w:pPr>
    </w:p>
    <w:p w14:paraId="7A650C11" w14:textId="118CE59C" w:rsidR="00D26DD4" w:rsidRDefault="00D26DD4" w:rsidP="0006339B">
      <w:pPr>
        <w:ind w:left="0"/>
        <w:rPr>
          <w:highlight w:val="yellow"/>
        </w:rPr>
      </w:pPr>
    </w:p>
    <w:p w14:paraId="655147D8" w14:textId="7A3E0FD1" w:rsidR="00D26DD4" w:rsidRDefault="00D26DD4" w:rsidP="0006339B">
      <w:pPr>
        <w:ind w:left="0"/>
        <w:rPr>
          <w:highlight w:val="yellow"/>
        </w:rPr>
      </w:pPr>
    </w:p>
    <w:p w14:paraId="39F1C9C6" w14:textId="0BD68CB8" w:rsidR="00D26DD4" w:rsidRDefault="00D26DD4" w:rsidP="0006339B">
      <w:pPr>
        <w:ind w:left="0"/>
        <w:rPr>
          <w:highlight w:val="yellow"/>
        </w:rPr>
      </w:pPr>
    </w:p>
    <w:p w14:paraId="40E135E0" w14:textId="1ADCB3B6" w:rsidR="00D26DD4" w:rsidRDefault="00D26DD4" w:rsidP="0006339B">
      <w:pPr>
        <w:ind w:left="0"/>
        <w:rPr>
          <w:highlight w:val="yellow"/>
        </w:rPr>
      </w:pPr>
    </w:p>
    <w:p w14:paraId="1FE6FEB9" w14:textId="7BC6BC1F" w:rsidR="00D26DD4" w:rsidRDefault="00D26DD4" w:rsidP="0006339B">
      <w:pPr>
        <w:ind w:left="0"/>
        <w:rPr>
          <w:highlight w:val="yellow"/>
        </w:rPr>
      </w:pPr>
    </w:p>
    <w:p w14:paraId="122BE4F4" w14:textId="77777777" w:rsidR="00D26DD4" w:rsidRPr="009B1E19" w:rsidRDefault="00D26DD4" w:rsidP="0006339B">
      <w:pPr>
        <w:ind w:left="0"/>
        <w:rPr>
          <w:highlight w:val="yellow"/>
        </w:rPr>
      </w:pPr>
    </w:p>
    <w:bookmarkStart w:id="204" w:name="_MON_1394614179"/>
    <w:bookmarkStart w:id="205" w:name="_MON_1394614189"/>
    <w:bookmarkStart w:id="206" w:name="_MON_1394614205"/>
    <w:bookmarkStart w:id="207" w:name="_MON_1395731640"/>
    <w:bookmarkStart w:id="208" w:name="_MON_1395732559"/>
    <w:bookmarkStart w:id="209" w:name="_MON_1395732577"/>
    <w:bookmarkStart w:id="210" w:name="_MON_1457158849"/>
    <w:bookmarkStart w:id="211" w:name="_MON_1458552315"/>
    <w:bookmarkStart w:id="212" w:name="_MON_1495352304"/>
    <w:bookmarkStart w:id="213" w:name="_MON_1495358951"/>
    <w:bookmarkStart w:id="214" w:name="_MON_1495359792"/>
    <w:bookmarkStart w:id="215" w:name="_MON_1495362154"/>
    <w:bookmarkStart w:id="216" w:name="_MON_1495362425"/>
    <w:bookmarkStart w:id="217" w:name="_MON_1495362627"/>
    <w:bookmarkStart w:id="218" w:name="_MON_1495362641"/>
    <w:bookmarkStart w:id="219" w:name="_MON_1496058267"/>
    <w:bookmarkStart w:id="220" w:name="_MON_1496058431"/>
    <w:bookmarkStart w:id="221" w:name="_MON_1527402332"/>
    <w:bookmarkStart w:id="222" w:name="_MON_1527406735"/>
    <w:bookmarkStart w:id="223" w:name="_MON_1389611904"/>
    <w:bookmarkStart w:id="224" w:name="_MON_1389611910"/>
    <w:bookmarkStart w:id="225" w:name="_MON_1389611926"/>
    <w:bookmarkStart w:id="226" w:name="_MON_1394388284"/>
    <w:bookmarkStart w:id="227" w:name="_MON_1394388333"/>
    <w:bookmarkStart w:id="228" w:name="_MON_1394388389"/>
    <w:bookmarkStart w:id="229" w:name="_MON_1394388423"/>
    <w:bookmarkStart w:id="230" w:name="_MON_1394388649"/>
    <w:bookmarkStart w:id="231" w:name="_MON_1394388672"/>
    <w:bookmarkStart w:id="232" w:name="_MON_1394388684"/>
    <w:bookmarkStart w:id="233" w:name="_MON_1394388704"/>
    <w:bookmarkStart w:id="234" w:name="_MON_1394612676"/>
    <w:bookmarkStart w:id="235" w:name="_MON_1394612717"/>
    <w:bookmarkStart w:id="236" w:name="_MON_1394612827"/>
    <w:bookmarkStart w:id="237" w:name="_MON_1394612846"/>
    <w:bookmarkStart w:id="238" w:name="_MON_1394612881"/>
    <w:bookmarkStart w:id="239" w:name="_MON_1394612927"/>
    <w:bookmarkStart w:id="240" w:name="_MON_1394613031"/>
    <w:bookmarkStart w:id="241" w:name="_MON_1394613068"/>
    <w:bookmarkStart w:id="242" w:name="_MON_1394613111"/>
    <w:bookmarkStart w:id="243" w:name="_MON_1394613130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394613168"/>
    <w:bookmarkEnd w:id="244"/>
    <w:p w14:paraId="04129D21" w14:textId="7A250914" w:rsidR="0006339B" w:rsidRDefault="00D061ED" w:rsidP="0006339B">
      <w:pPr>
        <w:ind w:left="284"/>
      </w:pPr>
      <w:r>
        <w:object w:dxaOrig="11007" w:dyaOrig="4527" w14:anchorId="0BA48C40">
          <v:shape id="_x0000_i1040" type="#_x0000_t75" style="width:438pt;height:192pt" o:ole="" fillcolor="window">
            <v:imagedata r:id="rId38" o:title=""/>
          </v:shape>
          <o:OLEObject Type="Embed" ProgID="Excel.Sheet.12" ShapeID="_x0000_i1040" DrawAspect="Content" ObjectID="_1646645292" r:id="rId39"/>
        </w:object>
      </w:r>
    </w:p>
    <w:p w14:paraId="5922B31C" w14:textId="77777777"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14:paraId="233E14E3" w14:textId="77777777" w:rsidR="002B257B" w:rsidRDefault="002B257B" w:rsidP="002B257B">
      <w:pPr>
        <w:ind w:left="284"/>
      </w:pPr>
      <w:r>
        <w:t>Prehľad o štruktúre vykázaných nákladov je znázornený v nasledujúcej tabuľke:</w:t>
      </w:r>
    </w:p>
    <w:p w14:paraId="1FB40888" w14:textId="150BF920"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45" w:name="_MON_1389613702"/>
      <w:bookmarkStart w:id="246" w:name="_MON_1389613742"/>
      <w:bookmarkStart w:id="247" w:name="_MON_1389613813"/>
      <w:bookmarkStart w:id="248" w:name="_MON_1389613831"/>
      <w:bookmarkStart w:id="249" w:name="_MON_1389613901"/>
      <w:bookmarkStart w:id="250" w:name="_MON_1394388989"/>
      <w:bookmarkStart w:id="251" w:name="_MON_1394389252"/>
      <w:bookmarkStart w:id="252" w:name="_MON_1395734629"/>
      <w:bookmarkStart w:id="253" w:name="_MON_1395735115"/>
      <w:bookmarkStart w:id="254" w:name="_MON_1395735149"/>
      <w:bookmarkStart w:id="255" w:name="_MON_1457160941"/>
      <w:bookmarkStart w:id="256" w:name="_MON_1457162924"/>
      <w:bookmarkStart w:id="257" w:name="_MON_1458553031"/>
      <w:bookmarkStart w:id="258" w:name="_MON_1495363327"/>
      <w:bookmarkStart w:id="259" w:name="_MON_1496060769"/>
      <w:bookmarkStart w:id="260" w:name="_MON_1496060811"/>
      <w:bookmarkStart w:id="261" w:name="_MON_1496061188"/>
      <w:bookmarkStart w:id="262" w:name="_MON_1496122616"/>
      <w:bookmarkStart w:id="263" w:name="_MON_1527408553"/>
      <w:bookmarkStart w:id="264" w:name="_MON_1527412376"/>
      <w:bookmarkStart w:id="265" w:name="_MON_1527666115"/>
      <w:bookmarkStart w:id="266" w:name="_MON_1527666424"/>
      <w:bookmarkStart w:id="267" w:name="_MON_1389612880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Start w:id="268" w:name="_MON_1389613266"/>
      <w:bookmarkEnd w:id="268"/>
      <w:r w:rsidR="00D26DD4" w:rsidRPr="00D84D3D">
        <w:rPr>
          <w:b/>
        </w:rPr>
        <w:object w:dxaOrig="11395" w:dyaOrig="8586" w14:anchorId="42A53350">
          <v:shape id="_x0000_i1041" type="#_x0000_t75" style="width:438.75pt;height:328.5pt" o:ole="" fillcolor="window">
            <v:imagedata r:id="rId40" o:title=""/>
          </v:shape>
          <o:OLEObject Type="Embed" ProgID="Excel.Sheet.12" ShapeID="_x0000_i1041" DrawAspect="Content" ObjectID="_1646645293" r:id="rId41"/>
        </w:object>
      </w:r>
    </w:p>
    <w:p w14:paraId="58B8087F" w14:textId="77777777" w:rsidR="004C12A1" w:rsidRDefault="004C12A1" w:rsidP="00F0184D">
      <w:pPr>
        <w:ind w:left="600"/>
      </w:pPr>
    </w:p>
    <w:p w14:paraId="2538AD46" w14:textId="77777777" w:rsidR="000243E1" w:rsidRDefault="000243E1" w:rsidP="00F0184D">
      <w:pPr>
        <w:ind w:left="600"/>
      </w:pPr>
    </w:p>
    <w:p w14:paraId="0A5C15AC" w14:textId="77777777" w:rsidR="000243E1" w:rsidRDefault="000243E1" w:rsidP="00F0184D">
      <w:pPr>
        <w:ind w:left="600"/>
      </w:pPr>
    </w:p>
    <w:p w14:paraId="09B826A7" w14:textId="77777777" w:rsidR="000243E1" w:rsidRDefault="000243E1" w:rsidP="00F0184D">
      <w:pPr>
        <w:ind w:left="600"/>
      </w:pPr>
    </w:p>
    <w:p w14:paraId="78AF8CDC" w14:textId="77777777" w:rsidR="000243E1" w:rsidRDefault="000243E1" w:rsidP="00F0184D">
      <w:pPr>
        <w:ind w:left="600"/>
      </w:pPr>
    </w:p>
    <w:p w14:paraId="01BBDCF8" w14:textId="77777777" w:rsidR="000243E1" w:rsidRDefault="000243E1" w:rsidP="00F0184D">
      <w:pPr>
        <w:ind w:left="600"/>
      </w:pPr>
    </w:p>
    <w:p w14:paraId="1F18D21D" w14:textId="77777777" w:rsidR="000243E1" w:rsidRDefault="000243E1" w:rsidP="00F0184D">
      <w:pPr>
        <w:ind w:left="600"/>
      </w:pPr>
    </w:p>
    <w:p w14:paraId="272AC7BB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69" w:name="_MON_1389599835"/>
      <w:bookmarkStart w:id="270" w:name="_MON_1389600109"/>
      <w:bookmarkStart w:id="271" w:name="_MON_1390126936"/>
      <w:bookmarkStart w:id="272" w:name="_MON_1389600468"/>
      <w:bookmarkStart w:id="273" w:name="_MON_1389600420"/>
      <w:bookmarkStart w:id="274" w:name="_MON_1389600988"/>
      <w:bookmarkStart w:id="275" w:name="_MON_1389601014"/>
      <w:bookmarkStart w:id="276" w:name="_MON_1389601025"/>
      <w:bookmarkStart w:id="277" w:name="_MON_1389601036"/>
      <w:bookmarkStart w:id="278" w:name="_MON_1389601255"/>
      <w:bookmarkStart w:id="279" w:name="_MON_1390126897"/>
      <w:bookmarkStart w:id="280" w:name="_MON_1389600667"/>
      <w:bookmarkStart w:id="281" w:name="_MON_1389600792"/>
      <w:bookmarkStart w:id="282" w:name="_MON_1389600832"/>
      <w:bookmarkStart w:id="283" w:name="_MON_1389600966"/>
      <w:bookmarkStart w:id="284" w:name="_MON_1389601288"/>
      <w:bookmarkStart w:id="285" w:name="_MON_1389601331"/>
      <w:bookmarkStart w:id="286" w:name="_MON_1389601357"/>
      <w:bookmarkStart w:id="287" w:name="_MON_1389601387"/>
      <w:bookmarkStart w:id="288" w:name="_MON_1390126814"/>
      <w:bookmarkStart w:id="289" w:name="_MON_1389601475"/>
      <w:bookmarkStart w:id="290" w:name="_MON_1390126795"/>
      <w:bookmarkStart w:id="291" w:name="_MON_1389602019"/>
      <w:bookmarkStart w:id="292" w:name="_MON_1389602029"/>
      <w:bookmarkStart w:id="293" w:name="_MON_1389602042"/>
      <w:bookmarkStart w:id="294" w:name="_MON_1389602048"/>
      <w:bookmarkStart w:id="295" w:name="_MON_1389606094"/>
      <w:bookmarkStart w:id="296" w:name="_MON_1389606132"/>
      <w:bookmarkStart w:id="297" w:name="_MON_1389606176"/>
      <w:bookmarkStart w:id="298" w:name="_MON_1389606212"/>
      <w:bookmarkStart w:id="299" w:name="_MON_1389606436"/>
      <w:bookmarkStart w:id="300" w:name="_MON_1389606960"/>
      <w:bookmarkStart w:id="301" w:name="_MON_1390126740"/>
      <w:bookmarkStart w:id="302" w:name="_MON_1389606941"/>
      <w:bookmarkStart w:id="303" w:name="_MON_1392179030"/>
      <w:bookmarkStart w:id="304" w:name="_MON_1391602557"/>
      <w:bookmarkStart w:id="305" w:name="_MON_1389613929"/>
      <w:bookmarkStart w:id="306" w:name="_MON_1391522504"/>
      <w:bookmarkStart w:id="307" w:name="_MON_1389614499"/>
      <w:bookmarkStart w:id="308" w:name="_MON_1389614526"/>
      <w:bookmarkStart w:id="309" w:name="_MON_1389615067"/>
      <w:bookmarkStart w:id="310" w:name="_MON_1389615073"/>
      <w:bookmarkStart w:id="311" w:name="_MON_1389615082"/>
      <w:bookmarkStart w:id="312" w:name="_MON_1393999675"/>
      <w:bookmarkStart w:id="313" w:name="_MON_1392016423"/>
      <w:bookmarkStart w:id="314" w:name="_MON_1392016490"/>
      <w:bookmarkStart w:id="315" w:name="_MON_1392016496"/>
      <w:bookmarkStart w:id="316" w:name="_MON_1392016499"/>
      <w:bookmarkStart w:id="317" w:name="_MON_1392016706"/>
      <w:bookmarkStart w:id="318" w:name="_MON_1392016818"/>
      <w:bookmarkStart w:id="319" w:name="_MON_1389615090"/>
      <w:bookmarkStart w:id="320" w:name="_MON_1392179599"/>
      <w:bookmarkStart w:id="321" w:name="_MON_1389615098"/>
      <w:bookmarkStart w:id="322" w:name="_MON_1389614604"/>
      <w:bookmarkStart w:id="323" w:name="_MON_1389614786"/>
      <w:bookmarkStart w:id="324" w:name="_MON_1391522760"/>
      <w:bookmarkStart w:id="325" w:name="_MON_1389614847"/>
      <w:bookmarkStart w:id="326" w:name="_MON_1389614893"/>
      <w:bookmarkStart w:id="327" w:name="_MON_1389614907"/>
      <w:bookmarkStart w:id="328" w:name="_MON_1391602904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r>
        <w:t>Informá</w:t>
      </w:r>
      <w:r w:rsidR="007E787A">
        <w:t xml:space="preserve">cie o údajoch na podsúvahových </w:t>
      </w:r>
      <w:r>
        <w:t>účtoch</w:t>
      </w:r>
    </w:p>
    <w:p w14:paraId="66B10D56" w14:textId="77777777" w:rsidR="000243E1" w:rsidRDefault="000243E1" w:rsidP="007903DB">
      <w:pPr>
        <w:pStyle w:val="Nadpis2"/>
        <w:spacing w:before="0" w:after="0"/>
        <w:ind w:left="300"/>
        <w:jc w:val="left"/>
      </w:pPr>
      <w:bookmarkStart w:id="329" w:name="_MON_1391605538"/>
      <w:bookmarkStart w:id="330" w:name="_MON_1389615256"/>
      <w:bookmarkStart w:id="331" w:name="_MON_1398843832"/>
      <w:bookmarkStart w:id="332" w:name="_MON_1398843845"/>
      <w:bookmarkStart w:id="333" w:name="_MON_1389615270"/>
      <w:bookmarkStart w:id="334" w:name="_MON_1391858544"/>
      <w:bookmarkStart w:id="335" w:name="_MON_1391523046"/>
      <w:bookmarkStart w:id="336" w:name="_MON_1393999746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</w:p>
    <w:p w14:paraId="2F3D1160" w14:textId="77777777" w:rsidR="00D4176E" w:rsidRPr="007903DB" w:rsidRDefault="00D4176E" w:rsidP="007903DB">
      <w:pPr>
        <w:pStyle w:val="Nadpis2"/>
        <w:spacing w:before="0" w:after="0"/>
        <w:ind w:left="300"/>
        <w:jc w:val="left"/>
      </w:pPr>
      <w:r w:rsidRPr="007903DB">
        <w:t>Najatý majetok</w:t>
      </w:r>
    </w:p>
    <w:p w14:paraId="54D04B71" w14:textId="3247598F" w:rsidR="00D4176E" w:rsidRDefault="007B5674" w:rsidP="00250F2D">
      <w:pPr>
        <w:ind w:left="360"/>
      </w:pPr>
      <w:r>
        <w:t xml:space="preserve">Spoločnosť sídli v prenajatých nebytových priestoroch. </w:t>
      </w:r>
      <w:r w:rsidR="00A77799">
        <w:t>Zmluva</w:t>
      </w:r>
      <w:r w:rsidRPr="00860D47">
        <w:t xml:space="preserve"> o nájme neb</w:t>
      </w:r>
      <w:r w:rsidR="00A77799">
        <w:t xml:space="preserve">ytových priestorov je uzatvorená na dobu </w:t>
      </w:r>
      <w:r w:rsidR="009D209B">
        <w:t>ne</w:t>
      </w:r>
      <w:r w:rsidR="00A77799">
        <w:t xml:space="preserve">určitú. </w:t>
      </w:r>
      <w:r w:rsidRPr="00860D47">
        <w:t xml:space="preserve"> Ročné nájomné pre</w:t>
      </w:r>
      <w:r w:rsidR="00D20FE3">
        <w:t>d</w:t>
      </w:r>
      <w:r w:rsidRPr="00860D47">
        <w:t xml:space="preserve">stavuje sumu </w:t>
      </w:r>
      <w:r w:rsidR="009D209B">
        <w:t>7 409</w:t>
      </w:r>
      <w:r w:rsidRPr="00860D47">
        <w:t xml:space="preserve"> €.</w:t>
      </w:r>
      <w:r w:rsidR="009D209B">
        <w:t xml:space="preserve"> Spoločnosť má v nájme areál na parkovanie pre nákladné vozidlá. Ročné nájomné predstavuje sumu 1</w:t>
      </w:r>
      <w:r w:rsidR="007D56B8">
        <w:t xml:space="preserve"> </w:t>
      </w:r>
      <w:r w:rsidR="002410A7">
        <w:t>638</w:t>
      </w:r>
      <w:r w:rsidR="009D209B">
        <w:t xml:space="preserve"> Eur. </w:t>
      </w:r>
      <w:r w:rsidR="00EF5446">
        <w:t>V súvislosti s obstaraním 2 horizontálnych vyvrtávačiek bolo potrebné vytvoriť novú prevádzkareň, kde sa realizuje kovoobrábanie. Priestory sú prenajaté dlhodobo s mesačným nájmom 3950 EUR bez DPH.</w:t>
      </w:r>
    </w:p>
    <w:p w14:paraId="76439E35" w14:textId="1B19609A" w:rsidR="00D26DD4" w:rsidRDefault="00D26DD4" w:rsidP="00250F2D">
      <w:pPr>
        <w:ind w:left="360"/>
      </w:pPr>
    </w:p>
    <w:p w14:paraId="36ED8CBB" w14:textId="42EF3F08" w:rsidR="00D4176E" w:rsidRDefault="00D061ED" w:rsidP="00A00CC8">
      <w:pPr>
        <w:pStyle w:val="Nadpis2"/>
        <w:spacing w:before="0" w:after="0"/>
        <w:ind w:left="300"/>
        <w:jc w:val="left"/>
      </w:pPr>
      <w:r>
        <w:t>P</w:t>
      </w:r>
      <w:r w:rsidR="00D4176E" w:rsidRPr="00C44E9C">
        <w:t>renaj</w:t>
      </w:r>
      <w:r w:rsidR="001B0515" w:rsidRPr="00C44E9C">
        <w:t>atý</w:t>
      </w:r>
      <w:r w:rsidR="00D4176E" w:rsidRPr="00C44E9C">
        <w:t xml:space="preserve"> majetok</w:t>
      </w:r>
    </w:p>
    <w:p w14:paraId="523CB242" w14:textId="77777777" w:rsidR="00D4176E" w:rsidRDefault="007B5674" w:rsidP="00A00CC8">
      <w:pPr>
        <w:ind w:left="300"/>
      </w:pPr>
      <w:r w:rsidRPr="00E8548B">
        <w:t xml:space="preserve">Spoločnosť </w:t>
      </w:r>
      <w:r w:rsidR="000B2CB2" w:rsidRPr="00E8548B">
        <w:t>prenajíma pozemok nachádzajúci</w:t>
      </w:r>
      <w:r w:rsidR="000B2CB2">
        <w:t xml:space="preserve"> sa v katastrálnom území Košice- Ťahanovce, kde je podielovým spoluvlastníkom</w:t>
      </w:r>
      <w:r w:rsidR="00E8548B">
        <w:t>. Účelom dlhodobého prenájmu je vybudovanie a prevádzkovanie betonárne spoločnosťou COLAS a.s.. Výška mesačného  nájomného je  3740  EUR bez DPH.</w:t>
      </w:r>
    </w:p>
    <w:p w14:paraId="31597C60" w14:textId="77777777" w:rsidR="000243E1" w:rsidRPr="00C44E9C" w:rsidRDefault="000243E1" w:rsidP="00A00CC8">
      <w:pPr>
        <w:ind w:left="300"/>
      </w:pPr>
    </w:p>
    <w:p w14:paraId="7D8F5D06" w14:textId="1586430C" w:rsidR="00D4176E" w:rsidRDefault="00E8548B" w:rsidP="000243E1">
      <w:pPr>
        <w:pStyle w:val="Nadpis1"/>
        <w:numPr>
          <w:ilvl w:val="0"/>
          <w:numId w:val="15"/>
        </w:numPr>
        <w:tabs>
          <w:tab w:val="clear" w:pos="340"/>
        </w:tabs>
        <w:ind w:left="284"/>
      </w:pPr>
      <w:r>
        <w:t xml:space="preserve"> </w:t>
      </w:r>
      <w:r w:rsidR="00D4176E">
        <w:t>Informácie o iných aktívach a iných pasívach</w:t>
      </w:r>
    </w:p>
    <w:p w14:paraId="7FF0A138" w14:textId="77777777"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14:paraId="4D65CCDE" w14:textId="77777777" w:rsidR="009929A6" w:rsidRPr="001E3416" w:rsidRDefault="00C44E9C" w:rsidP="009929A6">
      <w:pPr>
        <w:ind w:left="300"/>
      </w:pPr>
      <w:bookmarkStart w:id="337" w:name="_MON_1391523192"/>
      <w:bookmarkStart w:id="338" w:name="_MON_1389632113"/>
      <w:bookmarkStart w:id="339" w:name="_MON_1389631896"/>
      <w:bookmarkStart w:id="340" w:name="_MON_1391523206"/>
      <w:bookmarkEnd w:id="337"/>
      <w:bookmarkEnd w:id="338"/>
      <w:bookmarkEnd w:id="339"/>
      <w:bookmarkEnd w:id="340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14:paraId="55712D4D" w14:textId="77777777"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14:paraId="71E3B5D7" w14:textId="77777777" w:rsidR="00B0052C" w:rsidRDefault="00B0052C" w:rsidP="009929A6">
      <w:pPr>
        <w:ind w:left="300"/>
      </w:pPr>
      <w:bookmarkStart w:id="341" w:name="_MON_1389632623"/>
      <w:bookmarkStart w:id="342" w:name="_MON_1389632884"/>
      <w:bookmarkEnd w:id="341"/>
      <w:bookmarkEnd w:id="342"/>
      <w:r>
        <w:t xml:space="preserve">Spoločnosť </w:t>
      </w:r>
      <w:r w:rsidR="00656E43">
        <w:t>neeviduje žiaden podmienený majetok</w:t>
      </w:r>
      <w:r>
        <w:t>.</w:t>
      </w:r>
    </w:p>
    <w:p w14:paraId="47C3F543" w14:textId="77777777"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14:paraId="43A4E46E" w14:textId="77777777"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14:paraId="5AC6D3D6" w14:textId="77777777" w:rsidR="000243E1" w:rsidRDefault="000243E1" w:rsidP="00656E43">
      <w:pPr>
        <w:pStyle w:val="Odsekzoznamu"/>
        <w:ind w:left="340"/>
      </w:pPr>
    </w:p>
    <w:p w14:paraId="18B9A697" w14:textId="77777777" w:rsidR="000243E1" w:rsidRDefault="000243E1" w:rsidP="00656E43">
      <w:pPr>
        <w:pStyle w:val="Odsekzoznamu"/>
        <w:ind w:left="340"/>
      </w:pPr>
    </w:p>
    <w:p w14:paraId="27DC28AE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43" w:name="_MON_1389634833"/>
      <w:bookmarkStart w:id="344" w:name="_MON_1389634862"/>
      <w:bookmarkStart w:id="345" w:name="_MON_1389634871"/>
      <w:bookmarkStart w:id="346" w:name="_MON_1391489840"/>
      <w:bookmarkStart w:id="347" w:name="_MON_1393999768"/>
      <w:bookmarkStart w:id="348" w:name="_MON_1393999771"/>
      <w:bookmarkStart w:id="349" w:name="_MON_1391607127"/>
      <w:bookmarkStart w:id="350" w:name="_MON_1391858564"/>
      <w:bookmarkStart w:id="351" w:name="_MON_1392180041"/>
      <w:bookmarkStart w:id="352" w:name="_MON_1390116660"/>
      <w:bookmarkStart w:id="353" w:name="_MON_1392625415"/>
      <w:bookmarkStart w:id="354" w:name="_MON_1391918277"/>
      <w:bookmarkStart w:id="355" w:name="_MON_1393999793"/>
      <w:bookmarkStart w:id="356" w:name="_MON_1392695077"/>
      <w:bookmarkStart w:id="357" w:name="_MON_1390116463"/>
      <w:bookmarkStart w:id="358" w:name="_MON_1452944333"/>
      <w:bookmarkStart w:id="359" w:name="_MON_1452944402"/>
      <w:bookmarkStart w:id="360" w:name="_MON_1452944970"/>
      <w:bookmarkStart w:id="361" w:name="_MON_1452944984"/>
      <w:bookmarkStart w:id="362" w:name="_MON_1452945905"/>
      <w:bookmarkStart w:id="363" w:name="_MON_1452945912"/>
      <w:bookmarkStart w:id="364" w:name="_MON_1452945924"/>
      <w:bookmarkStart w:id="365" w:name="_MON_1452943007"/>
      <w:bookmarkStart w:id="366" w:name="_MON_1452944028"/>
      <w:bookmarkStart w:id="367" w:name="_MON_1452944081"/>
      <w:bookmarkStart w:id="368" w:name="_MON_1452944162"/>
      <w:bookmarkStart w:id="369" w:name="_MON_1452944188"/>
      <w:bookmarkStart w:id="370" w:name="_MON_1452944195"/>
      <w:bookmarkStart w:id="371" w:name="_MON_1452944213"/>
      <w:bookmarkStart w:id="372" w:name="_MON_1452944058"/>
      <w:bookmarkStart w:id="373" w:name="_MON_1452944519"/>
      <w:bookmarkStart w:id="374" w:name="_MON_1389634774"/>
      <w:bookmarkStart w:id="375" w:name="_MON_1389634887"/>
      <w:bookmarkStart w:id="376" w:name="_MON_1452947890"/>
      <w:bookmarkStart w:id="377" w:name="_MON_1452947644"/>
      <w:bookmarkStart w:id="378" w:name="_Toc530739925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r>
        <w:t>Informácie o skutočnostiach, ktoré nastali po dni, ku ktorému sa zostavuje účtovná závierka, do dňa zostavenia účtovnej závierky</w:t>
      </w:r>
      <w:bookmarkEnd w:id="378"/>
    </w:p>
    <w:p w14:paraId="44115116" w14:textId="77777777" w:rsidR="00142842" w:rsidRDefault="00142842" w:rsidP="00C30274">
      <w:pPr>
        <w:ind w:left="300"/>
      </w:pPr>
    </w:p>
    <w:p w14:paraId="67608378" w14:textId="77777777" w:rsidR="00B71D29" w:rsidRDefault="00B71D29" w:rsidP="00481376">
      <w:pPr>
        <w:ind w:left="300"/>
      </w:pPr>
      <w:r>
        <w:t>Koncom roka 2019 sa prvýkrát objavili správy z Číny o koronavíruse. V prvých mesiacoch  roku 2020 sa vírus rozšíril do celého sveta a jeho negatívny vplyv nadobudol veľké rozmery. Aj keď v čase zverejnenia tejto účtovnej závierky vedenie účtovnej jednotky nezaznamenalo významný pokles výnosov, nakoľko sa však situácia stále mení, preto nemožno predvídať budúce dopady.</w:t>
      </w:r>
    </w:p>
    <w:p w14:paraId="164168F9" w14:textId="77777777" w:rsidR="000243E1" w:rsidRDefault="000243E1" w:rsidP="00481376">
      <w:pPr>
        <w:ind w:left="300"/>
      </w:pPr>
    </w:p>
    <w:p w14:paraId="7CA0818F" w14:textId="77777777" w:rsidR="00B71D29" w:rsidRDefault="00B71D29" w:rsidP="00481376">
      <w:pPr>
        <w:ind w:left="300"/>
      </w:pPr>
      <w:r>
        <w:t xml:space="preserve">Predstavenstvo bude pokračovať v monitorovaní potenciálneho dopadu a podnikne všetky možné kroky na zmiernenie akýchkoľvek negatívnych účinkov na spoločnosť a jej zamestnancov. </w:t>
      </w:r>
    </w:p>
    <w:p w14:paraId="34974B87" w14:textId="77777777" w:rsidR="00B71D29" w:rsidRDefault="00B71D29" w:rsidP="00481376">
      <w:pPr>
        <w:ind w:left="300"/>
      </w:pPr>
    </w:p>
    <w:p w14:paraId="2B394832" w14:textId="77777777"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bookmarkStart w:id="379" w:name="_MON_1527666953"/>
    <w:bookmarkStart w:id="380" w:name="_MON_1614449548"/>
    <w:bookmarkEnd w:id="379"/>
    <w:bookmarkEnd w:id="380"/>
    <w:bookmarkStart w:id="381" w:name="_MON_1496122839"/>
    <w:bookmarkEnd w:id="381"/>
    <w:p w14:paraId="4F936AF3" w14:textId="2C28106E" w:rsidR="00D25518" w:rsidRDefault="00D26DD4" w:rsidP="00980544">
      <w:pPr>
        <w:ind w:left="300"/>
      </w:pPr>
      <w:r w:rsidRPr="00467471">
        <w:object w:dxaOrig="9489" w:dyaOrig="7946" w14:anchorId="56AE6984">
          <v:shape id="_x0000_i1042" type="#_x0000_t75" style="width:437.25pt;height:389.25pt" o:ole="">
            <v:imagedata r:id="rId42" o:title=""/>
          </v:shape>
          <o:OLEObject Type="Embed" ProgID="Excel.Sheet.8" ShapeID="_x0000_i1042" DrawAspect="Content" ObjectID="_1646645294" r:id="rId43"/>
        </w:object>
      </w:r>
    </w:p>
    <w:p w14:paraId="657ABC60" w14:textId="77777777" w:rsidR="007D56B8" w:rsidRDefault="007D56B8" w:rsidP="00980544">
      <w:pPr>
        <w:ind w:left="300"/>
      </w:pPr>
    </w:p>
    <w:bookmarkStart w:id="382" w:name="_MON_1579117382"/>
    <w:bookmarkEnd w:id="382"/>
    <w:p w14:paraId="30998F62" w14:textId="3F37943B" w:rsidR="00D25518" w:rsidRDefault="00D26DD4" w:rsidP="00980544">
      <w:pPr>
        <w:ind w:left="300"/>
      </w:pPr>
      <w:r w:rsidRPr="00467471">
        <w:object w:dxaOrig="9489" w:dyaOrig="7946" w14:anchorId="7C12C48A">
          <v:shape id="_x0000_i1043" type="#_x0000_t75" style="width:437.25pt;height:396pt" o:ole="">
            <v:imagedata r:id="rId44" o:title=""/>
          </v:shape>
          <o:OLEObject Type="Embed" ProgID="Excel.Sheet.8" ShapeID="_x0000_i1043" DrawAspect="Content" ObjectID="_1646645295" r:id="rId45"/>
        </w:object>
      </w:r>
    </w:p>
    <w:p w14:paraId="77319792" w14:textId="77777777" w:rsidR="00B7695A" w:rsidRDefault="00B7695A" w:rsidP="00980544">
      <w:pPr>
        <w:ind w:left="300"/>
      </w:pPr>
    </w:p>
    <w:p w14:paraId="4490A4F0" w14:textId="77777777" w:rsidR="00B7695A" w:rsidRDefault="00B7695A" w:rsidP="00980544">
      <w:pPr>
        <w:ind w:left="300"/>
      </w:pPr>
    </w:p>
    <w:p w14:paraId="0E1E7AA5" w14:textId="77777777"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14:paraId="7C14706A" w14:textId="77777777" w:rsidR="00B7695A" w:rsidRDefault="00B7695A" w:rsidP="00980544">
      <w:pPr>
        <w:ind w:left="300"/>
      </w:pPr>
    </w:p>
    <w:p w14:paraId="4253CFD4" w14:textId="77777777"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028582" w14:textId="77777777" w:rsidR="00615077" w:rsidRDefault="00615077">
      <w:r>
        <w:separator/>
      </w:r>
    </w:p>
  </w:endnote>
  <w:endnote w:type="continuationSeparator" w:id="0">
    <w:p w14:paraId="796FC4AD" w14:textId="77777777" w:rsidR="00615077" w:rsidRDefault="00615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A58DD" w14:textId="77777777"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4E48">
      <w:rPr>
        <w:rStyle w:val="slostrany"/>
        <w:noProof/>
      </w:rPr>
      <w:t>2</w:t>
    </w:r>
    <w:r>
      <w:rPr>
        <w:rStyle w:val="slostrany"/>
      </w:rPr>
      <w:fldChar w:fldCharType="end"/>
    </w:r>
  </w:p>
  <w:p w14:paraId="4B8FF538" w14:textId="77777777"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4FA79A" w14:textId="77777777"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34E48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0AEF4B" w14:textId="77777777" w:rsidR="00615077" w:rsidRDefault="00615077">
      <w:r>
        <w:separator/>
      </w:r>
    </w:p>
  </w:footnote>
  <w:footnote w:type="continuationSeparator" w:id="0">
    <w:p w14:paraId="68394F8E" w14:textId="77777777" w:rsidR="00615077" w:rsidRDefault="006150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9C9B13" w14:textId="77777777" w:rsidR="00482248" w:rsidRDefault="00482248" w:rsidP="00266726">
    <w:pPr>
      <w:pStyle w:val="Hlavika"/>
      <w:rPr>
        <w:i/>
        <w:sz w:val="18"/>
      </w:rPr>
    </w:pPr>
  </w:p>
  <w:p w14:paraId="73F61299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7C01AC1D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346A99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6FEA428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090711CF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42E0E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B9F7C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421D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7392D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D447F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D9F27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36FB3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4F89B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4C627E6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9972DDF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C7ADA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5E0AB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CE75B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868F6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391DF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3E7C1E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A2C755F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9F9BB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424E1DE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5F9D23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6734E093" w14:textId="77777777"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B3D691" w14:textId="77777777" w:rsidR="00482248" w:rsidRDefault="00482248" w:rsidP="00A843F4">
    <w:pPr>
      <w:pStyle w:val="Hlavika"/>
      <w:rPr>
        <w:i/>
        <w:sz w:val="18"/>
      </w:rPr>
    </w:pPr>
  </w:p>
  <w:p w14:paraId="0E3B3A17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7ECAB134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04DCA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524FDAA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724123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DC0463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A12CF2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E4617B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9364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74175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B10EE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995454C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907A34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37AD1800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067E7C4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71DC0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412A92C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F0D26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C495F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B9981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60BA9A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775D14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3AAF1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5B011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46522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40FD0E94" w14:textId="77777777"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5FE814DC"/>
    <w:multiLevelType w:val="hybridMultilevel"/>
    <w:tmpl w:val="E2021CF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762635D8">
      <w:start w:val="1"/>
      <w:numFmt w:val="decimal"/>
      <w:lvlText w:val="%4."/>
      <w:lvlJc w:val="left"/>
      <w:pPr>
        <w:ind w:left="360" w:hanging="360"/>
      </w:pPr>
      <w:rPr>
        <w:rFonts w:hint="default"/>
        <w:b/>
        <w:sz w:val="22"/>
        <w:szCs w:val="22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D33E76E4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8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6"/>
  </w:num>
  <w:num w:numId="13">
    <w:abstractNumId w:val="0"/>
  </w:num>
  <w:num w:numId="14">
    <w:abstractNumId w:val="1"/>
  </w:num>
  <w:num w:numId="15">
    <w:abstractNumId w:val="25"/>
  </w:num>
  <w:num w:numId="16">
    <w:abstractNumId w:val="23"/>
  </w:num>
  <w:num w:numId="17">
    <w:abstractNumId w:val="4"/>
  </w:num>
  <w:num w:numId="18">
    <w:abstractNumId w:val="12"/>
  </w:num>
  <w:num w:numId="19">
    <w:abstractNumId w:val="20"/>
  </w:num>
  <w:num w:numId="20">
    <w:abstractNumId w:val="28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18"/>
  </w:num>
  <w:num w:numId="43">
    <w:abstractNumId w:val="6"/>
  </w:num>
  <w:num w:numId="44">
    <w:abstractNumId w:val="6"/>
  </w:num>
  <w:num w:numId="45">
    <w:abstractNumId w:val="27"/>
  </w:num>
  <w:num w:numId="46">
    <w:abstractNumId w:val="6"/>
  </w:num>
  <w:num w:numId="47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20070"/>
    <w:rsid w:val="00021B87"/>
    <w:rsid w:val="00022644"/>
    <w:rsid w:val="000243E1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045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2CB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473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1003F"/>
    <w:rsid w:val="001108B1"/>
    <w:rsid w:val="00112935"/>
    <w:rsid w:val="0011586F"/>
    <w:rsid w:val="00120BD2"/>
    <w:rsid w:val="001270E9"/>
    <w:rsid w:val="00130514"/>
    <w:rsid w:val="00132447"/>
    <w:rsid w:val="00132C33"/>
    <w:rsid w:val="00133B4B"/>
    <w:rsid w:val="001340E3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47BA"/>
    <w:rsid w:val="00167954"/>
    <w:rsid w:val="001715B1"/>
    <w:rsid w:val="00172D3F"/>
    <w:rsid w:val="0017304E"/>
    <w:rsid w:val="00175E3E"/>
    <w:rsid w:val="00177912"/>
    <w:rsid w:val="0018013D"/>
    <w:rsid w:val="001820A9"/>
    <w:rsid w:val="001847B1"/>
    <w:rsid w:val="00184CC2"/>
    <w:rsid w:val="0018506E"/>
    <w:rsid w:val="0018716A"/>
    <w:rsid w:val="001902C8"/>
    <w:rsid w:val="001915D1"/>
    <w:rsid w:val="00191C0D"/>
    <w:rsid w:val="00192CE5"/>
    <w:rsid w:val="00192ED1"/>
    <w:rsid w:val="001935E9"/>
    <w:rsid w:val="001950ED"/>
    <w:rsid w:val="001958C7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3416"/>
    <w:rsid w:val="001E3643"/>
    <w:rsid w:val="001E67B4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5D63"/>
    <w:rsid w:val="00237C86"/>
    <w:rsid w:val="00237E35"/>
    <w:rsid w:val="002410A7"/>
    <w:rsid w:val="002439F9"/>
    <w:rsid w:val="0024427A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B7B1E"/>
    <w:rsid w:val="002C0176"/>
    <w:rsid w:val="002C186E"/>
    <w:rsid w:val="002C208C"/>
    <w:rsid w:val="002C299E"/>
    <w:rsid w:val="002C3CFE"/>
    <w:rsid w:val="002C5325"/>
    <w:rsid w:val="002C5357"/>
    <w:rsid w:val="002C6DF3"/>
    <w:rsid w:val="002D0145"/>
    <w:rsid w:val="002D10C9"/>
    <w:rsid w:val="002D20ED"/>
    <w:rsid w:val="002E2E0C"/>
    <w:rsid w:val="002E3323"/>
    <w:rsid w:val="002E3E52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2A73"/>
    <w:rsid w:val="00315227"/>
    <w:rsid w:val="003154DA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150"/>
    <w:rsid w:val="0039571A"/>
    <w:rsid w:val="00395E61"/>
    <w:rsid w:val="003A01B7"/>
    <w:rsid w:val="003A3844"/>
    <w:rsid w:val="003A5071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2AEA"/>
    <w:rsid w:val="003E5A52"/>
    <w:rsid w:val="003F1BA3"/>
    <w:rsid w:val="003F2A15"/>
    <w:rsid w:val="003F359F"/>
    <w:rsid w:val="003F4F49"/>
    <w:rsid w:val="003F5D52"/>
    <w:rsid w:val="0040170E"/>
    <w:rsid w:val="0040430D"/>
    <w:rsid w:val="00404AD6"/>
    <w:rsid w:val="00405B36"/>
    <w:rsid w:val="00406277"/>
    <w:rsid w:val="004077E0"/>
    <w:rsid w:val="00410D29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C0CEC"/>
    <w:rsid w:val="004C12A1"/>
    <w:rsid w:val="004C2D28"/>
    <w:rsid w:val="004C680C"/>
    <w:rsid w:val="004C79FF"/>
    <w:rsid w:val="004D1671"/>
    <w:rsid w:val="004D443A"/>
    <w:rsid w:val="004D5544"/>
    <w:rsid w:val="004D6730"/>
    <w:rsid w:val="004E1008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B17"/>
    <w:rsid w:val="00567EE3"/>
    <w:rsid w:val="005700A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486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3718"/>
    <w:rsid w:val="005C4EEF"/>
    <w:rsid w:val="005C6B53"/>
    <w:rsid w:val="005C7405"/>
    <w:rsid w:val="005D1DE6"/>
    <w:rsid w:val="005D2B63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4A1C"/>
    <w:rsid w:val="00615077"/>
    <w:rsid w:val="006151B1"/>
    <w:rsid w:val="00615D39"/>
    <w:rsid w:val="00617466"/>
    <w:rsid w:val="00630A43"/>
    <w:rsid w:val="00630D8E"/>
    <w:rsid w:val="006319AE"/>
    <w:rsid w:val="006321D9"/>
    <w:rsid w:val="00633CAE"/>
    <w:rsid w:val="006341F6"/>
    <w:rsid w:val="00634E48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C43"/>
    <w:rsid w:val="0068671F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4B4D"/>
    <w:rsid w:val="006B72D6"/>
    <w:rsid w:val="006B7443"/>
    <w:rsid w:val="006B7A42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5D7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55A2"/>
    <w:rsid w:val="007069B7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D56B8"/>
    <w:rsid w:val="007E2663"/>
    <w:rsid w:val="007E33AD"/>
    <w:rsid w:val="007E342D"/>
    <w:rsid w:val="007E36B0"/>
    <w:rsid w:val="007E41B1"/>
    <w:rsid w:val="007E52F1"/>
    <w:rsid w:val="007E5D74"/>
    <w:rsid w:val="007E787A"/>
    <w:rsid w:val="007F12C0"/>
    <w:rsid w:val="007F1987"/>
    <w:rsid w:val="007F2082"/>
    <w:rsid w:val="007F24C5"/>
    <w:rsid w:val="007F41F5"/>
    <w:rsid w:val="00800843"/>
    <w:rsid w:val="0080122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36A4F"/>
    <w:rsid w:val="00841616"/>
    <w:rsid w:val="00841BF7"/>
    <w:rsid w:val="00842DFD"/>
    <w:rsid w:val="0084334E"/>
    <w:rsid w:val="00843620"/>
    <w:rsid w:val="0084480C"/>
    <w:rsid w:val="008515AE"/>
    <w:rsid w:val="008521F4"/>
    <w:rsid w:val="00852838"/>
    <w:rsid w:val="00852AF8"/>
    <w:rsid w:val="0085316D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5E5D"/>
    <w:rsid w:val="00876B13"/>
    <w:rsid w:val="0087762E"/>
    <w:rsid w:val="00880458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16EC"/>
    <w:rsid w:val="008A21C3"/>
    <w:rsid w:val="008A37AF"/>
    <w:rsid w:val="008A4371"/>
    <w:rsid w:val="008A4FCE"/>
    <w:rsid w:val="008A5F09"/>
    <w:rsid w:val="008A664E"/>
    <w:rsid w:val="008B2AB1"/>
    <w:rsid w:val="008B3348"/>
    <w:rsid w:val="008B3F7F"/>
    <w:rsid w:val="008B40A8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3A32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0BFD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0F3"/>
    <w:rsid w:val="009D215D"/>
    <w:rsid w:val="009D242A"/>
    <w:rsid w:val="009D4E63"/>
    <w:rsid w:val="009D5A2D"/>
    <w:rsid w:val="009D6023"/>
    <w:rsid w:val="009D60E4"/>
    <w:rsid w:val="009D7099"/>
    <w:rsid w:val="009E012B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43B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A540E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3F40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4D97"/>
    <w:rsid w:val="00B17CA6"/>
    <w:rsid w:val="00B209DC"/>
    <w:rsid w:val="00B226CC"/>
    <w:rsid w:val="00B25479"/>
    <w:rsid w:val="00B264CC"/>
    <w:rsid w:val="00B311D4"/>
    <w:rsid w:val="00B32ADB"/>
    <w:rsid w:val="00B35AAB"/>
    <w:rsid w:val="00B35C62"/>
    <w:rsid w:val="00B40BB7"/>
    <w:rsid w:val="00B41FC7"/>
    <w:rsid w:val="00B45088"/>
    <w:rsid w:val="00B453CF"/>
    <w:rsid w:val="00B45D92"/>
    <w:rsid w:val="00B4653A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1D29"/>
    <w:rsid w:val="00B7203C"/>
    <w:rsid w:val="00B72CA9"/>
    <w:rsid w:val="00B73CBB"/>
    <w:rsid w:val="00B76886"/>
    <w:rsid w:val="00B7695A"/>
    <w:rsid w:val="00B803FB"/>
    <w:rsid w:val="00B80D40"/>
    <w:rsid w:val="00B8202D"/>
    <w:rsid w:val="00B83732"/>
    <w:rsid w:val="00B83881"/>
    <w:rsid w:val="00B83E7A"/>
    <w:rsid w:val="00B84865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4F8A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3A8F"/>
    <w:rsid w:val="00C73CA2"/>
    <w:rsid w:val="00C741CF"/>
    <w:rsid w:val="00C81406"/>
    <w:rsid w:val="00C82303"/>
    <w:rsid w:val="00C83E70"/>
    <w:rsid w:val="00C85B3B"/>
    <w:rsid w:val="00C85EF5"/>
    <w:rsid w:val="00C86494"/>
    <w:rsid w:val="00C8781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1C27"/>
    <w:rsid w:val="00CD3B57"/>
    <w:rsid w:val="00CD4EDD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23B0"/>
    <w:rsid w:val="00D0487D"/>
    <w:rsid w:val="00D061ED"/>
    <w:rsid w:val="00D10695"/>
    <w:rsid w:val="00D10733"/>
    <w:rsid w:val="00D13F07"/>
    <w:rsid w:val="00D15637"/>
    <w:rsid w:val="00D15745"/>
    <w:rsid w:val="00D17A0C"/>
    <w:rsid w:val="00D17B9C"/>
    <w:rsid w:val="00D20694"/>
    <w:rsid w:val="00D20FE3"/>
    <w:rsid w:val="00D2306E"/>
    <w:rsid w:val="00D25518"/>
    <w:rsid w:val="00D26B55"/>
    <w:rsid w:val="00D26DD4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1D17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83AD5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1A57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8A0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9AC"/>
    <w:rsid w:val="00E66F03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48B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0C73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7E3F"/>
    <w:rsid w:val="00EE000A"/>
    <w:rsid w:val="00EE0611"/>
    <w:rsid w:val="00EE10D3"/>
    <w:rsid w:val="00EE1C0E"/>
    <w:rsid w:val="00EE63FE"/>
    <w:rsid w:val="00EF16B4"/>
    <w:rsid w:val="00EF3DF7"/>
    <w:rsid w:val="00EF5446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36AF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4754"/>
    <w:rsid w:val="00FA5771"/>
    <w:rsid w:val="00FA637E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47E9D00"/>
  <w15:docId w15:val="{8BC4CE89-793E-4074-B493-4B61FBCF9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C73CA2"/>
    <w:pPr>
      <w:spacing w:before="100" w:beforeAutospacing="1" w:after="100" w:afterAutospacing="1"/>
      <w:ind w:left="0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6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3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oleObject" Target="embeddings/Microsoft_Excel_97-2003_Worksheet1.xls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oleObject" Target="embeddings/Microsoft_Excel_97-2003_Worksheet2.xls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A39CE-5358-4009-9108-66EF9ABD8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3056</Words>
  <Characters>17424</Characters>
  <Application>Microsoft Office Word</Application>
  <DocSecurity>4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20440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2</cp:revision>
  <cp:lastPrinted>2020-03-23T17:23:00Z</cp:lastPrinted>
  <dcterms:created xsi:type="dcterms:W3CDTF">2020-03-25T11:41:00Z</dcterms:created>
  <dcterms:modified xsi:type="dcterms:W3CDTF">2020-03-25T11:41:00Z</dcterms:modified>
</cp:coreProperties>
</file>