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:rsidR="009F5A7F" w:rsidRPr="00C1406E" w:rsidRDefault="00C1406E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 xml:space="preserve">     </w:t>
      </w:r>
      <w:r w:rsidRPr="00C1406E">
        <w:rPr>
          <w:rFonts w:cstheme="minorHAnsi"/>
          <w:bCs/>
          <w:sz w:val="21"/>
          <w:szCs w:val="21"/>
        </w:rPr>
        <w:t>Akciová spoločnosť prvýkrát zostaví účtovnú závierku za účtovné obdobie rok 2019.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201</w:t>
      </w:r>
      <w:r w:rsidR="00C1406E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C1406E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>4</w:t>
      </w:r>
      <w:r w:rsidR="00C731B7">
        <w:rPr>
          <w:rFonts w:eastAsia="Times New Roman" w:cstheme="minorHAnsi"/>
          <w:sz w:val="21"/>
          <w:szCs w:val="21"/>
          <w:lang w:eastAsia="sk-SK"/>
        </w:rPr>
        <w:t>.20</w:t>
      </w:r>
      <w:r w:rsidR="00C1406E">
        <w:rPr>
          <w:rFonts w:eastAsia="Times New Roman" w:cstheme="minorHAnsi"/>
          <w:sz w:val="21"/>
          <w:szCs w:val="21"/>
          <w:lang w:eastAsia="sk-SK"/>
        </w:rPr>
        <w:t>19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C1406E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12.2019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:rsidR="001207C5" w:rsidRDefault="001207C5" w:rsidP="001207C5">
      <w:pPr>
        <w:pStyle w:val="Default"/>
      </w:pPr>
    </w:p>
    <w:p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31.12.2019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:rsidR="00083EF2" w:rsidRDefault="00083EF2" w:rsidP="00DE3C5A">
      <w:pPr>
        <w:jc w:val="both"/>
        <w:rPr>
          <w:rStyle w:val="A2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Akciová spoločnosť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Pr="001207C5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1207C5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1207C5">
        <w:rPr>
          <w:rFonts w:cstheme="minorHAnsi"/>
          <w:b/>
          <w:sz w:val="21"/>
          <w:szCs w:val="21"/>
          <w:u w:val="single"/>
        </w:rPr>
        <w:t> </w:t>
      </w:r>
      <w:r w:rsidRPr="001207C5">
        <w:rPr>
          <w:rFonts w:cstheme="minorHAnsi"/>
          <w:b/>
          <w:sz w:val="21"/>
          <w:szCs w:val="21"/>
          <w:u w:val="single"/>
        </w:rPr>
        <w:t>záväzkov</w:t>
      </w:r>
    </w:p>
    <w:p w:rsidR="001207C5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1207C5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</w:t>
      </w:r>
      <w:r w:rsidR="001207C5">
        <w:rPr>
          <w:rStyle w:val="A2"/>
        </w:rPr>
        <w:t xml:space="preserve"> neeviduje dlhodobý nehmotný majetok  a dlhodobý hmotný majetok.</w:t>
      </w:r>
    </w:p>
    <w:p w:rsidR="001207C5" w:rsidRPr="00385EDF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dlhodobý finančný</w:t>
      </w:r>
      <w:r w:rsidR="00CD22EF">
        <w:rPr>
          <w:rStyle w:val="A2"/>
        </w:rPr>
        <w:t xml:space="preserve"> majetok.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obstarané kúpou</w:t>
      </w:r>
      <w:r w:rsidR="00CD22EF">
        <w:rPr>
          <w:rStyle w:val="A2"/>
        </w:rPr>
        <w:t>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C0C1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vytvorené vlastnou činnosťou</w:t>
      </w:r>
      <w:r w:rsidR="00CD22EF">
        <w:rPr>
          <w:rStyle w:val="A2"/>
        </w:rPr>
        <w:t>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22A4D">
        <w:rPr>
          <w:rFonts w:asciiTheme="minorHAnsi" w:hAnsiTheme="minorHAnsi" w:cstheme="minorHAnsi"/>
          <w:b/>
          <w:color w:val="auto"/>
          <w:sz w:val="21"/>
          <w:szCs w:val="21"/>
        </w:rPr>
        <w:t>Zásoby obstarané iným spôsobom.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obstarané iným spôsobom.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22A4D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</w:t>
      </w:r>
      <w:r>
        <w:rPr>
          <w:rFonts w:asciiTheme="minorHAnsi" w:hAnsiTheme="minorHAnsi" w:cstheme="minorHAnsi"/>
          <w:b/>
          <w:color w:val="auto"/>
          <w:sz w:val="21"/>
          <w:szCs w:val="21"/>
        </w:rPr>
        <w:t>ákazková výstavba nehnuteľnosti určenej na predaj.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Spoločnosť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neúčtovala</w:t>
      </w:r>
      <w:r w:rsidR="00CD22EF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22A4D" w:rsidRPr="00385EDF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CD22EF">
        <w:rPr>
          <w:rFonts w:asciiTheme="minorHAnsi" w:hAnsiTheme="minorHAnsi" w:cstheme="minorHAnsi"/>
          <w:b/>
          <w:sz w:val="21"/>
          <w:szCs w:val="21"/>
        </w:rPr>
        <w:t>Tovar</w:t>
      </w:r>
    </w:p>
    <w:p w:rsidR="00CD22EF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CD22EF">
        <w:rPr>
          <w:rFonts w:asciiTheme="minorHAnsi" w:hAnsiTheme="minorHAnsi" w:cstheme="minorHAnsi"/>
          <w:b/>
          <w:sz w:val="21"/>
          <w:szCs w:val="21"/>
        </w:rPr>
        <w:t>Nehn</w:t>
      </w:r>
      <w:r>
        <w:rPr>
          <w:rFonts w:asciiTheme="minorHAnsi" w:hAnsiTheme="minorHAnsi" w:cstheme="minorHAnsi"/>
          <w:b/>
          <w:sz w:val="21"/>
          <w:szCs w:val="21"/>
        </w:rPr>
        <w:t>u</w:t>
      </w:r>
      <w:r w:rsidRPr="00CD22EF">
        <w:rPr>
          <w:rFonts w:asciiTheme="minorHAnsi" w:hAnsiTheme="minorHAnsi" w:cstheme="minorHAnsi"/>
          <w:b/>
          <w:sz w:val="21"/>
          <w:szCs w:val="21"/>
        </w:rPr>
        <w:t>teľnosť na  predaj</w:t>
      </w:r>
    </w:p>
    <w:p w:rsidR="00CD22EF" w:rsidRPr="003A59C9" w:rsidRDefault="00CD22EF" w:rsidP="003A59C9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3A59C9">
        <w:rPr>
          <w:rFonts w:asciiTheme="minorHAnsi" w:hAnsiTheme="minorHAnsi" w:cstheme="minorHAnsi"/>
          <w:sz w:val="21"/>
          <w:szCs w:val="21"/>
        </w:rPr>
        <w:t>Spoločnosť v</w:t>
      </w:r>
      <w:r w:rsidR="002B1191">
        <w:rPr>
          <w:rFonts w:asciiTheme="minorHAnsi" w:hAnsiTheme="minorHAnsi" w:cstheme="minorHAnsi"/>
          <w:sz w:val="21"/>
          <w:szCs w:val="21"/>
        </w:rPr>
        <w:t> roku 2</w:t>
      </w:r>
      <w:r w:rsidRPr="003A59C9">
        <w:rPr>
          <w:rFonts w:asciiTheme="minorHAnsi" w:hAnsiTheme="minorHAnsi" w:cstheme="minorHAnsi"/>
          <w:sz w:val="21"/>
          <w:szCs w:val="21"/>
        </w:rPr>
        <w:t xml:space="preserve">019 obstarala pozemky v k. ú. Lamač – Bratislava, za účelom výstavby bytových a nebytových budov a priestorov, následne ich predaj – projekt Rázsochy </w:t>
      </w:r>
      <w:proofErr w:type="spellStart"/>
      <w:r w:rsidRPr="003A59C9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3A59C9">
        <w:rPr>
          <w:rFonts w:asciiTheme="minorHAnsi" w:hAnsiTheme="minorHAnsi" w:cstheme="minorHAnsi"/>
          <w:sz w:val="21"/>
          <w:szCs w:val="21"/>
        </w:rPr>
        <w:t xml:space="preserve">. </w:t>
      </w:r>
      <w:r w:rsidR="003A59C9" w:rsidRPr="003A59C9">
        <w:rPr>
          <w:rFonts w:asciiTheme="minorHAnsi" w:hAnsiTheme="minorHAnsi" w:cstheme="minorHAnsi"/>
          <w:sz w:val="21"/>
          <w:szCs w:val="21"/>
        </w:rPr>
        <w:t>Súčasťou obstarávacej ce</w:t>
      </w:r>
      <w:r w:rsidR="003A59C9">
        <w:rPr>
          <w:rFonts w:asciiTheme="minorHAnsi" w:hAnsiTheme="minorHAnsi" w:cstheme="minorHAnsi"/>
          <w:sz w:val="21"/>
          <w:szCs w:val="21"/>
        </w:rPr>
        <w:t>ny nehnuteľnosti na predaj sú</w:t>
      </w:r>
      <w:r w:rsidR="003A59C9" w:rsidRPr="003A59C9">
        <w:rPr>
          <w:rFonts w:asciiTheme="minorHAnsi" w:hAnsiTheme="minorHAnsi" w:cstheme="minorHAnsi"/>
          <w:sz w:val="21"/>
          <w:szCs w:val="21"/>
        </w:rPr>
        <w:t xml:space="preserve"> náklady</w:t>
      </w:r>
      <w:r w:rsidR="003A59C9">
        <w:rPr>
          <w:rFonts w:asciiTheme="minorHAnsi" w:hAnsiTheme="minorHAnsi" w:cstheme="minorHAnsi"/>
          <w:sz w:val="21"/>
          <w:szCs w:val="21"/>
        </w:rPr>
        <w:t xml:space="preserve"> - výdaje</w:t>
      </w:r>
      <w:r w:rsidR="003A59C9" w:rsidRPr="003A59C9">
        <w:rPr>
          <w:rFonts w:asciiTheme="minorHAnsi" w:hAnsiTheme="minorHAnsi" w:cstheme="minorHAnsi"/>
          <w:sz w:val="21"/>
          <w:szCs w:val="21"/>
        </w:rPr>
        <w:t xml:space="preserve"> za služby spojené s obstaraním </w:t>
      </w:r>
      <w:r w:rsidR="003A59C9">
        <w:rPr>
          <w:rFonts w:asciiTheme="minorHAnsi" w:hAnsiTheme="minorHAnsi" w:cstheme="minorHAnsi"/>
          <w:sz w:val="21"/>
          <w:szCs w:val="21"/>
        </w:rPr>
        <w:t xml:space="preserve">týchto </w:t>
      </w:r>
      <w:r w:rsidR="003A59C9" w:rsidRPr="003A59C9">
        <w:rPr>
          <w:rFonts w:asciiTheme="minorHAnsi" w:hAnsiTheme="minorHAnsi" w:cstheme="minorHAnsi"/>
          <w:sz w:val="21"/>
          <w:szCs w:val="21"/>
        </w:rPr>
        <w:t>pozemkov.</w:t>
      </w:r>
    </w:p>
    <w:p w:rsidR="00CD22EF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2F1FC8" w:rsidRDefault="002F1FC8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CD22EF" w:rsidRDefault="00CD22EF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A59C9" w:rsidRPr="002B1191" w:rsidRDefault="003A59C9" w:rsidP="002B1191">
      <w:pPr>
        <w:jc w:val="both"/>
        <w:rPr>
          <w:lang w:eastAsia="sk-SK"/>
        </w:rPr>
      </w:pPr>
      <w:r w:rsidRPr="002B1191">
        <w:rPr>
          <w:lang w:eastAsia="sk-SK"/>
        </w:rPr>
        <w:t>Spoločnosť k 31.</w:t>
      </w:r>
      <w:r w:rsidR="003E01F5">
        <w:rPr>
          <w:lang w:eastAsia="sk-SK"/>
        </w:rPr>
        <w:t>12.2019 eviduje</w:t>
      </w:r>
      <w:r w:rsidRPr="002B1191">
        <w:rPr>
          <w:lang w:eastAsia="sk-SK"/>
        </w:rPr>
        <w:t xml:space="preserve"> pohľadávku z titulu nadmerného odpočtu dani z pridanej hodnoty za obdobie december 2019</w:t>
      </w:r>
    </w:p>
    <w:p w:rsidR="00CD22EF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284E68" w:rsidRDefault="00284E68" w:rsidP="00284E68">
      <w:pPr>
        <w:rPr>
          <w:rStyle w:val="A2"/>
        </w:rPr>
      </w:pPr>
      <w:r>
        <w:rPr>
          <w:rStyle w:val="A2"/>
        </w:rPr>
        <w:t>Spoločnosť nemá žiadne obmedzenia týkajúce sa použitia finančného majetku k 31.12.2019.</w:t>
      </w:r>
    </w:p>
    <w:p w:rsidR="003E01F5" w:rsidRDefault="003E01F5" w:rsidP="003E01F5">
      <w:pPr>
        <w:pStyle w:val="Default"/>
      </w:pPr>
    </w:p>
    <w:p w:rsidR="003E01F5" w:rsidRPr="003E01F5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3E01F5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:rsidR="003E01F5" w:rsidRPr="003E01F5" w:rsidRDefault="008B68C0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súvisia, ide o </w:t>
      </w:r>
      <w:proofErr w:type="spellStart"/>
      <w:r w:rsidR="003E01F5" w:rsidRPr="003E01F5">
        <w:rPr>
          <w:rStyle w:val="A2"/>
          <w:rFonts w:asciiTheme="minorHAnsi" w:hAnsiTheme="minorHAnsi" w:cstheme="minorHAnsi"/>
          <w:sz w:val="21"/>
          <w:szCs w:val="21"/>
        </w:rPr>
        <w:t>anticipatívne</w:t>
      </w:r>
      <w:proofErr w:type="spellEnd"/>
      <w:r w:rsidR="003E01F5"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a tranzitívne položky časového rozlíšenia.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68C0" w:rsidRPr="002B1191" w:rsidRDefault="008B68C0" w:rsidP="008B68C0">
      <w:pPr>
        <w:jc w:val="both"/>
        <w:rPr>
          <w:lang w:eastAsia="sk-SK"/>
        </w:rPr>
      </w:pPr>
      <w:r w:rsidRPr="002B1191">
        <w:rPr>
          <w:lang w:eastAsia="sk-SK"/>
        </w:rPr>
        <w:t>Spoločnosť k 31.12.2019 evid</w:t>
      </w:r>
      <w:r w:rsidR="00DE3C5A">
        <w:rPr>
          <w:lang w:eastAsia="sk-SK"/>
        </w:rPr>
        <w:t>uje krátkodobý záväzok vo forme poskytnutej</w:t>
      </w:r>
      <w:r w:rsidRPr="002B1191">
        <w:rPr>
          <w:lang w:eastAsia="sk-SK"/>
        </w:rPr>
        <w:t xml:space="preserve"> pôžičky na účely rozvoja projektu Rázsochy </w:t>
      </w:r>
      <w:proofErr w:type="spellStart"/>
      <w:r w:rsidRPr="002B1191">
        <w:rPr>
          <w:lang w:eastAsia="sk-SK"/>
        </w:rPr>
        <w:t>Residence</w:t>
      </w:r>
      <w:proofErr w:type="spellEnd"/>
      <w:r w:rsidRPr="002B1191">
        <w:rPr>
          <w:lang w:eastAsia="sk-SK"/>
        </w:rPr>
        <w:t xml:space="preserve"> v k. ú. Lamač.</w:t>
      </w:r>
    </w:p>
    <w:p w:rsidR="008B68C0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ku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ktoré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mu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sa zostavuje účtovná závierka.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 xml:space="preserve">Spoločnosť </w:t>
      </w:r>
      <w:r w:rsidRPr="002B1191">
        <w:rPr>
          <w:lang w:eastAsia="sk-SK"/>
        </w:rPr>
        <w:t>nemá náplň pre túto položku.</w:t>
      </w:r>
    </w:p>
    <w:p w:rsidR="002A7F69" w:rsidRDefault="002A7F69" w:rsidP="008B68C0">
      <w:pPr>
        <w:spacing w:after="0"/>
        <w:rPr>
          <w:b/>
          <w:lang w:eastAsia="sk-SK"/>
        </w:rPr>
      </w:pPr>
    </w:p>
    <w:p w:rsidR="008B68C0" w:rsidRDefault="008B68C0" w:rsidP="008B68C0">
      <w:pPr>
        <w:spacing w:after="0"/>
        <w:rPr>
          <w:b/>
          <w:lang w:eastAsia="sk-SK"/>
        </w:rPr>
      </w:pPr>
      <w:r w:rsidRPr="002B1191">
        <w:rPr>
          <w:b/>
          <w:lang w:eastAsia="sk-SK"/>
        </w:rPr>
        <w:t>Dlhopisy</w:t>
      </w:r>
    </w:p>
    <w:p w:rsidR="008B68C0" w:rsidRPr="002B1191" w:rsidRDefault="008B68C0" w:rsidP="008B68C0">
      <w:pPr>
        <w:spacing w:after="0"/>
        <w:rPr>
          <w:lang w:eastAsia="sk-SK"/>
        </w:rPr>
      </w:pPr>
      <w:r w:rsidRPr="002B1191">
        <w:rPr>
          <w:lang w:eastAsia="sk-SK"/>
        </w:rPr>
        <w:t>Spoločnosť neeviduje dlhopisy</w:t>
      </w:r>
    </w:p>
    <w:p w:rsidR="008B68C0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8B68C0" w:rsidRDefault="008B68C0" w:rsidP="008B68C0">
      <w:pPr>
        <w:spacing w:after="0"/>
        <w:rPr>
          <w:lang w:eastAsia="sk-SK"/>
        </w:rPr>
      </w:pPr>
      <w:r w:rsidRPr="002B1191">
        <w:rPr>
          <w:lang w:eastAsia="sk-SK"/>
        </w:rPr>
        <w:t>Spoločnosť k 31.12.2019 nemá náplň pre túto položku.</w:t>
      </w:r>
    </w:p>
    <w:p w:rsidR="008B68C0" w:rsidRDefault="008B68C0" w:rsidP="008B68C0">
      <w:pPr>
        <w:pStyle w:val="Default"/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súvisia, ide o </w:t>
      </w:r>
      <w:proofErr w:type="spellStart"/>
      <w:r w:rsidRPr="003E01F5">
        <w:rPr>
          <w:rStyle w:val="A2"/>
          <w:rFonts w:asciiTheme="minorHAnsi" w:hAnsiTheme="minorHAnsi" w:cstheme="minorHAnsi"/>
          <w:sz w:val="21"/>
          <w:szCs w:val="21"/>
        </w:rPr>
        <w:t>anticipatívne</w:t>
      </w:r>
      <w:proofErr w:type="spellEnd"/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a tranzitívne položky časového rozlíšenia.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pStyle w:val="Default"/>
      </w:pPr>
    </w:p>
    <w:p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:rsidR="009B41A5" w:rsidRPr="009B41A5" w:rsidRDefault="009B41A5" w:rsidP="009B41A5">
      <w:pPr>
        <w:pStyle w:val="Default"/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:rsidR="003E01F5" w:rsidRDefault="003E01F5" w:rsidP="003E01F5">
      <w:pPr>
        <w:rPr>
          <w:lang w:eastAsia="sk-SK"/>
        </w:rPr>
      </w:pP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2019 spoločnosť nedosiahla žiadny výnos.</w:t>
      </w:r>
    </w:p>
    <w:p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1019D8" w:rsidRDefault="001019D8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B1191" w:rsidRDefault="002B1191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Táto položka sa novovzniknutej spoločnosti v roku 2019 netýka.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CD22EF" w:rsidRPr="001F3342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160"/>
        <w:gridCol w:w="1720"/>
        <w:gridCol w:w="933"/>
        <w:gridCol w:w="1717"/>
      </w:tblGrid>
      <w:tr w:rsidR="00CD22EF" w:rsidRPr="00C731B7" w:rsidTr="001B75C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</w:r>
            <w:r w:rsidR="00831B8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EUR</w:t>
            </w:r>
            <w:r w:rsidR="00831B8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CD22EF" w:rsidRPr="00C731B7" w:rsidTr="001B75C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0,00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="00C278E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CD22EF" w:rsidRPr="00C731B7" w:rsidTr="001B75C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3.000.000,00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C278E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CD22EF" w:rsidRPr="00C731B7" w:rsidTr="001B75C7">
        <w:trPr>
          <w:trHeight w:val="841"/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2EF" w:rsidRPr="005C40BA" w:rsidRDefault="00CD22EF" w:rsidP="001B75C7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1019D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0,00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2EF" w:rsidRPr="00C731B7" w:rsidRDefault="00DE3C5A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2EF" w:rsidRPr="00C731B7" w:rsidRDefault="00DE3C5A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0,00</w:t>
            </w:r>
          </w:p>
        </w:tc>
      </w:tr>
      <w:tr w:rsidR="00CD22EF" w:rsidRPr="00C731B7" w:rsidTr="001B75C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</w:t>
            </w:r>
            <w:r w:rsidR="001019D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1B75C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C731B7" w:rsidRDefault="00CD22EF" w:rsidP="00DE3C5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</w:t>
            </w:r>
            <w:r w:rsidR="00DE3C5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CD22EF" w:rsidRPr="004673F2" w:rsidTr="001B75C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4673F2" w:rsidRDefault="00CD22EF" w:rsidP="001B75C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4673F2" w:rsidRDefault="00CD22EF" w:rsidP="001B75C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  <w:r w:rsidR="00DE3C5A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D22EF" w:rsidRPr="004673F2" w:rsidRDefault="001019D8" w:rsidP="001B75C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3.000.000,00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EF" w:rsidRPr="004673F2" w:rsidRDefault="00CD22EF" w:rsidP="001B75C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D22EF" w:rsidRPr="004673F2" w:rsidRDefault="00CD22EF" w:rsidP="00DE3C5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DE3C5A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0,00</w:t>
            </w:r>
          </w:p>
        </w:tc>
      </w:tr>
    </w:tbl>
    <w:p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25.000,00 eur fyzickými osobami ( menovite výpis z obchodného registra)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</w:p>
    <w:p w:rsidR="00325B67" w:rsidRDefault="00325B67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bookmarkStart w:id="0" w:name="_GoBack"/>
      <w:bookmarkEnd w:id="0"/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23.03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.2020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31.12.2019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23. marca </w:t>
      </w:r>
      <w:r w:rsidR="00C278E8">
        <w:rPr>
          <w:rFonts w:eastAsia="Times New Roman" w:cstheme="minorHAnsi"/>
          <w:color w:val="505050"/>
          <w:sz w:val="21"/>
          <w:szCs w:val="21"/>
          <w:lang w:eastAsia="sk-SK"/>
        </w:rPr>
        <w:t>2020</w:t>
      </w: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84E68" w:rsidRDefault="00284E68" w:rsidP="00284E68">
      <w:pPr>
        <w:pStyle w:val="Default"/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66" w:rsidRDefault="00AE0D66" w:rsidP="00EF17F4">
      <w:pPr>
        <w:spacing w:after="0" w:line="240" w:lineRule="auto"/>
      </w:pPr>
      <w:r>
        <w:separator/>
      </w:r>
    </w:p>
  </w:endnote>
  <w:endnote w:type="continuationSeparator" w:id="0">
    <w:p w:rsidR="00AE0D66" w:rsidRDefault="00AE0D66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Compacta Bd 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297529"/>
      <w:docPartObj>
        <w:docPartGallery w:val="Page Numbers (Bottom of Page)"/>
        <w:docPartUnique/>
      </w:docPartObj>
    </w:sdtPr>
    <w:sdtEndPr/>
    <w:sdtContent>
      <w:p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B67">
          <w:rPr>
            <w:noProof/>
          </w:rPr>
          <w:t>6</w:t>
        </w:r>
        <w:r>
          <w:fldChar w:fldCharType="end"/>
        </w:r>
      </w:p>
    </w:sdtContent>
  </w:sdt>
  <w:p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66" w:rsidRDefault="00AE0D66" w:rsidP="00EF17F4">
      <w:pPr>
        <w:spacing w:after="0" w:line="240" w:lineRule="auto"/>
      </w:pPr>
      <w:r>
        <w:separator/>
      </w:r>
    </w:p>
  </w:footnote>
  <w:footnote w:type="continuationSeparator" w:id="0">
    <w:p w:rsidR="00AE0D66" w:rsidRDefault="00AE0D66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00733"/>
    <w:rsid w:val="00083EF2"/>
    <w:rsid w:val="000F0F5F"/>
    <w:rsid w:val="001019D8"/>
    <w:rsid w:val="001207C5"/>
    <w:rsid w:val="00131D55"/>
    <w:rsid w:val="001E2F8A"/>
    <w:rsid w:val="001F3342"/>
    <w:rsid w:val="00284E68"/>
    <w:rsid w:val="00291789"/>
    <w:rsid w:val="002A7F69"/>
    <w:rsid w:val="002B1191"/>
    <w:rsid w:val="002F1FC8"/>
    <w:rsid w:val="00325B67"/>
    <w:rsid w:val="00333849"/>
    <w:rsid w:val="00385EDF"/>
    <w:rsid w:val="00394A20"/>
    <w:rsid w:val="003A59C9"/>
    <w:rsid w:val="003C0C15"/>
    <w:rsid w:val="003C1256"/>
    <w:rsid w:val="003E01F5"/>
    <w:rsid w:val="00424157"/>
    <w:rsid w:val="00450615"/>
    <w:rsid w:val="004512D5"/>
    <w:rsid w:val="004673F2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831B89"/>
    <w:rsid w:val="00873BBC"/>
    <w:rsid w:val="008B68C0"/>
    <w:rsid w:val="008E1291"/>
    <w:rsid w:val="008E156F"/>
    <w:rsid w:val="009B41A5"/>
    <w:rsid w:val="009E0188"/>
    <w:rsid w:val="009F5A7F"/>
    <w:rsid w:val="00A242EF"/>
    <w:rsid w:val="00A24A07"/>
    <w:rsid w:val="00A8397A"/>
    <w:rsid w:val="00AE0D66"/>
    <w:rsid w:val="00B00C7C"/>
    <w:rsid w:val="00B11367"/>
    <w:rsid w:val="00B324EB"/>
    <w:rsid w:val="00B462B4"/>
    <w:rsid w:val="00B46708"/>
    <w:rsid w:val="00BC0297"/>
    <w:rsid w:val="00C1406E"/>
    <w:rsid w:val="00C278E8"/>
    <w:rsid w:val="00C30DAF"/>
    <w:rsid w:val="00C358AB"/>
    <w:rsid w:val="00C51F2D"/>
    <w:rsid w:val="00C731B7"/>
    <w:rsid w:val="00CC3C26"/>
    <w:rsid w:val="00CD22EF"/>
    <w:rsid w:val="00CF3D8E"/>
    <w:rsid w:val="00D102B2"/>
    <w:rsid w:val="00DE3C5A"/>
    <w:rsid w:val="00DF10AB"/>
    <w:rsid w:val="00DF2BCD"/>
    <w:rsid w:val="00E22A4D"/>
    <w:rsid w:val="00EB7F53"/>
    <w:rsid w:val="00EF17F4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A11F-2812-4D92-9D6B-F78B92FD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12</cp:revision>
  <cp:lastPrinted>2020-02-27T11:27:00Z</cp:lastPrinted>
  <dcterms:created xsi:type="dcterms:W3CDTF">2020-02-27T08:28:00Z</dcterms:created>
  <dcterms:modified xsi:type="dcterms:W3CDTF">2020-03-26T14:03:00Z</dcterms:modified>
</cp:coreProperties>
</file>