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4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98"/>
        <w:gridCol w:w="1170"/>
        <w:gridCol w:w="2006"/>
        <w:gridCol w:w="2530"/>
        <w:gridCol w:w="196"/>
        <w:gridCol w:w="146"/>
      </w:tblGrid>
      <w:tr w:rsidR="00210658" w:rsidTr="0007088A">
        <w:trPr>
          <w:gridAfter w:val="1"/>
          <w:wAfter w:w="146" w:type="dxa"/>
          <w:trHeight w:val="420"/>
        </w:trPr>
        <w:tc>
          <w:tcPr>
            <w:tcW w:w="9000" w:type="dxa"/>
            <w:gridSpan w:val="5"/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POZNÁMKY</w:t>
            </w:r>
          </w:p>
        </w:tc>
      </w:tr>
      <w:tr w:rsidR="00210658" w:rsidTr="0007088A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individuálnej účtovnej závierky  zostavenej k 31.12.2019</w:t>
            </w:r>
          </w:p>
        </w:tc>
      </w:tr>
      <w:tr w:rsidR="00210658" w:rsidTr="0007088A">
        <w:trPr>
          <w:gridAfter w:val="1"/>
          <w:wAfter w:w="146" w:type="dxa"/>
          <w:trHeight w:val="300"/>
        </w:trPr>
        <w:tc>
          <w:tcPr>
            <w:tcW w:w="3098" w:type="dxa"/>
            <w:noWrap/>
            <w:vAlign w:val="bottom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176" w:type="dxa"/>
            <w:gridSpan w:val="2"/>
            <w:noWrap/>
            <w:vAlign w:val="bottom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726" w:type="dxa"/>
            <w:gridSpan w:val="2"/>
            <w:noWrap/>
            <w:vAlign w:val="bottom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1. Informácie o účtovnej jednotke</w:t>
            </w:r>
          </w:p>
        </w:tc>
      </w:tr>
      <w:tr w:rsidR="00210658" w:rsidTr="0007088A">
        <w:trPr>
          <w:trHeight w:val="330"/>
        </w:trPr>
        <w:tc>
          <w:tcPr>
            <w:tcW w:w="9000" w:type="dxa"/>
            <w:gridSpan w:val="5"/>
            <w:noWrap/>
            <w:vAlign w:val="center"/>
          </w:tcPr>
          <w:tbl>
            <w:tblPr>
              <w:tblW w:w="886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8088"/>
              <w:gridCol w:w="386"/>
              <w:gridCol w:w="386"/>
            </w:tblGrid>
            <w:tr w:rsidR="00210658" w:rsidTr="0007088A">
              <w:trPr>
                <w:trHeight w:val="390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Názov a sídlo spoločnosti zostavujúcej účtovnú závierku:</w:t>
                  </w:r>
                </w:p>
              </w:tc>
            </w:tr>
            <w:tr w:rsidR="00210658" w:rsidTr="0007088A">
              <w:trPr>
                <w:trHeight w:val="315"/>
              </w:trPr>
              <w:tc>
                <w:tcPr>
                  <w:tcW w:w="8474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Spoločenský dom, s.r.o.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210658" w:rsidTr="0007088A">
              <w:trPr>
                <w:trHeight w:val="375"/>
              </w:trPr>
              <w:tc>
                <w:tcPr>
                  <w:tcW w:w="8474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M. R. Štefánika 562/8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210658" w:rsidTr="0007088A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907 01 Myjava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210658" w:rsidTr="0007088A">
              <w:trPr>
                <w:trHeight w:val="300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210658" w:rsidTr="0007088A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Dátum založenia spoločnosti: 12.5.1999</w:t>
                  </w:r>
                </w:p>
              </w:tc>
            </w:tr>
            <w:tr w:rsidR="00210658" w:rsidTr="0007088A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Dátum zápisu do obchodného registra: 25.6.1999</w:t>
                  </w:r>
                </w:p>
              </w:tc>
            </w:tr>
            <w:tr w:rsidR="00210658" w:rsidTr="0007088A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Identifikačné číslo organizácie: 36 308 684</w:t>
                  </w:r>
                </w:p>
              </w:tc>
            </w:tr>
            <w:tr w:rsidR="00210658" w:rsidTr="0007088A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Spoločnosť nemá povinnosť overenia účtovnej závierky audítorom.</w:t>
                  </w:r>
                </w:p>
              </w:tc>
            </w:tr>
            <w:tr w:rsidR="00210658" w:rsidTr="0007088A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210658" w:rsidTr="0007088A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Hlavné činnosti spoločnosti podľa výpisu s obchodného registra:</w:t>
                  </w:r>
                </w:p>
              </w:tc>
            </w:tr>
            <w:tr w:rsidR="00210658" w:rsidTr="0007088A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Ubytovacie služby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210658" w:rsidTr="0007088A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210658" w:rsidTr="0007088A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Zoznam členov štatutárnych, dozorných a iných orgánov spoločnosti:</w:t>
                  </w:r>
                </w:p>
              </w:tc>
            </w:tr>
            <w:tr w:rsidR="00210658" w:rsidTr="0007088A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Spoločník:   Ján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Ludvig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Hurbanova 933/5, 907 01 Myjava</w:t>
                  </w:r>
                </w:p>
              </w:tc>
            </w:tr>
            <w:tr w:rsidR="00210658" w:rsidTr="0007088A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Konatelia:   Ján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Ludvig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Hurbanova 933/5, 907 01 Myjava</w:t>
                  </w:r>
                </w:p>
              </w:tc>
            </w:tr>
            <w:tr w:rsidR="00210658" w:rsidTr="0007088A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  Jana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Koštialová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, Kamenné 1056/12, 907 01 Myjava </w:t>
                  </w:r>
                </w:p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  Martina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Ludvigová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Brestovec 276, 907 01  Brestovec</w:t>
                  </w:r>
                </w:p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0658" w:rsidTr="0007088A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0658" w:rsidTr="0007088A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:rsidR="00210658" w:rsidRDefault="00210658" w:rsidP="0007088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2. Informácie o počte zamestnancov</w:t>
            </w:r>
          </w:p>
        </w:tc>
        <w:tc>
          <w:tcPr>
            <w:tcW w:w="146" w:type="dxa"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268"/>
        </w:trPr>
        <w:tc>
          <w:tcPr>
            <w:tcW w:w="4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172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496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Stav zamestnancov ku dňu, ku ktorému sa zostavuje účtovná závierka.</w:t>
            </w: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178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210658" w:rsidRDefault="00210658" w:rsidP="00210658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</w:p>
    <w:p w:rsidR="00210658" w:rsidRDefault="00210658" w:rsidP="00210658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3. Informácie o štruktúre spoločníkov ku dňu, ku ktorému sa zostavuje účtovná závierka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60"/>
        <w:gridCol w:w="582"/>
        <w:gridCol w:w="1218"/>
        <w:gridCol w:w="380"/>
        <w:gridCol w:w="1420"/>
        <w:gridCol w:w="1659"/>
        <w:gridCol w:w="2268"/>
      </w:tblGrid>
      <w:tr w:rsidR="00210658" w:rsidTr="0007088A">
        <w:trPr>
          <w:trHeight w:val="80"/>
        </w:trPr>
        <w:tc>
          <w:tcPr>
            <w:tcW w:w="1560" w:type="dxa"/>
            <w:noWrap/>
            <w:vAlign w:val="bottom"/>
            <w:hideMark/>
          </w:tcPr>
          <w:p w:rsidR="00210658" w:rsidRDefault="00210658" w:rsidP="0007088A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0658" w:rsidRDefault="00210658" w:rsidP="0007088A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0658" w:rsidRDefault="00210658" w:rsidP="0007088A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0658" w:rsidRDefault="00210658" w:rsidP="0007088A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4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Spoločník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Výška podielu na základnom imaní</w:t>
            </w:r>
          </w:p>
        </w:tc>
        <w:tc>
          <w:tcPr>
            <w:tcW w:w="39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Podiel na hlasovacích právach v %</w:t>
            </w:r>
          </w:p>
        </w:tc>
      </w:tr>
      <w:tr w:rsidR="00210658" w:rsidTr="0007088A">
        <w:trPr>
          <w:trHeight w:val="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absolútne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 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210658" w:rsidTr="0007088A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Ján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Ludvig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6838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</w:tr>
      <w:tr w:rsidR="00210658" w:rsidTr="00210658">
        <w:trPr>
          <w:trHeight w:val="7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10658" w:rsidTr="0007088A">
        <w:trPr>
          <w:trHeight w:val="4110"/>
        </w:trPr>
        <w:tc>
          <w:tcPr>
            <w:tcW w:w="9087" w:type="dxa"/>
            <w:gridSpan w:val="7"/>
            <w:noWrap/>
            <w:vAlign w:val="center"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>4. Dôvod pre zostavenie účtovnej závierky:</w:t>
            </w:r>
          </w:p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Účtovná závierka je zostavená z dôvodu ukončenia účtovného obdobia roka 2019 ako riadna účtovná závierka. Účtovná závierka bola zostavená za predpokladu nepretržitého pokračovania činnosti spoločnosti.</w:t>
            </w:r>
          </w:p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5. Valné zhromaždenie v súlade s Obchodným zákonníkom schválilo účtovnú závierku zostavenú za predchádzajúce obdobie dňa 20.03.2020.</w:t>
            </w:r>
          </w:p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6. Informácie o dlhodobom hmotnom majetku:</w:t>
            </w:r>
          </w:p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Dlhodobý hmotný majetok je účtovaný do zásob a následne do nákladov na hospodársku činnosť. Spôsob odpisovania dlhodobého majetku je rovnomerný.</w:t>
            </w:r>
          </w:p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210658" w:rsidTr="0007088A">
        <w:trPr>
          <w:trHeight w:val="345"/>
        </w:trPr>
        <w:tc>
          <w:tcPr>
            <w:tcW w:w="214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435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Stavby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Samostatné hnuteľné veci a súbory hnuteľných vecí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</w:tr>
      <w:tr w:rsidR="00210658" w:rsidTr="0007088A">
        <w:trPr>
          <w:trHeight w:val="247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Prvotné ocenenie</w:t>
            </w:r>
          </w:p>
        </w:tc>
      </w:tr>
      <w:tr w:rsidR="00210658" w:rsidTr="0007088A">
        <w:trPr>
          <w:trHeight w:val="364"/>
        </w:trPr>
        <w:tc>
          <w:tcPr>
            <w:tcW w:w="21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14997</w:t>
            </w: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49824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64821</w:t>
            </w:r>
          </w:p>
        </w:tc>
      </w:tr>
      <w:tr w:rsidR="00210658" w:rsidTr="0007088A">
        <w:trPr>
          <w:trHeight w:val="316"/>
        </w:trPr>
        <w:tc>
          <w:tcPr>
            <w:tcW w:w="21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26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387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14997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49824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64821</w:t>
            </w:r>
          </w:p>
        </w:tc>
      </w:tr>
      <w:tr w:rsidR="00210658" w:rsidTr="0007088A">
        <w:trPr>
          <w:trHeight w:val="206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Oprávky</w:t>
            </w:r>
          </w:p>
        </w:tc>
      </w:tr>
      <w:tr w:rsidR="00210658" w:rsidTr="0007088A">
        <w:trPr>
          <w:trHeight w:val="43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10185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BC3BD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49825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0658" w:rsidRDefault="00BC3BD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60010</w:t>
            </w:r>
          </w:p>
        </w:tc>
      </w:tr>
      <w:tr w:rsidR="00210658" w:rsidTr="0007088A">
        <w:trPr>
          <w:trHeight w:val="26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750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0658" w:rsidRDefault="00BC3BD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750</w:t>
            </w:r>
          </w:p>
        </w:tc>
      </w:tr>
      <w:tr w:rsidR="00210658" w:rsidTr="0007088A">
        <w:trPr>
          <w:trHeight w:val="244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51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10935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</w:t>
            </w:r>
            <w:r w:rsidR="00BC3B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9825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10658" w:rsidRDefault="00BC3BD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60760</w:t>
            </w:r>
          </w:p>
        </w:tc>
      </w:tr>
      <w:tr w:rsidR="00210658" w:rsidTr="0007088A">
        <w:trPr>
          <w:trHeight w:val="322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Zostatková hodnota</w:t>
            </w:r>
          </w:p>
        </w:tc>
      </w:tr>
      <w:tr w:rsidR="00210658" w:rsidTr="0007088A">
        <w:trPr>
          <w:trHeight w:val="39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210658" w:rsidRDefault="00BC3BD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4812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870D5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0658" w:rsidRDefault="00BC3BD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4812</w:t>
            </w:r>
          </w:p>
        </w:tc>
      </w:tr>
      <w:tr w:rsidR="00210658" w:rsidTr="0007088A">
        <w:trPr>
          <w:trHeight w:val="350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870D5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4062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732A3E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0658" w:rsidRDefault="00BC3BD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4062</w:t>
            </w:r>
          </w:p>
        </w:tc>
      </w:tr>
    </w:tbl>
    <w:p w:rsidR="00210658" w:rsidRDefault="00210658" w:rsidP="00210658"/>
    <w:p w:rsidR="00210658" w:rsidRDefault="00210658" w:rsidP="00210658"/>
    <w:p w:rsidR="00210658" w:rsidRDefault="00210658" w:rsidP="00210658"/>
    <w:p w:rsidR="00210658" w:rsidRDefault="00210658" w:rsidP="00210658"/>
    <w:p w:rsidR="00210658" w:rsidRDefault="00210658" w:rsidP="00210658"/>
    <w:p w:rsidR="00210658" w:rsidRDefault="00210658" w:rsidP="00210658"/>
    <w:p w:rsidR="00210658" w:rsidRDefault="00210658" w:rsidP="00210658">
      <w:r>
        <w:lastRenderedPageBreak/>
        <w:t>7. Informácie o pohľadávkach</w:t>
      </w:r>
    </w:p>
    <w:tbl>
      <w:tblPr>
        <w:tblW w:w="9142" w:type="dxa"/>
        <w:tblCellMar>
          <w:left w:w="70" w:type="dxa"/>
          <w:right w:w="70" w:type="dxa"/>
        </w:tblCellMar>
        <w:tblLook w:val="04A0"/>
      </w:tblPr>
      <w:tblGrid>
        <w:gridCol w:w="2240"/>
        <w:gridCol w:w="1960"/>
        <w:gridCol w:w="1969"/>
        <w:gridCol w:w="2973"/>
      </w:tblGrid>
      <w:tr w:rsidR="00210658" w:rsidTr="0007088A">
        <w:trPr>
          <w:trHeight w:val="8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10658" w:rsidRDefault="00210658" w:rsidP="0007088A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10658" w:rsidRDefault="00210658" w:rsidP="0007088A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10658" w:rsidRDefault="00210658" w:rsidP="0007088A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973" w:type="dxa"/>
            <w:noWrap/>
            <w:vAlign w:val="center"/>
            <w:hideMark/>
          </w:tcPr>
          <w:p w:rsidR="00210658" w:rsidRDefault="00210658" w:rsidP="0007088A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391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 lehote splatnosti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Po lehote splatnosti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Spolu pohľadávky</w:t>
            </w:r>
          </w:p>
        </w:tc>
      </w:tr>
      <w:tr w:rsidR="00210658" w:rsidTr="0007088A">
        <w:trPr>
          <w:trHeight w:val="315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</w:t>
            </w:r>
          </w:p>
        </w:tc>
      </w:tr>
      <w:tr w:rsidR="00210658" w:rsidTr="0007088A">
        <w:trPr>
          <w:trHeight w:val="45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Pohľadávky z obchodného styku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1066AC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4867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4B7641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9147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  <w:r w:rsidR="001066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4014</w:t>
            </w:r>
          </w:p>
        </w:tc>
      </w:tr>
      <w:tr w:rsidR="00210658" w:rsidTr="0007088A">
        <w:trPr>
          <w:trHeight w:val="31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973" w:type="dxa"/>
            <w:noWrap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32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 spolu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10658" w:rsidRDefault="001066AC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4867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10658" w:rsidRDefault="004B7641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9147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0658" w:rsidRDefault="001066AC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14014</w:t>
            </w:r>
          </w:p>
        </w:tc>
      </w:tr>
    </w:tbl>
    <w:p w:rsidR="00210658" w:rsidRDefault="00210658" w:rsidP="00210658"/>
    <w:p w:rsidR="00210658" w:rsidRDefault="00210658" w:rsidP="00210658"/>
    <w:p w:rsidR="00210658" w:rsidRDefault="00210658" w:rsidP="00210658">
      <w:r>
        <w:t>8. Informácie o krátkodobom finančnom majetku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60"/>
        <w:gridCol w:w="6167"/>
        <w:gridCol w:w="160"/>
      </w:tblGrid>
      <w:tr w:rsidR="00210658" w:rsidTr="0007088A">
        <w:trPr>
          <w:trHeight w:val="960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6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31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Pokladnica, ceniny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0658" w:rsidRDefault="004B7641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3362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328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Bežné účty v banke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0658" w:rsidRDefault="004B7641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24623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33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10658" w:rsidRDefault="004B7641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27985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210658" w:rsidRDefault="00210658" w:rsidP="00210658"/>
    <w:p w:rsidR="00210658" w:rsidRDefault="00210658" w:rsidP="00210658"/>
    <w:p w:rsidR="00210658" w:rsidRDefault="00210658" w:rsidP="00210658">
      <w:r>
        <w:t>9. Informácie o hospodárskom výsledku</w:t>
      </w:r>
    </w:p>
    <w:tbl>
      <w:tblPr>
        <w:tblW w:w="923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917"/>
        <w:gridCol w:w="5319"/>
      </w:tblGrid>
      <w:tr w:rsidR="00210658" w:rsidTr="0007088A">
        <w:trPr>
          <w:trHeight w:val="198"/>
        </w:trPr>
        <w:tc>
          <w:tcPr>
            <w:tcW w:w="3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443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Účtovný zisk r. 201</w:t>
            </w:r>
            <w:r w:rsidR="004B764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10658" w:rsidRDefault="004B7641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7077</w:t>
            </w:r>
          </w:p>
        </w:tc>
      </w:tr>
      <w:tr w:rsidR="00210658" w:rsidTr="0007088A">
        <w:trPr>
          <w:trHeight w:val="129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141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210658" w:rsidTr="0007088A">
        <w:trPr>
          <w:trHeight w:val="70"/>
        </w:trPr>
        <w:tc>
          <w:tcPr>
            <w:tcW w:w="391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80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210658" w:rsidRDefault="00210658" w:rsidP="00210658">
      <w:pPr>
        <w:rPr>
          <w:sz w:val="24"/>
        </w:rPr>
      </w:pPr>
      <w:r>
        <w:rPr>
          <w:sz w:val="24"/>
        </w:rPr>
        <w:t>H</w:t>
      </w:r>
      <w:r w:rsidR="004B7641">
        <w:rPr>
          <w:sz w:val="24"/>
        </w:rPr>
        <w:t>ospodársky výsledok k 31.12.2018</w:t>
      </w:r>
      <w:r>
        <w:rPr>
          <w:sz w:val="24"/>
        </w:rPr>
        <w:t xml:space="preserve"> zisk vo výške </w:t>
      </w:r>
      <w:r w:rsidR="004B7641">
        <w:rPr>
          <w:sz w:val="24"/>
        </w:rPr>
        <w:t>7077</w:t>
      </w:r>
      <w:r>
        <w:rPr>
          <w:sz w:val="24"/>
        </w:rPr>
        <w:t xml:space="preserve"> € bol v roku 201</w:t>
      </w:r>
      <w:r w:rsidR="004B7641">
        <w:rPr>
          <w:sz w:val="24"/>
        </w:rPr>
        <w:t>9</w:t>
      </w:r>
      <w:r>
        <w:rPr>
          <w:sz w:val="24"/>
        </w:rPr>
        <w:t xml:space="preserve"> preúčtovaný na účet nerozdel</w:t>
      </w:r>
      <w:r w:rsidR="004B7641">
        <w:rPr>
          <w:sz w:val="24"/>
        </w:rPr>
        <w:t>e</w:t>
      </w:r>
      <w:r>
        <w:rPr>
          <w:sz w:val="24"/>
        </w:rPr>
        <w:t>ný zisk.</w:t>
      </w:r>
    </w:p>
    <w:p w:rsidR="004B7641" w:rsidRDefault="004B7641" w:rsidP="00210658">
      <w:pPr>
        <w:rPr>
          <w:sz w:val="24"/>
        </w:rPr>
      </w:pPr>
    </w:p>
    <w:tbl>
      <w:tblPr>
        <w:tblW w:w="877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35"/>
        <w:gridCol w:w="1977"/>
        <w:gridCol w:w="989"/>
        <w:gridCol w:w="1413"/>
        <w:gridCol w:w="303"/>
        <w:gridCol w:w="1957"/>
      </w:tblGrid>
      <w:tr w:rsidR="00210658" w:rsidTr="0007088A">
        <w:trPr>
          <w:trHeight w:val="296"/>
        </w:trPr>
        <w:tc>
          <w:tcPr>
            <w:tcW w:w="6817" w:type="dxa"/>
            <w:gridSpan w:val="5"/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10. Informácie o rezervách</w:t>
            </w:r>
          </w:p>
        </w:tc>
        <w:tc>
          <w:tcPr>
            <w:tcW w:w="1957" w:type="dxa"/>
            <w:noWrap/>
            <w:vAlign w:val="bottom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103"/>
        </w:trPr>
        <w:tc>
          <w:tcPr>
            <w:tcW w:w="21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3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461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Tvorba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Použitie</w:t>
            </w:r>
          </w:p>
        </w:tc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</w:tr>
      <w:tr w:rsidR="00210658" w:rsidTr="0007088A">
        <w:trPr>
          <w:trHeight w:val="328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rezervy, z toho:</w:t>
            </w:r>
          </w:p>
        </w:tc>
        <w:tc>
          <w:tcPr>
            <w:tcW w:w="1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10658" w:rsidTr="0007088A">
        <w:trPr>
          <w:trHeight w:val="54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Nevyčerpaná dovolenka min.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4B7641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574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1079B1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702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10658" w:rsidRDefault="001079B1" w:rsidP="0010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574</w:t>
            </w:r>
          </w:p>
        </w:tc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4B7641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702</w:t>
            </w:r>
          </w:p>
        </w:tc>
      </w:tr>
      <w:tr w:rsidR="00210658" w:rsidTr="0007088A">
        <w:trPr>
          <w:trHeight w:val="96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210658" w:rsidRDefault="00210658" w:rsidP="00210658">
      <w:pPr>
        <w:rPr>
          <w:sz w:val="24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34"/>
        <w:gridCol w:w="5510"/>
        <w:gridCol w:w="160"/>
      </w:tblGrid>
      <w:tr w:rsidR="00210658" w:rsidTr="0007088A">
        <w:trPr>
          <w:trHeight w:val="330"/>
        </w:trPr>
        <w:tc>
          <w:tcPr>
            <w:tcW w:w="8804" w:type="dxa"/>
            <w:gridSpan w:val="3"/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>11. Informácie o záväzkoch</w:t>
            </w:r>
          </w:p>
        </w:tc>
      </w:tr>
      <w:tr w:rsidR="00210658" w:rsidTr="0007088A">
        <w:trPr>
          <w:trHeight w:val="930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5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121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9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39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záväzky spolu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1079B1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3377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11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356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Dlhodobé záväzky spolu</w:t>
            </w: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1079B1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134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210658" w:rsidRDefault="00210658" w:rsidP="00210658">
      <w:pPr>
        <w:rPr>
          <w:sz w:val="24"/>
        </w:rPr>
      </w:pPr>
    </w:p>
    <w:p w:rsidR="00210658" w:rsidRDefault="00210658" w:rsidP="00210658">
      <w:pPr>
        <w:rPr>
          <w:sz w:val="24"/>
        </w:rPr>
      </w:pPr>
      <w:r>
        <w:rPr>
          <w:sz w:val="24"/>
        </w:rPr>
        <w:t>12. Informácie o záväzkoch zo sociálneho fondu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01"/>
        <w:gridCol w:w="4943"/>
        <w:gridCol w:w="160"/>
      </w:tblGrid>
      <w:tr w:rsidR="00210658" w:rsidTr="0007088A">
        <w:trPr>
          <w:trHeight w:val="735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392"/>
        </w:trPr>
        <w:tc>
          <w:tcPr>
            <w:tcW w:w="3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Začiatočný stav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10658" w:rsidRDefault="001079B1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70"/>
        </w:trPr>
        <w:tc>
          <w:tcPr>
            <w:tcW w:w="3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21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Tvorba sociálneho fondu spolu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</w:t>
            </w:r>
            <w:r w:rsidR="001079B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314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Čerpanie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148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Konečný zostatok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1079B1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134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210658" w:rsidRDefault="00210658" w:rsidP="00210658">
      <w:pPr>
        <w:rPr>
          <w:sz w:val="24"/>
        </w:rPr>
      </w:pPr>
    </w:p>
    <w:p w:rsidR="00210658" w:rsidRDefault="00210658" w:rsidP="00210658">
      <w:pPr>
        <w:rPr>
          <w:sz w:val="24"/>
        </w:rPr>
      </w:pPr>
      <w:r>
        <w:rPr>
          <w:sz w:val="24"/>
        </w:rPr>
        <w:t>13. Informácie o tržbách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75"/>
        <w:gridCol w:w="7069"/>
        <w:gridCol w:w="160"/>
      </w:tblGrid>
      <w:tr w:rsidR="00210658" w:rsidTr="0007088A">
        <w:trPr>
          <w:trHeight w:val="405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72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Typ výrobkov, tovarov, služieb</w:t>
            </w:r>
          </w:p>
        </w:tc>
      </w:tr>
      <w:tr w:rsidR="00210658" w:rsidTr="0007088A">
        <w:trPr>
          <w:trHeight w:val="316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Oblasť odbytu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282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Ubytovanie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1079B1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32717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254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Nájomné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1079B1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38814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10658" w:rsidTr="0007088A">
        <w:trPr>
          <w:trHeight w:val="244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</w:t>
            </w:r>
            <w:r w:rsidR="001079B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1531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0658" w:rsidRDefault="00210658" w:rsidP="0007088A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210658" w:rsidRDefault="00210658" w:rsidP="00210658">
      <w:pPr>
        <w:rPr>
          <w:sz w:val="24"/>
        </w:rPr>
      </w:pPr>
    </w:p>
    <w:p w:rsidR="00210658" w:rsidRDefault="00210658" w:rsidP="00210658">
      <w:pPr>
        <w:rPr>
          <w:sz w:val="24"/>
        </w:rPr>
      </w:pPr>
    </w:p>
    <w:p w:rsidR="00210658" w:rsidRDefault="00210658" w:rsidP="00210658">
      <w:pPr>
        <w:rPr>
          <w:sz w:val="24"/>
        </w:rPr>
      </w:pPr>
    </w:p>
    <w:p w:rsidR="00210658" w:rsidRDefault="00210658" w:rsidP="00210658"/>
    <w:p w:rsidR="00210658" w:rsidRDefault="00210658" w:rsidP="00210658"/>
    <w:p w:rsidR="00A72A4A" w:rsidRDefault="00A72A4A"/>
    <w:sectPr w:rsidR="00A72A4A" w:rsidSect="005B5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210658"/>
    <w:rsid w:val="001066AC"/>
    <w:rsid w:val="001079B1"/>
    <w:rsid w:val="00210658"/>
    <w:rsid w:val="002870D5"/>
    <w:rsid w:val="004B7641"/>
    <w:rsid w:val="00732A3E"/>
    <w:rsid w:val="00A72A4A"/>
    <w:rsid w:val="00BC3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06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Správca</dc:creator>
  <cp:lastModifiedBy>Správca</cp:lastModifiedBy>
  <cp:revision>1</cp:revision>
  <dcterms:created xsi:type="dcterms:W3CDTF">2020-03-25T16:08:00Z</dcterms:created>
  <dcterms:modified xsi:type="dcterms:W3CDTF">2020-03-25T17:36:00Z</dcterms:modified>
</cp:coreProperties>
</file>