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5367F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3857AD" w:rsidRDefault="004B2B41" w:rsidP="003857A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B4783">
              <w:rPr>
                <w:rFonts w:ascii="Times New Roman" w:hAnsi="Times New Roman" w:cs="Times New Roman"/>
                <w:b/>
                <w:sz w:val="24"/>
                <w:szCs w:val="24"/>
              </w:rPr>
              <w:t>ERX – Slovakia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3857AD" w:rsidRDefault="004B2B41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35906197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B2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Hrachová 18/C, 821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20069" w:rsidRDefault="003857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20069">
        <w:rPr>
          <w:rFonts w:ascii="Arial" w:hAnsi="Arial" w:cs="Arial"/>
          <w:spacing w:val="1"/>
          <w:sz w:val="22"/>
          <w:szCs w:val="22"/>
        </w:rPr>
        <w:t>Spoločnosť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3857A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2D7E6D" w:rsidRPr="00A55E63" w:rsidRDefault="003857AD" w:rsidP="003857A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:rsidR="002D7E6D" w:rsidRPr="00A55E63" w:rsidRDefault="003857AD" w:rsidP="003857A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857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F10765" w:rsidRPr="00A55E63" w:rsidRDefault="00F107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57AD" w:rsidRDefault="003857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069" w:rsidRDefault="00A200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857AD" w:rsidRDefault="003857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3857AD" w:rsidRPr="00C5195B" w:rsidTr="003857AD">
        <w:tc>
          <w:tcPr>
            <w:tcW w:w="283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</w:tcPr>
          <w:p w:rsidR="003857AD" w:rsidRPr="00C5195B" w:rsidRDefault="003857AD" w:rsidP="001241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8" w:space="0" w:color="auto"/>
              <w:bottom w:val="single" w:sz="12" w:space="0" w:color="auto"/>
            </w:tcBorders>
          </w:tcPr>
          <w:p w:rsidR="003857AD" w:rsidRPr="00C5195B" w:rsidRDefault="003857AD" w:rsidP="001241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8" w:space="0" w:color="auto"/>
              <w:bottom w:val="single" w:sz="12" w:space="0" w:color="auto"/>
            </w:tcBorders>
          </w:tcPr>
          <w:p w:rsidR="003857AD" w:rsidRPr="00C5195B" w:rsidRDefault="003857AD" w:rsidP="001241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3857AD" w:rsidRPr="00C5195B" w:rsidRDefault="003857AD" w:rsidP="001241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3857AD" w:rsidRPr="00C5195B" w:rsidTr="003857AD">
        <w:trPr>
          <w:trHeight w:val="340"/>
        </w:trPr>
        <w:tc>
          <w:tcPr>
            <w:tcW w:w="2839" w:type="dxa"/>
            <w:tcBorders>
              <w:top w:val="single" w:sz="12" w:space="0" w:color="auto"/>
              <w:lef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123" w:type="dxa"/>
            <w:tcBorders>
              <w:top w:val="single" w:sz="12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  <w:righ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857AD" w:rsidRPr="00C5195B" w:rsidTr="003857AD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857AD" w:rsidRPr="00C5195B" w:rsidTr="003857AD">
        <w:trPr>
          <w:trHeight w:val="340"/>
        </w:trPr>
        <w:tc>
          <w:tcPr>
            <w:tcW w:w="2839" w:type="dxa"/>
            <w:tcBorders>
              <w:lef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Počítaše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 príslušenstvom</w:t>
            </w:r>
          </w:p>
        </w:tc>
        <w:tc>
          <w:tcPr>
            <w:tcW w:w="2123" w:type="dxa"/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righ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857AD" w:rsidRPr="00C5195B" w:rsidTr="003857AD">
        <w:trPr>
          <w:trHeight w:val="340"/>
        </w:trPr>
        <w:tc>
          <w:tcPr>
            <w:tcW w:w="2839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857AD" w:rsidRPr="00C5195B" w:rsidTr="003857A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hmotný majetok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6 - 12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Rôzna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57AD" w:rsidRPr="00C5195B" w:rsidRDefault="003857AD" w:rsidP="001241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1726FE" w:rsidRDefault="001726FE" w:rsidP="001726FE">
      <w:pPr>
        <w:jc w:val="both"/>
        <w:rPr>
          <w:rFonts w:ascii="Arial" w:eastAsia="Times New Roman" w:hAnsi="Arial" w:cs="Arial"/>
        </w:rPr>
      </w:pPr>
    </w:p>
    <w:p w:rsidR="001726FE" w:rsidRPr="00015DA7" w:rsidRDefault="001726FE" w:rsidP="001726FE">
      <w:pPr>
        <w:jc w:val="both"/>
        <w:rPr>
          <w:rFonts w:ascii="Arial" w:eastAsia="Times New Roman" w:hAnsi="Arial" w:cs="Arial"/>
        </w:rPr>
      </w:pPr>
      <w:r w:rsidRPr="00015DA7">
        <w:rPr>
          <w:rFonts w:ascii="Arial" w:eastAsia="Times New Roman" w:hAnsi="Arial" w:cs="Arial"/>
        </w:rPr>
        <w:t>Odpisový plán účtovných odpisov dlhodobého hmotného majetku podnikateľ zostavil</w:t>
      </w:r>
      <w:r>
        <w:rPr>
          <w:rFonts w:ascii="Arial" w:eastAsia="Times New Roman" w:hAnsi="Arial" w:cs="Arial"/>
        </w:rPr>
        <w:t xml:space="preserve"> </w:t>
      </w:r>
      <w:r w:rsidRPr="00015DA7">
        <w:rPr>
          <w:rFonts w:ascii="Arial" w:eastAsia="Times New Roman" w:hAnsi="Arial" w:cs="Arial"/>
        </w:rPr>
        <w:tab/>
        <w:t xml:space="preserve">interným predpisom tak, že za základ vzal metódy používané pri vyčísľovaní daňových </w:t>
      </w:r>
      <w:r w:rsidRPr="00015DA7">
        <w:rPr>
          <w:rFonts w:ascii="Arial" w:eastAsia="Times New Roman" w:hAnsi="Arial" w:cs="Arial"/>
        </w:rPr>
        <w:tab/>
        <w:t>odpisov. Odpisové sadzby pre účtovné a daňové odpisy podnikateľa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57A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857AD">
        <w:rPr>
          <w:rFonts w:ascii="Arial" w:hAnsi="Arial" w:cs="Arial"/>
          <w:spacing w:val="-1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857AD">
        <w:rPr>
          <w:rFonts w:ascii="Arial" w:hAnsi="Arial" w:cs="Arial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857AD">
        <w:rPr>
          <w:rFonts w:ascii="Arial" w:hAnsi="Arial" w:cs="Arial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857AD">
        <w:rPr>
          <w:rFonts w:ascii="Arial" w:hAnsi="Arial" w:cs="Arial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857AD">
        <w:rPr>
          <w:rFonts w:ascii="Arial" w:hAnsi="Arial" w:cs="Arial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857AD">
        <w:rPr>
          <w:rFonts w:ascii="Arial" w:hAnsi="Arial" w:cs="Arial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F1076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3857A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F10765" w:rsidRDefault="00F10765" w:rsidP="00F1076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F10765" w:rsidRPr="00A55E63" w:rsidRDefault="00F10765" w:rsidP="00F1076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857AD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F1076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F10765" w:rsidRPr="00A55E63" w:rsidRDefault="00F1076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857A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7AD">
        <w:rPr>
          <w:rFonts w:ascii="Arial" w:hAnsi="Arial" w:cs="Arial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7AD">
        <w:rPr>
          <w:rFonts w:ascii="Arial" w:hAnsi="Arial" w:cs="Arial"/>
          <w:spacing w:val="-8"/>
          <w:sz w:val="22"/>
          <w:szCs w:val="22"/>
        </w:rPr>
        <w:t xml:space="preserve"> </w:t>
      </w:r>
      <w:r w:rsidR="003857A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3857AD" w:rsidRPr="00451ED3" w:rsidRDefault="003857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083F22">
        <w:rPr>
          <w:rFonts w:ascii="Arial" w:hAnsi="Arial" w:cs="Arial"/>
          <w:sz w:val="22"/>
          <w:szCs w:val="22"/>
          <w:u w:val="single"/>
        </w:rPr>
        <w:t xml:space="preserve"> </w:t>
      </w:r>
      <w:r w:rsidR="00083F22">
        <w:rPr>
          <w:rFonts w:ascii="Arial" w:hAnsi="Arial" w:cs="Arial"/>
          <w:spacing w:val="-5"/>
          <w:sz w:val="22"/>
          <w:szCs w:val="22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83F22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83F22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083F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83F22">
        <w:rPr>
          <w:rFonts w:ascii="Arial" w:hAnsi="Arial" w:cs="Arial"/>
          <w:sz w:val="22"/>
          <w:szCs w:val="22"/>
        </w:rPr>
        <w:t xml:space="preserve"> </w:t>
      </w:r>
      <w:r w:rsidR="00083F22">
        <w:rPr>
          <w:rFonts w:ascii="Arial" w:hAnsi="Arial" w:cs="Arial"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83F22">
        <w:rPr>
          <w:rFonts w:ascii="Arial" w:hAnsi="Arial" w:cs="Arial"/>
          <w:sz w:val="22"/>
          <w:szCs w:val="22"/>
        </w:rPr>
        <w:t xml:space="preserve"> </w:t>
      </w:r>
      <w:r w:rsidR="00083F22">
        <w:rPr>
          <w:rFonts w:ascii="Arial" w:hAnsi="Arial" w:cs="Arial"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5FAC" w:rsidRDefault="00625FAC">
      <w:r>
        <w:separator/>
      </w:r>
    </w:p>
  </w:endnote>
  <w:endnote w:type="continuationSeparator" w:id="0">
    <w:p w:rsidR="00625FAC" w:rsidRDefault="00625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2B4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B2B4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5FAC" w:rsidRDefault="00625FAC">
      <w:r>
        <w:separator/>
      </w:r>
    </w:p>
  </w:footnote>
  <w:footnote w:type="continuationSeparator" w:id="0">
    <w:p w:rsidR="00625FAC" w:rsidRDefault="00625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57AD">
      <w:rPr>
        <w:rFonts w:ascii="Arial" w:hAnsi="Arial" w:cs="Arial"/>
        <w:sz w:val="22"/>
        <w:szCs w:val="22"/>
        <w:bdr w:val="single" w:sz="4" w:space="0" w:color="auto"/>
      </w:rPr>
      <w:t>3</w:t>
    </w:r>
    <w:r w:rsidR="004B2B41">
      <w:rPr>
        <w:rFonts w:ascii="Arial" w:hAnsi="Arial" w:cs="Arial"/>
        <w:sz w:val="22"/>
        <w:szCs w:val="22"/>
        <w:bdr w:val="single" w:sz="4" w:space="0" w:color="auto"/>
      </w:rPr>
      <w:t>5906197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57AD" w:rsidRPr="003857AD">
      <w:rPr>
        <w:rFonts w:ascii="Arial" w:hAnsi="Arial" w:cs="Arial"/>
        <w:sz w:val="22"/>
        <w:szCs w:val="22"/>
        <w:bdr w:val="single" w:sz="4" w:space="0" w:color="auto"/>
      </w:rPr>
      <w:t>202</w:t>
    </w:r>
    <w:r w:rsidR="004B2B41">
      <w:rPr>
        <w:rFonts w:ascii="Arial" w:hAnsi="Arial" w:cs="Arial"/>
        <w:sz w:val="22"/>
        <w:szCs w:val="22"/>
        <w:bdr w:val="single" w:sz="4" w:space="0" w:color="auto"/>
      </w:rPr>
      <w:t>1896118</w:t>
    </w:r>
    <w:r w:rsidR="003857A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2612AE"/>
    <w:multiLevelType w:val="hybridMultilevel"/>
    <w:tmpl w:val="C40ED836"/>
    <w:lvl w:ilvl="0" w:tplc="2BB4188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07FC"/>
    <w:rsid w:val="00083F22"/>
    <w:rsid w:val="001406AD"/>
    <w:rsid w:val="001726FE"/>
    <w:rsid w:val="001A1B05"/>
    <w:rsid w:val="001F37D1"/>
    <w:rsid w:val="002401F1"/>
    <w:rsid w:val="002C12B4"/>
    <w:rsid w:val="002D7E6D"/>
    <w:rsid w:val="003657F5"/>
    <w:rsid w:val="00373635"/>
    <w:rsid w:val="003857AD"/>
    <w:rsid w:val="003A5145"/>
    <w:rsid w:val="003D056F"/>
    <w:rsid w:val="00401155"/>
    <w:rsid w:val="00451ED3"/>
    <w:rsid w:val="004A2BF3"/>
    <w:rsid w:val="004B2B41"/>
    <w:rsid w:val="0055784D"/>
    <w:rsid w:val="00560DB1"/>
    <w:rsid w:val="00623868"/>
    <w:rsid w:val="00625FAC"/>
    <w:rsid w:val="00637F73"/>
    <w:rsid w:val="00676DB4"/>
    <w:rsid w:val="006831DF"/>
    <w:rsid w:val="00731073"/>
    <w:rsid w:val="0074676A"/>
    <w:rsid w:val="007E1B9D"/>
    <w:rsid w:val="007E2277"/>
    <w:rsid w:val="00861175"/>
    <w:rsid w:val="008771A6"/>
    <w:rsid w:val="00884A0E"/>
    <w:rsid w:val="00913435"/>
    <w:rsid w:val="00916772"/>
    <w:rsid w:val="009A27D0"/>
    <w:rsid w:val="009D5C84"/>
    <w:rsid w:val="00A20069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5367F"/>
    <w:rsid w:val="00E70F0E"/>
    <w:rsid w:val="00EB4798"/>
    <w:rsid w:val="00EB55FA"/>
    <w:rsid w:val="00EE5474"/>
    <w:rsid w:val="00F10765"/>
    <w:rsid w:val="00F404E8"/>
    <w:rsid w:val="00F7383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F64288"/>
  <w15:docId w15:val="{442E23D8-41F1-4AE9-9038-5F314B43C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3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 Parak</cp:lastModifiedBy>
  <cp:revision>2</cp:revision>
  <cp:lastPrinted>2019-03-07T16:06:00Z</cp:lastPrinted>
  <dcterms:created xsi:type="dcterms:W3CDTF">2020-02-28T15:17:00Z</dcterms:created>
  <dcterms:modified xsi:type="dcterms:W3CDTF">2020-02-28T15:17:00Z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