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digital - live</w:t>
            </w:r>
            <w:r w:rsidR="00F049D4">
              <w:rPr>
                <w:rFonts w:ascii="Arial" w:hAnsi="Arial" w:cs="Arial"/>
              </w:rPr>
              <w:t>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45343047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Paračka 1032</w:t>
            </w:r>
            <w:r w:rsidR="00F049D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574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574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A31A08" w:rsidRPr="00A55E63" w:rsidRDefault="00A3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na pohľadávku v objeme  14 589,44 EUR voči spoločníkovi</w:t>
      </w:r>
      <w:bookmarkStart w:id="0" w:name="_GoBack"/>
      <w:bookmarkEnd w:id="0"/>
      <w:r>
        <w:rPr>
          <w:rFonts w:ascii="Arial" w:hAnsi="Arial" w:cs="Arial"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31A08" w:rsidRPr="00A55E63" w:rsidRDefault="00A31A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F3034" w:rsidRDefault="001F3034">
      <w:r>
        <w:separator/>
      </w:r>
    </w:p>
  </w:endnote>
  <w:endnote w:type="continuationSeparator" w:id="0">
    <w:p w:rsidR="001F3034" w:rsidRDefault="001F30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F3034" w:rsidRDefault="001F3034">
      <w:r>
        <w:separator/>
      </w:r>
    </w:p>
  </w:footnote>
  <w:footnote w:type="continuationSeparator" w:id="0">
    <w:p w:rsidR="001F3034" w:rsidRDefault="001F30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743F">
      <w:rPr>
        <w:rFonts w:ascii="Arial" w:hAnsi="Arial" w:cs="Arial"/>
        <w:sz w:val="22"/>
        <w:szCs w:val="22"/>
        <w:bdr w:val="single" w:sz="4" w:space="0" w:color="auto"/>
      </w:rPr>
      <w:t>45343047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743F">
      <w:rPr>
        <w:rFonts w:ascii="Arial" w:hAnsi="Arial" w:cs="Arial"/>
        <w:sz w:val="22"/>
        <w:szCs w:val="22"/>
        <w:bdr w:val="single" w:sz="4" w:space="0" w:color="auto"/>
      </w:rPr>
      <w:t>2022975405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F3034"/>
    <w:rsid w:val="002401F1"/>
    <w:rsid w:val="0025743F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31A08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CBDC8A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1132</Words>
  <Characters>6454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2020-03-22T16:37:00Z</dcterms:created>
  <dcterms:modified xsi:type="dcterms:W3CDTF">2020-03-26T06:16:00Z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