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9A5505" w14:textId="017BE1FC" w:rsidR="00C32795" w:rsidRPr="00E6339B" w:rsidRDefault="00C32795">
      <w:pPr>
        <w:rPr>
          <w:sz w:val="28"/>
          <w:szCs w:val="28"/>
        </w:rPr>
      </w:pPr>
      <w:r w:rsidRPr="00E6339B">
        <w:rPr>
          <w:sz w:val="28"/>
          <w:szCs w:val="28"/>
        </w:rPr>
        <w:t>Poľnohospodárske podielnické družstvo Liptovská Teplička, 059 40 Liptovská Teplička č. 566</w:t>
      </w:r>
    </w:p>
    <w:p w14:paraId="2F03D32A" w14:textId="08991F59" w:rsidR="00470133" w:rsidRPr="00E6339B" w:rsidRDefault="00C32795" w:rsidP="00C32795">
      <w:pPr>
        <w:jc w:val="center"/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V</w:t>
      </w:r>
      <w:r w:rsidR="004913B0" w:rsidRPr="00E6339B">
        <w:rPr>
          <w:b/>
          <w:bCs/>
          <w:sz w:val="28"/>
          <w:szCs w:val="28"/>
        </w:rPr>
        <w:t>ýročn</w:t>
      </w:r>
      <w:r w:rsidRPr="00E6339B">
        <w:rPr>
          <w:b/>
          <w:bCs/>
          <w:sz w:val="28"/>
          <w:szCs w:val="28"/>
        </w:rPr>
        <w:t>á</w:t>
      </w:r>
      <w:r w:rsidR="004913B0" w:rsidRPr="00E6339B">
        <w:rPr>
          <w:b/>
          <w:bCs/>
          <w:sz w:val="28"/>
          <w:szCs w:val="28"/>
        </w:rPr>
        <w:t xml:space="preserve"> správ</w:t>
      </w:r>
      <w:r w:rsidRPr="00E6339B">
        <w:rPr>
          <w:b/>
          <w:bCs/>
          <w:sz w:val="28"/>
          <w:szCs w:val="28"/>
        </w:rPr>
        <w:t>a</w:t>
      </w:r>
    </w:p>
    <w:p w14:paraId="329384E7" w14:textId="32E70508" w:rsidR="004913B0" w:rsidRPr="00E6339B" w:rsidRDefault="004913B0" w:rsidP="004913B0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Zloženie orgánov družstva</w:t>
      </w:r>
    </w:p>
    <w:p w14:paraId="63B8CBC3" w14:textId="46AEE472" w:rsidR="004913B0" w:rsidRPr="00E6339B" w:rsidRDefault="004913B0" w:rsidP="004913B0">
      <w:pPr>
        <w:ind w:left="360"/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Predstavenstvo</w:t>
      </w:r>
    </w:p>
    <w:p w14:paraId="3E7EBD2F" w14:textId="0224A572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Anna Glejdurová, predseda predstavenstva</w:t>
      </w:r>
    </w:p>
    <w:p w14:paraId="47C5B303" w14:textId="710E0149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Ing. Stanislav Michalica, člen predstavenstva</w:t>
      </w:r>
    </w:p>
    <w:p w14:paraId="08BDF50C" w14:textId="5DB2D2E7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Mária </w:t>
      </w:r>
      <w:proofErr w:type="spellStart"/>
      <w:r w:rsidRPr="00E6339B">
        <w:rPr>
          <w:sz w:val="24"/>
          <w:szCs w:val="24"/>
        </w:rPr>
        <w:t>Ovsiaková</w:t>
      </w:r>
      <w:proofErr w:type="spellEnd"/>
      <w:r w:rsidRPr="00E6339B">
        <w:rPr>
          <w:sz w:val="24"/>
          <w:szCs w:val="24"/>
        </w:rPr>
        <w:t>, členka predstavenstva</w:t>
      </w:r>
    </w:p>
    <w:p w14:paraId="6DDC0CDA" w14:textId="6CF6C59D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Alžbeta Petrová, členka predstavenstva</w:t>
      </w:r>
    </w:p>
    <w:p w14:paraId="520817B6" w14:textId="53A25C3A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Ján Janík, člen predstavenstva</w:t>
      </w:r>
    </w:p>
    <w:p w14:paraId="16B8FE8E" w14:textId="25FDDF0B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Anna Muchová, členka predstavenstva</w:t>
      </w:r>
    </w:p>
    <w:p w14:paraId="17625E20" w14:textId="6E88B186" w:rsidR="004913B0" w:rsidRPr="00E6339B" w:rsidRDefault="004913B0" w:rsidP="004913B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E6339B">
        <w:rPr>
          <w:sz w:val="24"/>
          <w:szCs w:val="24"/>
        </w:rPr>
        <w:t>Bystrík Koreň, člen predstavenstva</w:t>
      </w:r>
    </w:p>
    <w:p w14:paraId="0D0F54EC" w14:textId="2531B1D0" w:rsidR="004913B0" w:rsidRPr="00E6339B" w:rsidRDefault="004913B0" w:rsidP="004913B0">
      <w:pPr>
        <w:ind w:left="360"/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Kontrolná komisia</w:t>
      </w:r>
    </w:p>
    <w:p w14:paraId="7E7F357A" w14:textId="1B680626" w:rsidR="004913B0" w:rsidRPr="00E6339B" w:rsidRDefault="004913B0" w:rsidP="004913B0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E6339B">
        <w:rPr>
          <w:sz w:val="24"/>
          <w:szCs w:val="24"/>
        </w:rPr>
        <w:t>Mária Černohorská, predseda komisie</w:t>
      </w:r>
    </w:p>
    <w:p w14:paraId="00C0A6FE" w14:textId="4B4C1202" w:rsidR="004913B0" w:rsidRPr="00E6339B" w:rsidRDefault="004913B0" w:rsidP="004913B0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E6339B">
        <w:rPr>
          <w:sz w:val="24"/>
          <w:szCs w:val="24"/>
        </w:rPr>
        <w:t>Štefan Koreň, člen</w:t>
      </w:r>
    </w:p>
    <w:p w14:paraId="0FE5927F" w14:textId="45957EC5" w:rsidR="00C32795" w:rsidRPr="00E6339B" w:rsidRDefault="004913B0" w:rsidP="00076F34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Mária </w:t>
      </w:r>
      <w:proofErr w:type="spellStart"/>
      <w:r w:rsidRPr="00E6339B">
        <w:rPr>
          <w:sz w:val="24"/>
          <w:szCs w:val="24"/>
        </w:rPr>
        <w:t>Vernarecová</w:t>
      </w:r>
      <w:proofErr w:type="spellEnd"/>
      <w:r w:rsidRPr="00E6339B">
        <w:rPr>
          <w:sz w:val="24"/>
          <w:szCs w:val="24"/>
        </w:rPr>
        <w:t>, členka</w:t>
      </w:r>
    </w:p>
    <w:p w14:paraId="132D3658" w14:textId="77777777" w:rsidR="00076F34" w:rsidRPr="00E6339B" w:rsidRDefault="00076F34" w:rsidP="00076F34">
      <w:pPr>
        <w:ind w:left="360"/>
        <w:rPr>
          <w:sz w:val="24"/>
          <w:szCs w:val="24"/>
        </w:rPr>
      </w:pPr>
    </w:p>
    <w:p w14:paraId="17AE7273" w14:textId="75543F8B" w:rsidR="004913B0" w:rsidRPr="00E6339B" w:rsidRDefault="00C32795" w:rsidP="00C32795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Správa predstavenstva o podnikateľskej činnosti a stave majetku družstva</w:t>
      </w:r>
    </w:p>
    <w:p w14:paraId="3C16B544" w14:textId="269917A8" w:rsidR="00C32795" w:rsidRPr="00E6339B" w:rsidRDefault="00C32795" w:rsidP="00C32795">
      <w:pPr>
        <w:ind w:left="360"/>
        <w:rPr>
          <w:sz w:val="24"/>
          <w:szCs w:val="24"/>
        </w:rPr>
      </w:pPr>
      <w:r w:rsidRPr="00E6339B">
        <w:rPr>
          <w:sz w:val="28"/>
          <w:szCs w:val="28"/>
        </w:rPr>
        <w:t xml:space="preserve">     </w:t>
      </w:r>
      <w:r w:rsidRPr="00E6339B">
        <w:rPr>
          <w:sz w:val="24"/>
          <w:szCs w:val="24"/>
        </w:rPr>
        <w:t>Predstavenstvo družstva</w:t>
      </w:r>
      <w:r w:rsidR="000953F5" w:rsidRPr="00E6339B">
        <w:rPr>
          <w:sz w:val="24"/>
          <w:szCs w:val="24"/>
        </w:rPr>
        <w:t xml:space="preserve"> predkladá výročnú správu o stave majetku a výsledkoch hospodárenia za rok 2019</w:t>
      </w:r>
      <w:r w:rsidR="00FB5DF4" w:rsidRPr="00E6339B">
        <w:rPr>
          <w:sz w:val="24"/>
          <w:szCs w:val="24"/>
        </w:rPr>
        <w:t>.</w:t>
      </w:r>
    </w:p>
    <w:p w14:paraId="1A7BC933" w14:textId="3F69B482" w:rsidR="000953F5" w:rsidRPr="00E6339B" w:rsidRDefault="000953F5" w:rsidP="00C32795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V roku 2019 dosiahlo družstvo stratu – </w:t>
      </w:r>
      <w:r w:rsidR="00664038" w:rsidRPr="00E6339B">
        <w:rPr>
          <w:sz w:val="24"/>
          <w:szCs w:val="24"/>
        </w:rPr>
        <w:t>8 259,76</w:t>
      </w:r>
      <w:r w:rsidRPr="00E6339B">
        <w:rPr>
          <w:sz w:val="24"/>
          <w:szCs w:val="24"/>
        </w:rPr>
        <w:t xml:space="preserve"> € pred zdanením, pri úrovni vlastného imania vo výške 1</w:t>
      </w:r>
      <w:r w:rsidR="00664038" w:rsidRPr="00E6339B">
        <w:rPr>
          <w:sz w:val="24"/>
          <w:szCs w:val="24"/>
        </w:rPr>
        <w:t> </w:t>
      </w:r>
      <w:r w:rsidRPr="00E6339B">
        <w:rPr>
          <w:sz w:val="24"/>
          <w:szCs w:val="24"/>
        </w:rPr>
        <w:t>5</w:t>
      </w:r>
      <w:r w:rsidR="00664038" w:rsidRPr="00E6339B">
        <w:rPr>
          <w:sz w:val="24"/>
          <w:szCs w:val="24"/>
        </w:rPr>
        <w:t>70 529</w:t>
      </w:r>
      <w:r w:rsidR="006170DD" w:rsidRPr="00E6339B">
        <w:rPr>
          <w:sz w:val="24"/>
          <w:szCs w:val="24"/>
        </w:rPr>
        <w:t xml:space="preserve"> €.</w:t>
      </w:r>
    </w:p>
    <w:p w14:paraId="1629230A" w14:textId="43CB5E7D" w:rsidR="006170DD" w:rsidRPr="00E6339B" w:rsidRDefault="006170DD" w:rsidP="00C32795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Účtovná hodnota majetku k 31. 12. 2019 je 3 26</w:t>
      </w:r>
      <w:r w:rsidR="00664038" w:rsidRPr="00E6339B">
        <w:rPr>
          <w:sz w:val="24"/>
          <w:szCs w:val="24"/>
        </w:rPr>
        <w:t>9</w:t>
      </w:r>
      <w:r w:rsidRPr="00E6339B">
        <w:rPr>
          <w:sz w:val="24"/>
          <w:szCs w:val="24"/>
        </w:rPr>
        <w:t> </w:t>
      </w:r>
      <w:r w:rsidR="00664038" w:rsidRPr="00E6339B">
        <w:rPr>
          <w:sz w:val="24"/>
          <w:szCs w:val="24"/>
        </w:rPr>
        <w:t>116</w:t>
      </w:r>
      <w:r w:rsidRPr="00E6339B">
        <w:rPr>
          <w:sz w:val="24"/>
          <w:szCs w:val="24"/>
        </w:rPr>
        <w:t xml:space="preserve"> €.</w:t>
      </w:r>
      <w:r w:rsidR="00FB5DF4" w:rsidRPr="00E6339B">
        <w:rPr>
          <w:sz w:val="24"/>
          <w:szCs w:val="24"/>
        </w:rPr>
        <w:t xml:space="preserve"> Celková </w:t>
      </w:r>
      <w:proofErr w:type="spellStart"/>
      <w:r w:rsidR="00FB5DF4" w:rsidRPr="00E6339B">
        <w:rPr>
          <w:sz w:val="24"/>
          <w:szCs w:val="24"/>
        </w:rPr>
        <w:t>zadĺženosť</w:t>
      </w:r>
      <w:proofErr w:type="spellEnd"/>
      <w:r w:rsidR="00FB5DF4" w:rsidRPr="00E6339B">
        <w:rPr>
          <w:sz w:val="24"/>
          <w:szCs w:val="24"/>
        </w:rPr>
        <w:t xml:space="preserve"> aktív je 36,0</w:t>
      </w:r>
      <w:r w:rsidR="00664038" w:rsidRPr="00E6339B">
        <w:rPr>
          <w:sz w:val="24"/>
          <w:szCs w:val="24"/>
        </w:rPr>
        <w:t>7</w:t>
      </w:r>
      <w:r w:rsidR="00FB5DF4" w:rsidRPr="00E6339B">
        <w:rPr>
          <w:sz w:val="24"/>
          <w:szCs w:val="24"/>
        </w:rPr>
        <w:t xml:space="preserve"> %. </w:t>
      </w:r>
    </w:p>
    <w:p w14:paraId="4735B35C" w14:textId="5865BAC0" w:rsidR="006170DD" w:rsidRPr="00E6339B" w:rsidRDefault="006170DD" w:rsidP="00C32795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Rok 2019 bol pre družstvo náročný hlavne z dôvodu vonkajších vplyvov, hlavne vládne nariadenia o zvyšovaní osobných nákladov negatívne ovplyvňovali rast nákladov počas roka 2019. Vyššie boli aj náklady na splátky úrokov, nakoľko družstvo čerpalo investičný úver na stavbu maštale pre hovädzí dobytok. </w:t>
      </w:r>
      <w:r w:rsidR="00076F34" w:rsidRPr="00E6339B">
        <w:rPr>
          <w:sz w:val="24"/>
          <w:szCs w:val="24"/>
        </w:rPr>
        <w:t>Dosiahli sme zlepšenie ustajňovacích podmienok a očakávame zvýšenie prírastkov u hovädzieho dobytka.</w:t>
      </w:r>
    </w:p>
    <w:p w14:paraId="51BA33E9" w14:textId="7B2DACE8" w:rsidR="00076F34" w:rsidRPr="00E6339B" w:rsidRDefault="00076F34" w:rsidP="00C32795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Predstavenstvo družstva odporúča členskej schôdzi schváliť účtovnú závierku a návrh na vysporiadanie straty za rok 2019.</w:t>
      </w:r>
    </w:p>
    <w:p w14:paraId="224F4821" w14:textId="77777777" w:rsidR="00076F34" w:rsidRPr="00E6339B" w:rsidRDefault="00076F34" w:rsidP="00C32795">
      <w:pPr>
        <w:ind w:left="360"/>
        <w:rPr>
          <w:sz w:val="24"/>
          <w:szCs w:val="24"/>
        </w:rPr>
      </w:pPr>
    </w:p>
    <w:p w14:paraId="7B05FF8E" w14:textId="7D1989D6" w:rsidR="00076F34" w:rsidRPr="00E6339B" w:rsidRDefault="00076F34" w:rsidP="00076F34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Plnenie hlavných cieľov družstva za rok 2019</w:t>
      </w:r>
    </w:p>
    <w:p w14:paraId="57C9C08A" w14:textId="250D6DA0" w:rsidR="00076F34" w:rsidRPr="00E6339B" w:rsidRDefault="00076F34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lastRenderedPageBreak/>
        <w:t xml:space="preserve">Pestovanie zemiakov na výmere 9 ha. Výmera zemiakov bola dodržaná, avšak pre nepriaznivé podmienky na jar boli zemiaky zasadené až začiatkom júna, choroby a použitá vlastná sadba boli príčinou nízkej priemernej úrody z hektára, keď úroda dosiahla </w:t>
      </w:r>
      <w:r w:rsidR="00A27E1C" w:rsidRPr="00E6339B">
        <w:rPr>
          <w:sz w:val="24"/>
          <w:szCs w:val="24"/>
        </w:rPr>
        <w:t xml:space="preserve">len 10,13 </w:t>
      </w:r>
      <w:proofErr w:type="spellStart"/>
      <w:r w:rsidR="00A27E1C" w:rsidRPr="00E6339B">
        <w:rPr>
          <w:sz w:val="24"/>
          <w:szCs w:val="24"/>
        </w:rPr>
        <w:t>t.ha</w:t>
      </w:r>
      <w:proofErr w:type="spellEnd"/>
      <w:r w:rsidR="00A27E1C" w:rsidRPr="00E6339B">
        <w:rPr>
          <w:sz w:val="24"/>
          <w:szCs w:val="24"/>
        </w:rPr>
        <w:t xml:space="preserve"> oproti plánu 22 </w:t>
      </w:r>
      <w:proofErr w:type="spellStart"/>
      <w:r w:rsidR="00A27E1C" w:rsidRPr="00E6339B">
        <w:rPr>
          <w:sz w:val="24"/>
          <w:szCs w:val="24"/>
        </w:rPr>
        <w:t>t.ha</w:t>
      </w:r>
      <w:proofErr w:type="spellEnd"/>
      <w:r w:rsidR="00A27E1C" w:rsidRPr="00E6339B">
        <w:rPr>
          <w:sz w:val="24"/>
          <w:szCs w:val="24"/>
        </w:rPr>
        <w:t>.</w:t>
      </w:r>
    </w:p>
    <w:p w14:paraId="0F3355BD" w14:textId="44E830BB" w:rsidR="00A27E1C" w:rsidRPr="00E6339B" w:rsidRDefault="00A27E1C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>Čo sa týka výroby objemových krmovín, senáže bolo vyrobené 2 245 ton a sena 214 ton. Táto produkcia je postačujúca na zimné kŕmne obdobie pre zvieratá.</w:t>
      </w:r>
    </w:p>
    <w:p w14:paraId="1AA25A6A" w14:textId="393CBBF5" w:rsidR="00A27E1C" w:rsidRPr="00E6339B" w:rsidRDefault="00A27E1C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>Stavy hovädzieho dobytka boli prekročené o 32 ks oproti plánu, avšak stavy oviec celkom boli nižšie o 80 ks oproti plánu. Výroba ovčieho mlieka bola nižšie oproti plánu o 2 807 litrov.</w:t>
      </w:r>
    </w:p>
    <w:p w14:paraId="4391F160" w14:textId="77777777" w:rsidR="002C1981" w:rsidRPr="00E6339B" w:rsidRDefault="00A27E1C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Tržby v penzióne Dolinka </w:t>
      </w:r>
      <w:r w:rsidR="002C1981" w:rsidRPr="00E6339B">
        <w:rPr>
          <w:sz w:val="24"/>
          <w:szCs w:val="24"/>
        </w:rPr>
        <w:t>dosiahli výšku 318 935 €, čo je viac o 15 762 €. Negatívne sa na hospodárení odrazilo zvýšenie osobných nákladov.</w:t>
      </w:r>
    </w:p>
    <w:p w14:paraId="6A037D5E" w14:textId="6500315D" w:rsidR="00A27E1C" w:rsidRPr="00E6339B" w:rsidRDefault="002C1981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Podmienky ekologickej poľnohospodárskej výroby a ochrany biotopov  boli dodržané. Získali sme </w:t>
      </w:r>
      <w:proofErr w:type="spellStart"/>
      <w:r w:rsidRPr="00E6339B">
        <w:rPr>
          <w:sz w:val="24"/>
          <w:szCs w:val="24"/>
        </w:rPr>
        <w:t>biocertifikáty</w:t>
      </w:r>
      <w:proofErr w:type="spellEnd"/>
      <w:r w:rsidRPr="00E6339B">
        <w:rPr>
          <w:sz w:val="24"/>
          <w:szCs w:val="24"/>
        </w:rPr>
        <w:t xml:space="preserve"> na všetky výroby z mlieka a mäsa.</w:t>
      </w:r>
    </w:p>
    <w:p w14:paraId="54F64E91" w14:textId="77777777" w:rsidR="002C1981" w:rsidRPr="00E6339B" w:rsidRDefault="002C1981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>Nepodarilo sa nám dosiahnuť plánovaný hospodársky výsledok z dôvodov, ktoré boli vopred uvedené.</w:t>
      </w:r>
    </w:p>
    <w:p w14:paraId="64CE75FF" w14:textId="77777777" w:rsidR="002C1981" w:rsidRPr="00E6339B" w:rsidRDefault="002C1981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 Na stavbu maštale pre hovädzí dobytok bol čerpaný investičný úver vo výške 420 tis. €.</w:t>
      </w:r>
    </w:p>
    <w:p w14:paraId="53729905" w14:textId="0E70D727" w:rsidR="002C1981" w:rsidRPr="00E6339B" w:rsidRDefault="002C1981" w:rsidP="00076F34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Celkové investície do ostatného majetku predstavujú 164 802 €, z toho traktor </w:t>
      </w:r>
      <w:proofErr w:type="spellStart"/>
      <w:r w:rsidRPr="00E6339B">
        <w:rPr>
          <w:sz w:val="24"/>
          <w:szCs w:val="24"/>
        </w:rPr>
        <w:t>Lintrack</w:t>
      </w:r>
      <w:proofErr w:type="spellEnd"/>
      <w:r w:rsidRPr="00E6339B">
        <w:rPr>
          <w:sz w:val="24"/>
          <w:szCs w:val="24"/>
        </w:rPr>
        <w:t xml:space="preserve"> bol na lízing vo výške 109</w:t>
      </w:r>
      <w:r w:rsidR="000E5FFC" w:rsidRPr="00E6339B">
        <w:rPr>
          <w:sz w:val="24"/>
          <w:szCs w:val="24"/>
        </w:rPr>
        <w:t> 873 € so splátkami na 4 roky</w:t>
      </w:r>
      <w:r w:rsidRPr="00E6339B">
        <w:rPr>
          <w:sz w:val="24"/>
          <w:szCs w:val="24"/>
        </w:rPr>
        <w:t>. O</w:t>
      </w:r>
      <w:r w:rsidR="000E5FFC" w:rsidRPr="00E6339B">
        <w:rPr>
          <w:sz w:val="24"/>
          <w:szCs w:val="24"/>
        </w:rPr>
        <w:t>statné investície boli uhradené z vlastných zdrojov.</w:t>
      </w:r>
      <w:r w:rsidRPr="00E6339B">
        <w:rPr>
          <w:sz w:val="24"/>
          <w:szCs w:val="24"/>
        </w:rPr>
        <w:t xml:space="preserve"> </w:t>
      </w:r>
    </w:p>
    <w:p w14:paraId="19FAA260" w14:textId="77777777" w:rsidR="000E5FFC" w:rsidRPr="00E6339B" w:rsidRDefault="000E5FFC" w:rsidP="000E5FFC">
      <w:pPr>
        <w:ind w:left="360"/>
        <w:rPr>
          <w:sz w:val="24"/>
          <w:szCs w:val="24"/>
        </w:rPr>
      </w:pPr>
    </w:p>
    <w:p w14:paraId="3DA59441" w14:textId="1673DA39" w:rsidR="002C1981" w:rsidRPr="00E6339B" w:rsidRDefault="000E5FFC" w:rsidP="000E5FFC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Návrh na usporiadanie straty za rok 2019</w:t>
      </w:r>
    </w:p>
    <w:p w14:paraId="7DC31F51" w14:textId="0173742D" w:rsidR="000E5FFC" w:rsidRPr="00E6339B" w:rsidRDefault="000E5FFC" w:rsidP="000E5FFC">
      <w:pPr>
        <w:ind w:left="360"/>
        <w:rPr>
          <w:sz w:val="24"/>
          <w:szCs w:val="24"/>
        </w:rPr>
      </w:pPr>
      <w:r w:rsidRPr="00E6339B">
        <w:rPr>
          <w:sz w:val="28"/>
          <w:szCs w:val="28"/>
        </w:rPr>
        <w:t xml:space="preserve">     </w:t>
      </w:r>
      <w:r w:rsidRPr="00E6339B">
        <w:rPr>
          <w:sz w:val="24"/>
          <w:szCs w:val="24"/>
        </w:rPr>
        <w:t xml:space="preserve">V roku 2019 družstvo dosiahlo stratu – </w:t>
      </w:r>
      <w:r w:rsidR="00664038" w:rsidRPr="00E6339B">
        <w:rPr>
          <w:sz w:val="24"/>
          <w:szCs w:val="24"/>
        </w:rPr>
        <w:t xml:space="preserve">8 259,76 </w:t>
      </w:r>
      <w:r w:rsidRPr="00E6339B">
        <w:rPr>
          <w:sz w:val="24"/>
          <w:szCs w:val="24"/>
        </w:rPr>
        <w:t xml:space="preserve"> € pred zdanením.</w:t>
      </w:r>
    </w:p>
    <w:p w14:paraId="60841FD6" w14:textId="38007082" w:rsidR="00CD2F39" w:rsidRPr="00E6339B" w:rsidRDefault="000E5FFC" w:rsidP="000E5FFC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Predstavenstvo družstva </w:t>
      </w:r>
      <w:proofErr w:type="spellStart"/>
      <w:r w:rsidRPr="00E6339B">
        <w:rPr>
          <w:sz w:val="24"/>
          <w:szCs w:val="24"/>
        </w:rPr>
        <w:t>doporučuje</w:t>
      </w:r>
      <w:proofErr w:type="spellEnd"/>
      <w:r w:rsidRPr="00E6339B">
        <w:rPr>
          <w:sz w:val="24"/>
          <w:szCs w:val="24"/>
        </w:rPr>
        <w:t xml:space="preserve"> stratu </w:t>
      </w:r>
      <w:r w:rsidR="00664038" w:rsidRPr="00E6339B">
        <w:rPr>
          <w:sz w:val="24"/>
          <w:szCs w:val="24"/>
        </w:rPr>
        <w:t xml:space="preserve">po zdanení a započítaní odloženej dane </w:t>
      </w:r>
      <w:r w:rsidRPr="00E6339B">
        <w:rPr>
          <w:sz w:val="24"/>
          <w:szCs w:val="24"/>
        </w:rPr>
        <w:t xml:space="preserve">za rok 2019 vo výške </w:t>
      </w:r>
      <w:r w:rsidR="00664038" w:rsidRPr="00E6339B">
        <w:rPr>
          <w:sz w:val="24"/>
          <w:szCs w:val="24"/>
        </w:rPr>
        <w:t>7 367,82</w:t>
      </w:r>
      <w:r w:rsidRPr="00E6339B">
        <w:rPr>
          <w:sz w:val="24"/>
          <w:szCs w:val="24"/>
        </w:rPr>
        <w:t xml:space="preserve"> € zúčtovať na ťarchu účtu 428 – Nerozdelený hospodársky výsledok minulých rokov, ktorý má aktuálny zostatok 33 057,92 €.</w:t>
      </w:r>
    </w:p>
    <w:p w14:paraId="10F6AC90" w14:textId="1672A4D7" w:rsidR="00CD2F39" w:rsidRPr="00E6339B" w:rsidRDefault="00CD2F39" w:rsidP="000E5FFC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 Vzhľadom k tomu, že k nedodržaniu hospodárskeho výsledku, resp. k vytvoreniu straty došlo najmä zvýšením osobných nákladov, predstavenstvo družstva rozhodlo o nevyplatení koncoročných odmien pre zamestnancov.</w:t>
      </w:r>
    </w:p>
    <w:p w14:paraId="472A9529" w14:textId="77777777" w:rsidR="00CD2F39" w:rsidRPr="00E6339B" w:rsidRDefault="00CD2F39" w:rsidP="000E5FFC">
      <w:pPr>
        <w:ind w:left="360"/>
        <w:rPr>
          <w:sz w:val="24"/>
          <w:szCs w:val="24"/>
        </w:rPr>
      </w:pPr>
    </w:p>
    <w:p w14:paraId="17D30BA6" w14:textId="47A9238E" w:rsidR="00CD2F39" w:rsidRPr="00E6339B" w:rsidRDefault="00CD2F39" w:rsidP="00CD2F39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 xml:space="preserve">Ciele družstva na roky 2020-2024  </w:t>
      </w:r>
    </w:p>
    <w:p w14:paraId="3EC5DA60" w14:textId="75402D68" w:rsidR="00CD2F39" w:rsidRPr="00E6339B" w:rsidRDefault="002B65B0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Využívať zakúpenú lesnú frézu na pravidelnú likvidáciu náletov drevín a zabezpečiť tak, aby sa hranice obhospodarovanej plochy neznižovali pri kontrole GPS. </w:t>
      </w:r>
    </w:p>
    <w:p w14:paraId="4C1F8E90" w14:textId="77777777" w:rsidR="00373FD4" w:rsidRPr="00E6339B" w:rsidRDefault="00373FD4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Zotrvať v systéme ekologickej poľnohospodárskej výroby a chránených biotopov v ďalšom plánovacom období  Spoločnej poľnohospodárskej politiky EÚ.</w:t>
      </w:r>
    </w:p>
    <w:p w14:paraId="088418E6" w14:textId="77777777" w:rsidR="00EE7B62" w:rsidRPr="00E6339B" w:rsidRDefault="00EE7B62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Postupne pracovať na tom, aby sa suma osobných nákladov za podnik približovala k súčtu tržieb z predaja vlastných výrobkov a služieb (SU 601, 602). V súčasnosti predstavuje 115,64 %.</w:t>
      </w:r>
    </w:p>
    <w:p w14:paraId="5EEC48D5" w14:textId="1A89E292" w:rsidR="00D81633" w:rsidRPr="00E6339B" w:rsidRDefault="00EE7B62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lastRenderedPageBreak/>
        <w:t>Zintenzívniť chov hovädzieho dobytka. Zvýšiť prírastky u teliat, znížiť d</w:t>
      </w:r>
      <w:r w:rsidR="00D81633" w:rsidRPr="00E6339B">
        <w:rPr>
          <w:sz w:val="24"/>
          <w:szCs w:val="24"/>
        </w:rPr>
        <w:t>ĺ</w:t>
      </w:r>
      <w:r w:rsidRPr="00E6339B">
        <w:rPr>
          <w:sz w:val="24"/>
          <w:szCs w:val="24"/>
        </w:rPr>
        <w:t>žku medziobdobia u kráv a pracovať na zásade, že každá krava má mať do rok</w:t>
      </w:r>
      <w:r w:rsidR="00D81633" w:rsidRPr="00E6339B">
        <w:rPr>
          <w:sz w:val="24"/>
          <w:szCs w:val="24"/>
        </w:rPr>
        <w:t>a</w:t>
      </w:r>
      <w:r w:rsidRPr="00E6339B">
        <w:rPr>
          <w:sz w:val="24"/>
          <w:szCs w:val="24"/>
        </w:rPr>
        <w:t xml:space="preserve"> jedno teľa.</w:t>
      </w:r>
    </w:p>
    <w:p w14:paraId="36C5BF3A" w14:textId="2B18A5C7" w:rsidR="0064377A" w:rsidRPr="00E6339B" w:rsidRDefault="0064377A" w:rsidP="0064377A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 xml:space="preserve">       Zabezpečiť dostatok kvalitných  objemových krmovín pre zimné kŕmne obdobie.</w:t>
      </w:r>
    </w:p>
    <w:p w14:paraId="6B9C9915" w14:textId="27759C3D" w:rsidR="0064377A" w:rsidRPr="00E6339B" w:rsidRDefault="0064377A" w:rsidP="0064377A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Zabezpečiť zootechnickými opatreniami postupné zvyšovanie produkcie surového ovčieho mlieka</w:t>
      </w:r>
      <w:r w:rsidR="003022B4" w:rsidRPr="00E6339B">
        <w:rPr>
          <w:sz w:val="24"/>
          <w:szCs w:val="24"/>
        </w:rPr>
        <w:t xml:space="preserve"> a znižovať tak podiel osobných nákladov na jednotku produkcie</w:t>
      </w:r>
      <w:r w:rsidRPr="00E6339B">
        <w:rPr>
          <w:sz w:val="24"/>
          <w:szCs w:val="24"/>
        </w:rPr>
        <w:t xml:space="preserve">. </w:t>
      </w:r>
    </w:p>
    <w:p w14:paraId="16E5ED78" w14:textId="77777777" w:rsidR="00D81633" w:rsidRPr="00E6339B" w:rsidRDefault="00D81633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Postupne zvyšovať tržby v penzióne Dolinka tak, aby sa znižoval podiel osobných nákladov k tržbám. Tu došlo k extrémnemu nárastu za roky 2018 a 2019 vplyvom prijatých legislatívnych opatrení. </w:t>
      </w:r>
      <w:r w:rsidR="00EE7B62" w:rsidRPr="00E6339B">
        <w:rPr>
          <w:sz w:val="24"/>
          <w:szCs w:val="24"/>
        </w:rPr>
        <w:t xml:space="preserve">  </w:t>
      </w:r>
      <w:r w:rsidRPr="00E6339B">
        <w:rPr>
          <w:sz w:val="24"/>
          <w:szCs w:val="24"/>
        </w:rPr>
        <w:t>Pre rok 2020 je stanovený podiel 47,2 %.</w:t>
      </w:r>
    </w:p>
    <w:p w14:paraId="6DC46DFF" w14:textId="77777777" w:rsidR="0064377A" w:rsidRPr="00E6339B" w:rsidRDefault="00D81633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Budeme sa uchádzať o podporu z opatrenia Spolupráca, do ktorého sme zaradili</w:t>
      </w:r>
      <w:r w:rsidR="0064377A" w:rsidRPr="00E6339B">
        <w:rPr>
          <w:sz w:val="24"/>
          <w:szCs w:val="24"/>
        </w:rPr>
        <w:t xml:space="preserve"> teleskopický manipulátor </w:t>
      </w:r>
      <w:proofErr w:type="spellStart"/>
      <w:r w:rsidR="0064377A" w:rsidRPr="00E6339B">
        <w:rPr>
          <w:sz w:val="24"/>
          <w:szCs w:val="24"/>
        </w:rPr>
        <w:t>Merlo</w:t>
      </w:r>
      <w:proofErr w:type="spellEnd"/>
      <w:r w:rsidR="0064377A" w:rsidRPr="00E6339B">
        <w:rPr>
          <w:sz w:val="24"/>
          <w:szCs w:val="24"/>
        </w:rPr>
        <w:t xml:space="preserve"> </w:t>
      </w:r>
      <w:proofErr w:type="spellStart"/>
      <w:r w:rsidR="0064377A" w:rsidRPr="00E6339B">
        <w:rPr>
          <w:sz w:val="24"/>
          <w:szCs w:val="24"/>
        </w:rPr>
        <w:t>Turbofarmer</w:t>
      </w:r>
      <w:proofErr w:type="spellEnd"/>
      <w:r w:rsidR="0064377A" w:rsidRPr="00E6339B">
        <w:rPr>
          <w:sz w:val="24"/>
          <w:szCs w:val="24"/>
        </w:rPr>
        <w:t xml:space="preserve"> a univerzálny </w:t>
      </w:r>
      <w:proofErr w:type="spellStart"/>
      <w:r w:rsidR="0064377A" w:rsidRPr="00E6339B">
        <w:rPr>
          <w:sz w:val="24"/>
          <w:szCs w:val="24"/>
        </w:rPr>
        <w:t>podvozo</w:t>
      </w:r>
      <w:proofErr w:type="spellEnd"/>
      <w:r w:rsidR="0064377A" w:rsidRPr="00E6339B">
        <w:rPr>
          <w:sz w:val="24"/>
          <w:szCs w:val="24"/>
        </w:rPr>
        <w:t xml:space="preserve"> MEGA 21 s výmenným systémom korby a </w:t>
      </w:r>
      <w:proofErr w:type="spellStart"/>
      <w:r w:rsidR="0064377A" w:rsidRPr="00E6339B">
        <w:rPr>
          <w:sz w:val="24"/>
          <w:szCs w:val="24"/>
        </w:rPr>
        <w:t>rozmetadla</w:t>
      </w:r>
      <w:proofErr w:type="spellEnd"/>
      <w:r w:rsidR="0064377A" w:rsidRPr="00E6339B">
        <w:rPr>
          <w:sz w:val="24"/>
          <w:szCs w:val="24"/>
        </w:rPr>
        <w:t xml:space="preserve"> maštaľného hnoja.</w:t>
      </w:r>
    </w:p>
    <w:p w14:paraId="3A1AF1E8" w14:textId="65F7941E" w:rsidR="00373FD4" w:rsidRPr="00E6339B" w:rsidRDefault="0064377A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 xml:space="preserve">V rámci opatrenia </w:t>
      </w:r>
      <w:proofErr w:type="spellStart"/>
      <w:r w:rsidRPr="00E6339B">
        <w:rPr>
          <w:sz w:val="24"/>
          <w:szCs w:val="24"/>
        </w:rPr>
        <w:t>Leader</w:t>
      </w:r>
      <w:proofErr w:type="spellEnd"/>
      <w:r w:rsidRPr="00E6339B">
        <w:rPr>
          <w:sz w:val="24"/>
          <w:szCs w:val="24"/>
        </w:rPr>
        <w:t xml:space="preserve"> prostredníctvom MAS Pro Tatry sa budeme uchádzať o podporu na nákup traktora s výkonom 160 k, prepravník balíkov a stranový </w:t>
      </w:r>
      <w:proofErr w:type="spellStart"/>
      <w:r w:rsidRPr="00E6339B">
        <w:rPr>
          <w:sz w:val="24"/>
          <w:szCs w:val="24"/>
        </w:rPr>
        <w:t>zhrňovač</w:t>
      </w:r>
      <w:proofErr w:type="spellEnd"/>
      <w:r w:rsidRPr="00E6339B">
        <w:rPr>
          <w:sz w:val="24"/>
          <w:szCs w:val="24"/>
        </w:rPr>
        <w:t xml:space="preserve"> krmovín.</w:t>
      </w:r>
      <w:r w:rsidR="00EE7B62" w:rsidRPr="00E6339B">
        <w:rPr>
          <w:sz w:val="24"/>
          <w:szCs w:val="24"/>
        </w:rPr>
        <w:t xml:space="preserve"> </w:t>
      </w:r>
      <w:r w:rsidR="00373FD4" w:rsidRPr="00E6339B">
        <w:rPr>
          <w:sz w:val="24"/>
          <w:szCs w:val="24"/>
        </w:rPr>
        <w:t xml:space="preserve"> </w:t>
      </w:r>
    </w:p>
    <w:p w14:paraId="65FA396F" w14:textId="1CE973B3" w:rsidR="003022B4" w:rsidRPr="00E6339B" w:rsidRDefault="003022B4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Pre zabezpečenie priebežného financovania prevádzky a investičných projektov do obdobia, kým bude zabezpečená časová zhoda medzi potrebou zdrojov a ich dosiahnutím, riešiť financovanie cudzími zdrojmi (bankovým úverom, lízingom,...). Zabezpečiť splácanie istiny a úrokov podľa uzatvorených úverových a lízingových zmlúv.</w:t>
      </w:r>
    </w:p>
    <w:p w14:paraId="447224F3" w14:textId="45BD6C11" w:rsidR="003022B4" w:rsidRPr="00E6339B" w:rsidRDefault="003022B4" w:rsidP="002B65B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E6339B">
        <w:rPr>
          <w:sz w:val="24"/>
          <w:szCs w:val="24"/>
        </w:rPr>
        <w:t>Postupne eliminovať záporný hospodársky výsledok</w:t>
      </w:r>
      <w:r w:rsidR="00237A45" w:rsidRPr="00E6339B">
        <w:rPr>
          <w:sz w:val="24"/>
          <w:szCs w:val="24"/>
        </w:rPr>
        <w:t xml:space="preserve"> z roku 2019 a</w:t>
      </w:r>
      <w:r w:rsidR="003D3F66" w:rsidRPr="00E6339B">
        <w:rPr>
          <w:sz w:val="24"/>
          <w:szCs w:val="24"/>
        </w:rPr>
        <w:t xml:space="preserve"> plánovaný na rok </w:t>
      </w:r>
      <w:r w:rsidR="00237A45" w:rsidRPr="00E6339B">
        <w:rPr>
          <w:sz w:val="24"/>
          <w:szCs w:val="24"/>
        </w:rPr>
        <w:t> 2020, ktorý bol silno ovplyvnený legislatívnymi zmenami a postupne sa dopracovať znovu ku kladnému hospodárskemu výsledku.</w:t>
      </w:r>
    </w:p>
    <w:p w14:paraId="0EE795BB" w14:textId="5FB8C77F" w:rsidR="003D3F66" w:rsidRPr="00E6339B" w:rsidRDefault="003D3F66" w:rsidP="003D3F66">
      <w:pPr>
        <w:ind w:left="360"/>
        <w:rPr>
          <w:sz w:val="24"/>
          <w:szCs w:val="24"/>
        </w:rPr>
      </w:pPr>
    </w:p>
    <w:p w14:paraId="4ECA29D4" w14:textId="2008FA4F" w:rsidR="003D3F66" w:rsidRPr="00E6339B" w:rsidRDefault="003D3F66" w:rsidP="003D3F66">
      <w:pPr>
        <w:pStyle w:val="Odsekzoznamu"/>
        <w:numPr>
          <w:ilvl w:val="0"/>
          <w:numId w:val="1"/>
        </w:numPr>
        <w:rPr>
          <w:b/>
          <w:bCs/>
          <w:sz w:val="28"/>
          <w:szCs w:val="28"/>
        </w:rPr>
      </w:pPr>
      <w:r w:rsidRPr="00E6339B">
        <w:rPr>
          <w:b/>
          <w:bCs/>
          <w:sz w:val="28"/>
          <w:szCs w:val="28"/>
        </w:rPr>
        <w:t>Návrh na zmenu stanov PPD Liptovská Teplička</w:t>
      </w:r>
    </w:p>
    <w:p w14:paraId="13776DB6" w14:textId="3F6680C0" w:rsidR="00FB5DF4" w:rsidRPr="00E6339B" w:rsidRDefault="00E1787F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t>Článok V – Vznik členstva</w:t>
      </w:r>
    </w:p>
    <w:p w14:paraId="5A661822" w14:textId="25F9979F" w:rsidR="00E1787F" w:rsidRPr="00E6339B" w:rsidRDefault="00E1787F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>Dopĺňa sa bod 5.</w:t>
      </w:r>
      <w:r w:rsidRPr="00E6339B">
        <w:rPr>
          <w:sz w:val="24"/>
          <w:szCs w:val="24"/>
        </w:rPr>
        <w:t xml:space="preserve"> Členom družstva sa nemôže stať osoba, ktorá bola právoplatne odsúdená za úmyselný trestný čin spáchaný proti družstvu alebo inému členovi družstva.</w:t>
      </w:r>
    </w:p>
    <w:p w14:paraId="733A7411" w14:textId="589ACD99" w:rsidR="00E1787F" w:rsidRPr="00E6339B" w:rsidRDefault="00E1787F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t>Článok VI – Zánik členstva</w:t>
      </w:r>
    </w:p>
    <w:p w14:paraId="45CE4A50" w14:textId="679332A6" w:rsidR="00E1787F" w:rsidRPr="00E6339B" w:rsidRDefault="00E1787F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>Dopĺňa sa bod 1.g)</w:t>
      </w:r>
      <w:r w:rsidRPr="00E6339B">
        <w:rPr>
          <w:sz w:val="24"/>
          <w:szCs w:val="24"/>
        </w:rPr>
        <w:t xml:space="preserve"> ukončením nájomnej zmluvy na pôdu zo strany člena s družstvom, pokiaľ člen bude na nej sám hospodáriť alebo ju dá do nájmu inej fyzickej/právnickej osobe.</w:t>
      </w:r>
    </w:p>
    <w:p w14:paraId="150AFE12" w14:textId="41E5AC24" w:rsidR="00E1787F" w:rsidRPr="00E6339B" w:rsidRDefault="00E1787F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Bod 1.h) </w:t>
      </w:r>
      <w:r w:rsidRPr="00E6339B">
        <w:rPr>
          <w:sz w:val="24"/>
          <w:szCs w:val="24"/>
        </w:rPr>
        <w:t>ukončením pracovného pomeru člena-zamestnanca družstva, pokiaľ nevlastní poľnohospodársku pôdu, s výnimkou odchodu zamestnanca do dôchodku.</w:t>
      </w:r>
    </w:p>
    <w:p w14:paraId="2309B23A" w14:textId="1FD87F9E" w:rsidR="00E1787F" w:rsidRPr="00E6339B" w:rsidRDefault="00E1787F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t>Článok XI – základné imanie</w:t>
      </w:r>
    </w:p>
    <w:p w14:paraId="4FA4A6B7" w14:textId="1B0794F9" w:rsidR="00E1787F" w:rsidRPr="00E6339B" w:rsidRDefault="00E1787F" w:rsidP="00FB5DF4">
      <w:pPr>
        <w:ind w:left="360"/>
        <w:rPr>
          <w:sz w:val="24"/>
          <w:szCs w:val="24"/>
        </w:rPr>
      </w:pPr>
      <w:r w:rsidRPr="00E6339B">
        <w:rPr>
          <w:sz w:val="24"/>
          <w:szCs w:val="24"/>
        </w:rPr>
        <w:t>Bod 2. Výška základného imania družstva, ktoré sa zapisuje do obchodného registra (zapisované základné imanie) je 59 760 €.</w:t>
      </w:r>
    </w:p>
    <w:p w14:paraId="0CEAE3A9" w14:textId="6E36A59D" w:rsidR="002D64FA" w:rsidRPr="00E6339B" w:rsidRDefault="002D64FA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lastRenderedPageBreak/>
        <w:t>Článok XVI – Orgány družstva</w:t>
      </w:r>
    </w:p>
    <w:p w14:paraId="417C62A9" w14:textId="365EB29E" w:rsidR="002D64FA" w:rsidRPr="00E6339B" w:rsidRDefault="002D64FA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>Doplňuje sa bod e)</w:t>
      </w:r>
      <w:r w:rsidRPr="00E6339B">
        <w:rPr>
          <w:sz w:val="24"/>
          <w:szCs w:val="24"/>
        </w:rPr>
        <w:t xml:space="preserve"> riaditeľ družstva.</w:t>
      </w:r>
    </w:p>
    <w:p w14:paraId="69F735CE" w14:textId="08657059" w:rsidR="002D64FA" w:rsidRPr="00E6339B" w:rsidRDefault="002D64FA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t>Článok XVIII – Predstavenstvo</w:t>
      </w:r>
    </w:p>
    <w:p w14:paraId="766C3CE0" w14:textId="640C266D" w:rsidR="002D64FA" w:rsidRPr="00E6339B" w:rsidRDefault="002D64FA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>Doplňuje sa  bod 8 c)</w:t>
      </w:r>
      <w:r w:rsidRPr="00E6339B">
        <w:rPr>
          <w:sz w:val="24"/>
          <w:szCs w:val="24"/>
        </w:rPr>
        <w:t xml:space="preserve"> vymenúvať a odvolávať riaditeľa družstva a vedúcich pracovníkov hospodárskeho vedenia družstva podriadených priamo riaditeľovi družstva na jeho návrh.</w:t>
      </w:r>
    </w:p>
    <w:p w14:paraId="412B1471" w14:textId="26990D00" w:rsidR="002D64FA" w:rsidRPr="00E6339B" w:rsidRDefault="002D64FA" w:rsidP="00FB5DF4">
      <w:pPr>
        <w:ind w:left="360"/>
        <w:rPr>
          <w:sz w:val="28"/>
          <w:szCs w:val="28"/>
        </w:rPr>
      </w:pPr>
      <w:r w:rsidRPr="00E6339B">
        <w:rPr>
          <w:sz w:val="28"/>
          <w:szCs w:val="28"/>
        </w:rPr>
        <w:t>Článok XIX – Predseda družstva</w:t>
      </w:r>
    </w:p>
    <w:p w14:paraId="5B3C722D" w14:textId="6451E0E6" w:rsidR="002D64FA" w:rsidRPr="00E6339B" w:rsidRDefault="002D64FA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Doplňuje sa bod 2) </w:t>
      </w:r>
      <w:r w:rsidRPr="00E6339B">
        <w:rPr>
          <w:sz w:val="24"/>
          <w:szCs w:val="24"/>
        </w:rPr>
        <w:t>Predseda družstva kontroluje činnosť riaditeľa družstva.</w:t>
      </w:r>
    </w:p>
    <w:p w14:paraId="342DD18A" w14:textId="5552CF0E" w:rsidR="002D64FA" w:rsidRPr="00E6339B" w:rsidRDefault="002D64FA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Bod 3 a) </w:t>
      </w:r>
      <w:r w:rsidRPr="00E6339B">
        <w:rPr>
          <w:sz w:val="24"/>
          <w:szCs w:val="24"/>
        </w:rPr>
        <w:t xml:space="preserve">podpisuje zmluvy s obchodnými partnermi o nákupe materiálnych potrieb a služieb a o predaji výrobkov alebo poskytovaní služieb, pokiaľ tieto úkony nie sú zverené iným vedúcim pracovníkom družstva, ktorí za </w:t>
      </w:r>
      <w:proofErr w:type="spellStart"/>
      <w:r w:rsidRPr="00E6339B">
        <w:rPr>
          <w:sz w:val="24"/>
          <w:szCs w:val="24"/>
        </w:rPr>
        <w:t>ne</w:t>
      </w:r>
      <w:proofErr w:type="spellEnd"/>
      <w:r w:rsidRPr="00E6339B">
        <w:rPr>
          <w:sz w:val="24"/>
          <w:szCs w:val="24"/>
        </w:rPr>
        <w:t xml:space="preserve"> priamo alebo </w:t>
      </w:r>
      <w:r w:rsidR="00DE573C" w:rsidRPr="00E6339B">
        <w:rPr>
          <w:sz w:val="24"/>
          <w:szCs w:val="24"/>
        </w:rPr>
        <w:t>sprostredkovane zodpovedajú predsedovi družstva,</w:t>
      </w:r>
    </w:p>
    <w:p w14:paraId="64DE4219" w14:textId="4AA6D628" w:rsidR="00DE573C" w:rsidRPr="00E6339B" w:rsidRDefault="00DE573C" w:rsidP="00FB5DF4">
      <w:pPr>
        <w:ind w:left="360"/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Bod 3 b) </w:t>
      </w:r>
      <w:r w:rsidRPr="00E6339B">
        <w:rPr>
          <w:sz w:val="24"/>
          <w:szCs w:val="24"/>
        </w:rPr>
        <w:t>uzatvára a podpisuje úverové zmluvy, zmluvy o pôžičke a iné finančné záväzky a ich úhrady jednotlivo v čiastkach 33 200 €, pri vyšších čiastkach predkladá návrh na prerokovanie v predstavenstve družstva.</w:t>
      </w:r>
    </w:p>
    <w:p w14:paraId="7D728B94" w14:textId="2E1F53AE" w:rsidR="00DE573C" w:rsidRPr="00E6339B" w:rsidRDefault="00DE573C" w:rsidP="00FB5DF4">
      <w:pPr>
        <w:ind w:left="360"/>
        <w:rPr>
          <w:sz w:val="28"/>
          <w:szCs w:val="28"/>
        </w:rPr>
      </w:pPr>
      <w:r w:rsidRPr="00E6339B">
        <w:rPr>
          <w:b/>
          <w:bCs/>
          <w:sz w:val="28"/>
          <w:szCs w:val="28"/>
        </w:rPr>
        <w:t xml:space="preserve">Vkladá sa článok </w:t>
      </w:r>
      <w:proofErr w:type="spellStart"/>
      <w:r w:rsidRPr="00E6339B">
        <w:rPr>
          <w:b/>
          <w:bCs/>
          <w:sz w:val="28"/>
          <w:szCs w:val="28"/>
        </w:rPr>
        <w:t>XXa</w:t>
      </w:r>
      <w:proofErr w:type="spellEnd"/>
      <w:r w:rsidRPr="00E6339B">
        <w:rPr>
          <w:b/>
          <w:bCs/>
          <w:sz w:val="28"/>
          <w:szCs w:val="28"/>
        </w:rPr>
        <w:t xml:space="preserve"> – Riaditeľ družstva</w:t>
      </w:r>
    </w:p>
    <w:p w14:paraId="5B0C95F2" w14:textId="77777777" w:rsidR="00DE573C" w:rsidRPr="00E6339B" w:rsidRDefault="00DE573C" w:rsidP="00DE573C">
      <w:pPr>
        <w:numPr>
          <w:ilvl w:val="0"/>
          <w:numId w:val="7"/>
        </w:numPr>
        <w:spacing w:after="0" w:line="240" w:lineRule="auto"/>
        <w:jc w:val="both"/>
        <w:rPr>
          <w:sz w:val="24"/>
          <w:szCs w:val="48"/>
        </w:rPr>
      </w:pPr>
      <w:r w:rsidRPr="00E6339B">
        <w:rPr>
          <w:sz w:val="24"/>
          <w:szCs w:val="48"/>
        </w:rPr>
        <w:t>Riaditeľ družstva organizuje a riadi bežnú činnosť družstva.</w:t>
      </w:r>
    </w:p>
    <w:p w14:paraId="0CE13B89" w14:textId="77777777" w:rsidR="00DE573C" w:rsidRPr="00E6339B" w:rsidRDefault="00DE573C" w:rsidP="00DE573C">
      <w:pPr>
        <w:numPr>
          <w:ilvl w:val="0"/>
          <w:numId w:val="7"/>
        </w:numPr>
        <w:spacing w:after="0" w:line="240" w:lineRule="auto"/>
        <w:jc w:val="both"/>
        <w:rPr>
          <w:sz w:val="24"/>
          <w:szCs w:val="48"/>
        </w:rPr>
      </w:pPr>
      <w:r w:rsidRPr="00E6339B">
        <w:rPr>
          <w:sz w:val="24"/>
          <w:szCs w:val="48"/>
        </w:rPr>
        <w:t xml:space="preserve">Riaditeľ družstva rozhoduje o bežných záležitostiach družstva. </w:t>
      </w:r>
    </w:p>
    <w:p w14:paraId="37B5A959" w14:textId="77777777" w:rsidR="00DE573C" w:rsidRPr="00E6339B" w:rsidRDefault="00DE573C" w:rsidP="00DE573C">
      <w:pPr>
        <w:numPr>
          <w:ilvl w:val="0"/>
          <w:numId w:val="7"/>
        </w:numPr>
        <w:spacing w:after="0" w:line="240" w:lineRule="auto"/>
        <w:jc w:val="both"/>
        <w:rPr>
          <w:sz w:val="24"/>
          <w:szCs w:val="48"/>
        </w:rPr>
      </w:pPr>
      <w:r w:rsidRPr="00E6339B">
        <w:rPr>
          <w:sz w:val="24"/>
          <w:szCs w:val="48"/>
        </w:rPr>
        <w:t>Riaditeľ družstva je vymenúvaný a odvolávaný predstavenstvom.</w:t>
      </w:r>
    </w:p>
    <w:p w14:paraId="4F2E861C" w14:textId="77777777" w:rsidR="00DE573C" w:rsidRPr="00E6339B" w:rsidRDefault="00DE573C" w:rsidP="00DE573C">
      <w:pPr>
        <w:numPr>
          <w:ilvl w:val="0"/>
          <w:numId w:val="7"/>
        </w:numPr>
        <w:spacing w:after="0" w:line="240" w:lineRule="auto"/>
        <w:jc w:val="both"/>
        <w:rPr>
          <w:sz w:val="24"/>
          <w:szCs w:val="48"/>
        </w:rPr>
      </w:pPr>
      <w:r w:rsidRPr="00E6339B">
        <w:rPr>
          <w:sz w:val="24"/>
          <w:szCs w:val="48"/>
        </w:rPr>
        <w:t xml:space="preserve">Riaditeľ družstvá predkladá predsedovi družstva podnikateľský zámer družstva na príslušný rok. </w:t>
      </w:r>
    </w:p>
    <w:p w14:paraId="46DBC4A7" w14:textId="77777777" w:rsidR="00DE573C" w:rsidRPr="00E6339B" w:rsidRDefault="00DE573C" w:rsidP="00DE573C">
      <w:pPr>
        <w:numPr>
          <w:ilvl w:val="0"/>
          <w:numId w:val="7"/>
        </w:numPr>
        <w:spacing w:after="0" w:line="240" w:lineRule="auto"/>
        <w:jc w:val="both"/>
        <w:rPr>
          <w:sz w:val="24"/>
          <w:szCs w:val="48"/>
        </w:rPr>
      </w:pPr>
      <w:r w:rsidRPr="00E6339B">
        <w:rPr>
          <w:sz w:val="24"/>
          <w:szCs w:val="48"/>
        </w:rPr>
        <w:t>Riaditeľ družstva predkladá predstavenstvu návrh na vymenovanie a odvolanie vedúcich pracovníkov hospodárskeho vedenia družstva podriadených priamo riaditeľovi družstva na jeho návrh.</w:t>
      </w:r>
    </w:p>
    <w:p w14:paraId="78140465" w14:textId="77777777" w:rsidR="00DE573C" w:rsidRPr="00E6339B" w:rsidRDefault="00DE573C" w:rsidP="00DE573C">
      <w:pPr>
        <w:numPr>
          <w:ilvl w:val="0"/>
          <w:numId w:val="8"/>
        </w:numPr>
        <w:spacing w:after="0" w:line="240" w:lineRule="auto"/>
        <w:jc w:val="both"/>
        <w:rPr>
          <w:sz w:val="24"/>
        </w:rPr>
      </w:pPr>
      <w:r w:rsidRPr="00E6339B">
        <w:rPr>
          <w:sz w:val="24"/>
        </w:rPr>
        <w:t>Riaditeľ družstva v rámci bežnej riadiacej činnosti vykonáva najmä túto pôsobnosť:</w:t>
      </w:r>
    </w:p>
    <w:p w14:paraId="32F98CB4" w14:textId="77777777" w:rsidR="00DE573C" w:rsidRPr="00E6339B" w:rsidRDefault="00DE573C" w:rsidP="00DE573C">
      <w:pPr>
        <w:numPr>
          <w:ilvl w:val="0"/>
          <w:numId w:val="9"/>
        </w:numPr>
        <w:tabs>
          <w:tab w:val="clear" w:pos="360"/>
          <w:tab w:val="num" w:pos="1134"/>
        </w:tabs>
        <w:spacing w:after="0" w:line="240" w:lineRule="auto"/>
        <w:ind w:left="1134"/>
        <w:jc w:val="both"/>
        <w:rPr>
          <w:sz w:val="24"/>
        </w:rPr>
      </w:pPr>
      <w:bookmarkStart w:id="0" w:name="_GoBack"/>
      <w:bookmarkEnd w:id="0"/>
      <w:r w:rsidRPr="00E6339B">
        <w:rPr>
          <w:sz w:val="24"/>
        </w:rPr>
        <w:t>organizuje a riadi odbornú činnosť, spojenú s prípravou a plnením podnikateľských zámerov vo výrobnej a obchodnej činnosti a v hospodárení družstva,</w:t>
      </w:r>
    </w:p>
    <w:p w14:paraId="2A97B287" w14:textId="77777777" w:rsidR="00DE573C" w:rsidRPr="00E6339B" w:rsidRDefault="00DE573C" w:rsidP="00DE573C">
      <w:pPr>
        <w:numPr>
          <w:ilvl w:val="0"/>
          <w:numId w:val="9"/>
        </w:numPr>
        <w:spacing w:after="0" w:line="240" w:lineRule="auto"/>
        <w:ind w:left="1134"/>
        <w:jc w:val="both"/>
        <w:rPr>
          <w:sz w:val="24"/>
        </w:rPr>
      </w:pPr>
      <w:r w:rsidRPr="00E6339B">
        <w:rPr>
          <w:sz w:val="24"/>
        </w:rPr>
        <w:t xml:space="preserve">dojednáva zmluvy s obchodnými partnermi o nákupe materiálnych potrieb a služieb a o predaji výrobkov alebo poskytovaní služieb, pokiaľ tieto úkony nie sú  zverené iným vedúcim pracovníkom družstva, ktorí za </w:t>
      </w:r>
      <w:proofErr w:type="spellStart"/>
      <w:r w:rsidRPr="00E6339B">
        <w:rPr>
          <w:sz w:val="24"/>
        </w:rPr>
        <w:t>ne</w:t>
      </w:r>
      <w:proofErr w:type="spellEnd"/>
      <w:r w:rsidRPr="00E6339B">
        <w:rPr>
          <w:sz w:val="24"/>
        </w:rPr>
        <w:t xml:space="preserve"> priamo alebo sprostredkovane zodpovedajú predsedovi družstva,</w:t>
      </w:r>
    </w:p>
    <w:p w14:paraId="18A8B66B" w14:textId="77777777" w:rsidR="00DE573C" w:rsidRPr="00E6339B" w:rsidRDefault="00DE573C" w:rsidP="00DE573C">
      <w:pPr>
        <w:numPr>
          <w:ilvl w:val="0"/>
          <w:numId w:val="9"/>
        </w:numPr>
        <w:spacing w:after="0" w:line="240" w:lineRule="auto"/>
        <w:ind w:left="1134"/>
        <w:jc w:val="both"/>
        <w:rPr>
          <w:sz w:val="24"/>
        </w:rPr>
      </w:pPr>
      <w:r w:rsidRPr="00E6339B">
        <w:rPr>
          <w:sz w:val="24"/>
        </w:rPr>
        <w:t>dojednáva úverové zmluvy, zmluvy o pôžičke a iné finančné záväzky a ich úhrady jednotlivo v čiastkach 33 200 €, pri vyšších čiastkach predkladá návrh na prerokovanie v predstavenstve družstva,</w:t>
      </w:r>
    </w:p>
    <w:p w14:paraId="1B6AE464" w14:textId="77777777" w:rsidR="00DE573C" w:rsidRPr="00E6339B" w:rsidRDefault="00DE573C" w:rsidP="00DE573C">
      <w:pPr>
        <w:numPr>
          <w:ilvl w:val="0"/>
          <w:numId w:val="9"/>
        </w:numPr>
        <w:spacing w:after="0" w:line="240" w:lineRule="auto"/>
        <w:ind w:left="1134"/>
        <w:jc w:val="both"/>
        <w:rPr>
          <w:sz w:val="24"/>
        </w:rPr>
      </w:pPr>
      <w:r w:rsidRPr="00E6339B">
        <w:rPr>
          <w:sz w:val="24"/>
        </w:rPr>
        <w:t>rozhoduje o realizácii investičných akcií v rámci rozpočtovaných zdrojov jednotlivo v limite 33 200 €, nad tento limit predkladá návrh na prerokovanie predstavenstvu,</w:t>
      </w:r>
    </w:p>
    <w:p w14:paraId="6EC888AC" w14:textId="77777777" w:rsidR="00DE573C" w:rsidRPr="00E6339B" w:rsidRDefault="00DE573C" w:rsidP="00DE573C">
      <w:pPr>
        <w:numPr>
          <w:ilvl w:val="0"/>
          <w:numId w:val="9"/>
        </w:numPr>
        <w:spacing w:after="0" w:line="240" w:lineRule="auto"/>
        <w:ind w:left="1134"/>
        <w:jc w:val="both"/>
        <w:rPr>
          <w:strike/>
          <w:sz w:val="24"/>
        </w:rPr>
      </w:pPr>
      <w:r w:rsidRPr="00E6339B">
        <w:rPr>
          <w:sz w:val="24"/>
        </w:rPr>
        <w:t>rozhoduje o uzatváraní a ukončení pracovného pomeru so zamestnancami družstva,</w:t>
      </w:r>
    </w:p>
    <w:p w14:paraId="1E301F1B" w14:textId="77777777" w:rsidR="00DE573C" w:rsidRPr="00E6339B" w:rsidRDefault="00DE573C" w:rsidP="00DE573C">
      <w:pPr>
        <w:numPr>
          <w:ilvl w:val="0"/>
          <w:numId w:val="9"/>
        </w:numPr>
        <w:spacing w:after="0" w:line="240" w:lineRule="auto"/>
        <w:ind w:left="1134"/>
        <w:jc w:val="both"/>
        <w:rPr>
          <w:strike/>
          <w:sz w:val="24"/>
        </w:rPr>
      </w:pPr>
      <w:r w:rsidRPr="00E6339B">
        <w:rPr>
          <w:sz w:val="24"/>
        </w:rPr>
        <w:lastRenderedPageBreak/>
        <w:t>navrhuje odmeny vedúcich pracovníkov a zamestnancov družstva podľa zásad, schválených predstavenstvom, tento návrh predkladá na schválenie predstavenstvu družstva,</w:t>
      </w:r>
    </w:p>
    <w:p w14:paraId="37260296" w14:textId="77777777" w:rsidR="00DE573C" w:rsidRPr="00E6339B" w:rsidRDefault="00DE573C" w:rsidP="00DE573C">
      <w:pPr>
        <w:numPr>
          <w:ilvl w:val="0"/>
          <w:numId w:val="9"/>
        </w:numPr>
        <w:tabs>
          <w:tab w:val="clear" w:pos="360"/>
          <w:tab w:val="num" w:pos="1134"/>
        </w:tabs>
        <w:spacing w:after="0" w:line="240" w:lineRule="auto"/>
        <w:ind w:left="1134"/>
        <w:jc w:val="both"/>
        <w:rPr>
          <w:sz w:val="24"/>
        </w:rPr>
      </w:pPr>
      <w:r w:rsidRPr="00E6339B">
        <w:rPr>
          <w:sz w:val="24"/>
        </w:rPr>
        <w:t>vykonáva ďalšiu koncepčnú a operatívnu rozhodovaciu činnosť, spojenú so zabezpečovaním podnikateľských zámerov družstva, pokiaľ rozhodovanie o niektorej otázke nie je stanovami zverené členskej schôdzi, alebo ak rozhodovanie o nich podľa stanov nie je v pôsobnosti predstavenstva.</w:t>
      </w:r>
    </w:p>
    <w:p w14:paraId="483DFBAD" w14:textId="30E76E3B" w:rsidR="00DE573C" w:rsidRPr="00E6339B" w:rsidRDefault="00DE573C" w:rsidP="00DE573C">
      <w:pPr>
        <w:numPr>
          <w:ilvl w:val="0"/>
          <w:numId w:val="10"/>
        </w:numPr>
        <w:spacing w:after="0" w:line="240" w:lineRule="auto"/>
        <w:jc w:val="both"/>
        <w:rPr>
          <w:sz w:val="24"/>
        </w:rPr>
      </w:pPr>
      <w:r w:rsidRPr="00E6339B">
        <w:rPr>
          <w:sz w:val="24"/>
        </w:rPr>
        <w:t>Riaditeľ družstva je povinný vykonávať svoju funkciou s odbornou starostlivosťou a v súlade so záujmami družstva a všetkých jej členov.</w:t>
      </w:r>
    </w:p>
    <w:p w14:paraId="397C9717" w14:textId="77777777" w:rsidR="00DE573C" w:rsidRPr="00E6339B" w:rsidRDefault="00DE573C" w:rsidP="00DE573C">
      <w:pPr>
        <w:spacing w:after="0" w:line="240" w:lineRule="auto"/>
        <w:ind w:left="360"/>
        <w:jc w:val="both"/>
        <w:rPr>
          <w:sz w:val="24"/>
        </w:rPr>
      </w:pPr>
    </w:p>
    <w:p w14:paraId="0CECE4C2" w14:textId="0A2FBDEE" w:rsidR="00DE573C" w:rsidRPr="00E6339B" w:rsidRDefault="00DE573C" w:rsidP="00DE573C">
      <w:pPr>
        <w:rPr>
          <w:b/>
          <w:bCs/>
          <w:sz w:val="24"/>
          <w:szCs w:val="24"/>
        </w:rPr>
      </w:pPr>
      <w:r w:rsidRPr="00E6339B">
        <w:rPr>
          <w:sz w:val="28"/>
          <w:szCs w:val="28"/>
        </w:rPr>
        <w:t xml:space="preserve">     </w:t>
      </w:r>
      <w:r w:rsidRPr="00E6339B">
        <w:rPr>
          <w:b/>
          <w:bCs/>
          <w:sz w:val="24"/>
          <w:szCs w:val="24"/>
        </w:rPr>
        <w:t xml:space="preserve">Doplňuje sa v článku XXI – Spoločné a prechodné ustanovenia o orgánoch    </w:t>
      </w:r>
    </w:p>
    <w:p w14:paraId="7EF12CB5" w14:textId="47A36F4B" w:rsidR="00DE573C" w:rsidRPr="00E6339B" w:rsidRDefault="00DE573C" w:rsidP="00DE573C">
      <w:pPr>
        <w:rPr>
          <w:b/>
          <w:bCs/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     </w:t>
      </w:r>
      <w:r w:rsidR="004A1399" w:rsidRPr="00E6339B">
        <w:rPr>
          <w:b/>
          <w:bCs/>
          <w:sz w:val="24"/>
          <w:szCs w:val="24"/>
        </w:rPr>
        <w:t>d</w:t>
      </w:r>
      <w:r w:rsidRPr="00E6339B">
        <w:rPr>
          <w:b/>
          <w:bCs/>
          <w:sz w:val="24"/>
          <w:szCs w:val="24"/>
        </w:rPr>
        <w:t>ružstva</w:t>
      </w:r>
      <w:r w:rsidR="004A1399" w:rsidRPr="00E6339B">
        <w:rPr>
          <w:b/>
          <w:bCs/>
          <w:sz w:val="24"/>
          <w:szCs w:val="24"/>
        </w:rPr>
        <w:t xml:space="preserve"> v bode 3 – za text </w:t>
      </w:r>
      <w:r w:rsidR="004A1399" w:rsidRPr="00E6339B">
        <w:rPr>
          <w:sz w:val="24"/>
          <w:szCs w:val="24"/>
        </w:rPr>
        <w:t>Členovia predstavenstva, kontrolnej komisie</w:t>
      </w:r>
      <w:r w:rsidR="004A1399" w:rsidRPr="00E6339B">
        <w:rPr>
          <w:b/>
          <w:bCs/>
          <w:sz w:val="24"/>
          <w:szCs w:val="24"/>
        </w:rPr>
        <w:t xml:space="preserve"> a riaditeľ </w:t>
      </w:r>
    </w:p>
    <w:p w14:paraId="63F1607E" w14:textId="64063E22" w:rsidR="004A1399" w:rsidRPr="00E6339B" w:rsidRDefault="004A1399" w:rsidP="00DE573C">
      <w:pPr>
        <w:rPr>
          <w:b/>
          <w:bCs/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     družstva </w:t>
      </w:r>
      <w:r w:rsidRPr="00E6339B">
        <w:rPr>
          <w:sz w:val="24"/>
          <w:szCs w:val="24"/>
        </w:rPr>
        <w:t>nesmú byť podnikateľmi ani členmi štatutárnych a dozorných orgánov</w:t>
      </w:r>
      <w:r w:rsidRPr="00E6339B">
        <w:rPr>
          <w:b/>
          <w:bCs/>
          <w:sz w:val="24"/>
          <w:szCs w:val="24"/>
        </w:rPr>
        <w:t xml:space="preserve"> </w:t>
      </w:r>
    </w:p>
    <w:p w14:paraId="5E8A8A19" w14:textId="164AA9C0" w:rsidR="004A1399" w:rsidRPr="00E6339B" w:rsidRDefault="004A1399" w:rsidP="00DE573C">
      <w:pPr>
        <w:rPr>
          <w:sz w:val="24"/>
          <w:szCs w:val="24"/>
        </w:rPr>
      </w:pPr>
      <w:r w:rsidRPr="00E6339B">
        <w:rPr>
          <w:b/>
          <w:bCs/>
          <w:sz w:val="24"/>
          <w:szCs w:val="24"/>
        </w:rPr>
        <w:t xml:space="preserve">     </w:t>
      </w:r>
      <w:r w:rsidRPr="00E6339B">
        <w:rPr>
          <w:sz w:val="24"/>
          <w:szCs w:val="24"/>
        </w:rPr>
        <w:t>právnických osôb s obdobným predmetom činnosti</w:t>
      </w:r>
      <w:r w:rsidRPr="00E6339B">
        <w:rPr>
          <w:b/>
          <w:bCs/>
          <w:sz w:val="24"/>
          <w:szCs w:val="24"/>
        </w:rPr>
        <w:t>.</w:t>
      </w:r>
    </w:p>
    <w:p w14:paraId="495EF1B5" w14:textId="5A6B871E" w:rsidR="004A1399" w:rsidRPr="00E6339B" w:rsidRDefault="004A1399" w:rsidP="00DE573C">
      <w:pPr>
        <w:rPr>
          <w:sz w:val="24"/>
          <w:szCs w:val="24"/>
        </w:rPr>
      </w:pPr>
    </w:p>
    <w:p w14:paraId="6A2B65FC" w14:textId="107D0FDD" w:rsidR="004A1399" w:rsidRPr="00E6339B" w:rsidRDefault="004A1399" w:rsidP="00DE573C">
      <w:pPr>
        <w:rPr>
          <w:sz w:val="24"/>
          <w:szCs w:val="24"/>
        </w:rPr>
      </w:pPr>
      <w:r w:rsidRPr="00E6339B">
        <w:rPr>
          <w:sz w:val="24"/>
          <w:szCs w:val="24"/>
        </w:rPr>
        <w:t>Vypracovala: 10. 3. 2020</w:t>
      </w:r>
    </w:p>
    <w:p w14:paraId="28D6442A" w14:textId="10B5BBEF" w:rsidR="004A1399" w:rsidRPr="00E6339B" w:rsidRDefault="004A1399" w:rsidP="00DE573C">
      <w:pPr>
        <w:rPr>
          <w:sz w:val="24"/>
          <w:szCs w:val="24"/>
        </w:rPr>
      </w:pPr>
      <w:r w:rsidRPr="00E6339B">
        <w:rPr>
          <w:sz w:val="24"/>
          <w:szCs w:val="24"/>
        </w:rPr>
        <w:tab/>
        <w:t xml:space="preserve">           Anna Glejdurová, predseda predstavenstva</w:t>
      </w:r>
      <w:r w:rsidRPr="00E6339B">
        <w:rPr>
          <w:sz w:val="24"/>
          <w:szCs w:val="24"/>
        </w:rPr>
        <w:tab/>
      </w:r>
    </w:p>
    <w:sectPr w:rsidR="004A1399" w:rsidRPr="00E63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CB6A2D"/>
    <w:multiLevelType w:val="hybridMultilevel"/>
    <w:tmpl w:val="9B7EDD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161A2D"/>
    <w:multiLevelType w:val="singleLevel"/>
    <w:tmpl w:val="EDFA1BFC"/>
    <w:lvl w:ilvl="0">
      <w:start w:val="1"/>
      <w:numFmt w:val="decimal"/>
      <w:lvlText w:val="%1."/>
      <w:lvlJc w:val="left"/>
      <w:pPr>
        <w:tabs>
          <w:tab w:val="num" w:pos="9432"/>
        </w:tabs>
        <w:ind w:left="9432" w:hanging="360"/>
      </w:pPr>
      <w:rPr>
        <w:rFonts w:hint="default"/>
      </w:rPr>
    </w:lvl>
  </w:abstractNum>
  <w:abstractNum w:abstractNumId="2" w15:restartNumberingAfterBreak="0">
    <w:nsid w:val="2EC6192E"/>
    <w:multiLevelType w:val="singleLevel"/>
    <w:tmpl w:val="EFB467D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trike w:val="0"/>
        <w:color w:val="FF0000"/>
      </w:rPr>
    </w:lvl>
  </w:abstractNum>
  <w:abstractNum w:abstractNumId="3" w15:restartNumberingAfterBreak="0">
    <w:nsid w:val="31EF5327"/>
    <w:multiLevelType w:val="hybridMultilevel"/>
    <w:tmpl w:val="7868D238"/>
    <w:lvl w:ilvl="0" w:tplc="F3CCA2F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4B4519"/>
    <w:multiLevelType w:val="hybridMultilevel"/>
    <w:tmpl w:val="321827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F767F"/>
    <w:multiLevelType w:val="hybridMultilevel"/>
    <w:tmpl w:val="C464A5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193396"/>
    <w:multiLevelType w:val="hybridMultilevel"/>
    <w:tmpl w:val="86DACD7C"/>
    <w:lvl w:ilvl="0" w:tplc="96BEA1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04F03ED"/>
    <w:multiLevelType w:val="hybridMultilevel"/>
    <w:tmpl w:val="07BAA3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203BB6"/>
    <w:multiLevelType w:val="hybridMultilevel"/>
    <w:tmpl w:val="965A7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D54ABA"/>
    <w:multiLevelType w:val="hybridMultilevel"/>
    <w:tmpl w:val="771AAF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7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3B0"/>
    <w:rsid w:val="00076F34"/>
    <w:rsid w:val="000953F5"/>
    <w:rsid w:val="000E5FFC"/>
    <w:rsid w:val="00237A45"/>
    <w:rsid w:val="002B65B0"/>
    <w:rsid w:val="002C1981"/>
    <w:rsid w:val="002D64FA"/>
    <w:rsid w:val="003022B4"/>
    <w:rsid w:val="00373FD4"/>
    <w:rsid w:val="003D3F66"/>
    <w:rsid w:val="00470133"/>
    <w:rsid w:val="004913B0"/>
    <w:rsid w:val="004A1399"/>
    <w:rsid w:val="006170DD"/>
    <w:rsid w:val="0064377A"/>
    <w:rsid w:val="00664038"/>
    <w:rsid w:val="00A27E1C"/>
    <w:rsid w:val="00C32795"/>
    <w:rsid w:val="00CD2F39"/>
    <w:rsid w:val="00D81633"/>
    <w:rsid w:val="00DE573C"/>
    <w:rsid w:val="00E1787F"/>
    <w:rsid w:val="00E6339B"/>
    <w:rsid w:val="00EE7B62"/>
    <w:rsid w:val="00EF08D1"/>
    <w:rsid w:val="00FB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48B96"/>
  <w15:chartTrackingRefBased/>
  <w15:docId w15:val="{7255CA04-9E21-4BE7-85B9-787584994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DE573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3B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DE573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DE573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E573C"/>
    <w:rPr>
      <w:rFonts w:ascii="Times New Roman" w:eastAsia="Times New Roman" w:hAnsi="Times New Roman" w:cs="Times New Roman"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1406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predseda@ppdteplicka.sk</dc:creator>
  <cp:keywords/>
  <dc:description/>
  <cp:lastModifiedBy>EKONOM</cp:lastModifiedBy>
  <cp:revision>6</cp:revision>
  <dcterms:created xsi:type="dcterms:W3CDTF">2020-03-11T14:58:00Z</dcterms:created>
  <dcterms:modified xsi:type="dcterms:W3CDTF">2020-03-26T07:33:00Z</dcterms:modified>
</cp:coreProperties>
</file>