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64E0" w:rsidRDefault="000064E0" w:rsidP="000064E0">
      <w:pPr>
        <w:jc w:val="center"/>
        <w:rPr>
          <w:b/>
          <w:sz w:val="36"/>
        </w:rPr>
      </w:pPr>
    </w:p>
    <w:p w:rsidR="000064E0" w:rsidRPr="00AC60E3" w:rsidRDefault="000064E0" w:rsidP="000064E0">
      <w:pPr>
        <w:jc w:val="center"/>
        <w:rPr>
          <w:b/>
          <w:sz w:val="36"/>
        </w:rPr>
      </w:pPr>
      <w:r>
        <w:rPr>
          <w:b/>
          <w:sz w:val="36"/>
        </w:rPr>
        <w:t>Poznámky k 31.12.</w:t>
      </w:r>
      <w:r w:rsidR="00E44C41">
        <w:rPr>
          <w:b/>
          <w:sz w:val="36"/>
        </w:rPr>
        <w:t>201</w:t>
      </w:r>
      <w:r w:rsidR="008E4026">
        <w:rPr>
          <w:b/>
          <w:sz w:val="36"/>
        </w:rPr>
        <w:t>9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0064E0" w:rsidRDefault="000064E0" w:rsidP="000064E0">
      <w:pPr>
        <w:numPr>
          <w:ilvl w:val="0"/>
          <w:numId w:val="17"/>
        </w:numPr>
        <w:tabs>
          <w:tab w:val="left" w:pos="568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064E0" w:rsidRDefault="000064E0" w:rsidP="000064E0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KALOŠA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Kaloša č. 62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318841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31.12.1990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Zákon o obecnom zriadení č.369/1990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>
              <w:rPr>
                <w:b/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>riadna</w:t>
            </w:r>
          </w:p>
          <w:p w:rsidR="000064E0" w:rsidRDefault="000064E0" w:rsidP="0085020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142971">
              <w:rPr>
                <w:rFonts w:cs="Tahoma"/>
                <w:b/>
                <w:bCs/>
                <w:sz w:val="24"/>
                <w:szCs w:val="24"/>
              </w:rPr>
            </w:r>
            <w:r w:rsidR="0014297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142971">
              <w:rPr>
                <w:rFonts w:cs="Tahoma"/>
                <w:b/>
                <w:bCs/>
                <w:sz w:val="24"/>
                <w:szCs w:val="24"/>
              </w:rPr>
            </w:r>
            <w:r w:rsidR="0014297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064E0" w:rsidRDefault="000064E0" w:rsidP="0085020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>
              <w:rPr>
                <w:sz w:val="24"/>
                <w:szCs w:val="24"/>
              </w:rPr>
              <w:t xml:space="preserve">      nie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>
              <w:rPr>
                <w:b/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>áno</w:t>
            </w:r>
          </w:p>
          <w:p w:rsidR="000064E0" w:rsidRDefault="000064E0" w:rsidP="0085020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142971">
              <w:rPr>
                <w:rFonts w:cs="Tahoma"/>
                <w:b/>
                <w:bCs/>
                <w:sz w:val="24"/>
                <w:szCs w:val="24"/>
              </w:rPr>
            </w:r>
            <w:r w:rsidR="0014297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numPr>
          <w:ilvl w:val="0"/>
          <w:numId w:val="17"/>
        </w:numPr>
        <w:tabs>
          <w:tab w:val="left" w:pos="568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064E0" w:rsidRDefault="000064E0" w:rsidP="000064E0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Všestranný rozvoj obce HČ účtovnej jednotky</w:t>
            </w:r>
          </w:p>
        </w:tc>
      </w:tr>
    </w:tbl>
    <w:p w:rsidR="000064E0" w:rsidRDefault="000064E0" w:rsidP="000064E0">
      <w:pPr>
        <w:rPr>
          <w:b/>
          <w:sz w:val="24"/>
          <w:szCs w:val="24"/>
        </w:rPr>
      </w:pPr>
    </w:p>
    <w:p w:rsidR="000064E0" w:rsidRDefault="000064E0" w:rsidP="000064E0">
      <w:pPr>
        <w:numPr>
          <w:ilvl w:val="0"/>
          <w:numId w:val="17"/>
        </w:numPr>
        <w:tabs>
          <w:tab w:val="left" w:pos="568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064E0" w:rsidRDefault="000064E0" w:rsidP="000064E0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0064E0" w:rsidRDefault="000064E0" w:rsidP="008502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Vojtech </w:t>
            </w:r>
            <w:proofErr w:type="spellStart"/>
            <w:r>
              <w:rPr>
                <w:sz w:val="24"/>
                <w:szCs w:val="24"/>
              </w:rPr>
              <w:t>Váradi</w:t>
            </w:r>
            <w:proofErr w:type="spellEnd"/>
          </w:p>
          <w:p w:rsidR="000064E0" w:rsidRDefault="000064E0" w:rsidP="008502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0064E0" w:rsidRDefault="000064E0" w:rsidP="008502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B7C43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Tibor </w:t>
            </w:r>
            <w:proofErr w:type="spellStart"/>
            <w:r>
              <w:rPr>
                <w:sz w:val="24"/>
                <w:szCs w:val="24"/>
              </w:rPr>
              <w:t>Mag</w:t>
            </w:r>
            <w:proofErr w:type="spellEnd"/>
          </w:p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55E21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26,9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0064E0" w:rsidRDefault="000064E0" w:rsidP="00850202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55E21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  <w:p w:rsidR="000064E0" w:rsidRDefault="000064E0" w:rsidP="00850202">
            <w:pPr>
              <w:rPr>
                <w:sz w:val="24"/>
                <w:szCs w:val="24"/>
              </w:rPr>
            </w:pPr>
          </w:p>
          <w:p w:rsidR="000064E0" w:rsidRDefault="000064E0" w:rsidP="00850202">
            <w:pPr>
              <w:rPr>
                <w:sz w:val="24"/>
                <w:szCs w:val="24"/>
              </w:rPr>
            </w:pPr>
          </w:p>
          <w:p w:rsidR="000064E0" w:rsidRDefault="000064E0" w:rsidP="008502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nemá zriadené rozpočtové organizácie.</w:t>
      </w:r>
    </w:p>
    <w:p w:rsidR="000064E0" w:rsidRDefault="000064E0" w:rsidP="000064E0">
      <w:pPr>
        <w:pageBreakBefore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              Čl. II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0064E0" w:rsidRDefault="000064E0" w:rsidP="000064E0">
      <w:pPr>
        <w:rPr>
          <w:sz w:val="24"/>
          <w:szCs w:val="24"/>
        </w:rPr>
      </w:pPr>
    </w:p>
    <w:p w:rsidR="000064E0" w:rsidRDefault="000064E0" w:rsidP="000064E0">
      <w:pPr>
        <w:numPr>
          <w:ilvl w:val="0"/>
          <w:numId w:val="2"/>
        </w:numPr>
        <w:tabs>
          <w:tab w:val="left" w:pos="568"/>
        </w:tabs>
        <w:ind w:left="284" w:hanging="284"/>
        <w:jc w:val="both"/>
        <w:rPr>
          <w:rFonts w:cs="Tahoma"/>
          <w:b/>
          <w:bCs/>
          <w:sz w:val="22"/>
          <w:szCs w:val="22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142971">
        <w:rPr>
          <w:rFonts w:cs="Tahoma"/>
          <w:b/>
          <w:bCs/>
          <w:sz w:val="22"/>
          <w:szCs w:val="22"/>
        </w:rPr>
      </w:r>
      <w:r w:rsidR="0014297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064E0" w:rsidRDefault="000064E0" w:rsidP="000064E0">
      <w:pPr>
        <w:spacing w:line="360" w:lineRule="auto"/>
        <w:jc w:val="both"/>
        <w:rPr>
          <w:sz w:val="24"/>
          <w:szCs w:val="24"/>
        </w:rPr>
      </w:pPr>
    </w:p>
    <w:p w:rsidR="000064E0" w:rsidRDefault="000064E0" w:rsidP="000064E0">
      <w:pPr>
        <w:numPr>
          <w:ilvl w:val="0"/>
          <w:numId w:val="2"/>
        </w:numPr>
        <w:tabs>
          <w:tab w:val="left" w:pos="568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0064E0" w:rsidRDefault="000064E0" w:rsidP="000064E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142971">
        <w:rPr>
          <w:rFonts w:cs="Tahoma"/>
          <w:b/>
          <w:bCs/>
          <w:sz w:val="22"/>
          <w:szCs w:val="22"/>
        </w:rPr>
      </w:r>
      <w:r w:rsidR="0014297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0064E0" w:rsidRDefault="000064E0" w:rsidP="000064E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064E0" w:rsidRDefault="000064E0" w:rsidP="000064E0">
      <w:pPr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88"/>
      </w:tblGrid>
      <w:tr w:rsidR="000064E0" w:rsidTr="00850202">
        <w:trPr>
          <w:trHeight w:val="230"/>
        </w:trPr>
        <w:tc>
          <w:tcPr>
            <w:tcW w:w="23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</w:p>
          <w:p w:rsidR="000064E0" w:rsidRDefault="000064E0" w:rsidP="0085020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</w:p>
          <w:p w:rsidR="000064E0" w:rsidRDefault="000064E0" w:rsidP="00850202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</w:p>
          <w:p w:rsidR="000064E0" w:rsidRDefault="000064E0" w:rsidP="00850202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0064E0" w:rsidRDefault="000064E0" w:rsidP="00850202">
            <w:pPr>
              <w:jc w:val="center"/>
              <w:rPr>
                <w:b/>
              </w:rPr>
            </w:pPr>
          </w:p>
        </w:tc>
      </w:tr>
      <w:tr w:rsidR="000064E0" w:rsidTr="00850202">
        <w:trPr>
          <w:trHeight w:val="276"/>
        </w:trPr>
        <w:tc>
          <w:tcPr>
            <w:tcW w:w="23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2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</w:tr>
      <w:tr w:rsidR="000064E0" w:rsidTr="00850202">
        <w:trPr>
          <w:trHeight w:val="276"/>
        </w:trPr>
        <w:tc>
          <w:tcPr>
            <w:tcW w:w="23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2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</w:tr>
    </w:tbl>
    <w:p w:rsidR="000064E0" w:rsidRDefault="000064E0" w:rsidP="000064E0">
      <w:pPr>
        <w:ind w:left="284"/>
        <w:jc w:val="both"/>
        <w:rPr>
          <w:b/>
          <w:sz w:val="24"/>
          <w:szCs w:val="24"/>
        </w:rPr>
      </w:pPr>
    </w:p>
    <w:p w:rsidR="000064E0" w:rsidRDefault="000064E0" w:rsidP="000064E0">
      <w:pPr>
        <w:numPr>
          <w:ilvl w:val="0"/>
          <w:numId w:val="2"/>
        </w:numPr>
        <w:tabs>
          <w:tab w:val="left" w:pos="568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0064E0" w:rsidRDefault="000064E0" w:rsidP="000064E0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891"/>
      </w:tblGrid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rPr>
                <w:sz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rPr>
                <w:sz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rPr>
                <w:sz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pStyle w:val="Zkladntext"/>
              <w:snapToGrid w:val="0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pStyle w:val="Zkladntext"/>
              <w:snapToGrid w:val="0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pStyle w:val="Zkladntext"/>
              <w:snapToGrid w:val="0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pStyle w:val="Zkladntext"/>
              <w:snapToGrid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pStyle w:val="Zkladntext"/>
              <w:snapToGrid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0064E0" w:rsidRDefault="000064E0" w:rsidP="000064E0">
      <w:pPr>
        <w:ind w:left="284"/>
        <w:jc w:val="both"/>
        <w:rPr>
          <w:rFonts w:cs="Tahoma"/>
          <w:bCs/>
          <w:sz w:val="22"/>
          <w:szCs w:val="22"/>
        </w:rPr>
      </w:pPr>
    </w:p>
    <w:p w:rsidR="000064E0" w:rsidRDefault="000064E0" w:rsidP="000064E0">
      <w:pPr>
        <w:ind w:left="284"/>
        <w:jc w:val="both"/>
        <w:rPr>
          <w:rFonts w:cs="Tahoma"/>
          <w:bCs/>
          <w:sz w:val="22"/>
          <w:szCs w:val="22"/>
        </w:rPr>
      </w:pPr>
    </w:p>
    <w:p w:rsidR="000064E0" w:rsidRDefault="000064E0" w:rsidP="000064E0">
      <w:pPr>
        <w:ind w:left="284"/>
        <w:jc w:val="both"/>
        <w:rPr>
          <w:rFonts w:cs="Tahoma"/>
          <w:bCs/>
          <w:sz w:val="22"/>
          <w:szCs w:val="22"/>
        </w:rPr>
      </w:pPr>
    </w:p>
    <w:p w:rsidR="000064E0" w:rsidRDefault="000064E0" w:rsidP="000064E0">
      <w:pPr>
        <w:ind w:left="284"/>
        <w:jc w:val="both"/>
        <w:rPr>
          <w:rFonts w:cs="Tahoma"/>
          <w:bCs/>
          <w:sz w:val="22"/>
          <w:szCs w:val="22"/>
        </w:rPr>
      </w:pPr>
    </w:p>
    <w:p w:rsidR="000064E0" w:rsidRDefault="000064E0" w:rsidP="000064E0">
      <w:pPr>
        <w:numPr>
          <w:ilvl w:val="0"/>
          <w:numId w:val="2"/>
        </w:numPr>
        <w:tabs>
          <w:tab w:val="left" w:pos="568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0064E0" w:rsidRDefault="000064E0" w:rsidP="000064E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142971">
        <w:rPr>
          <w:rFonts w:cs="Tahoma"/>
          <w:b/>
          <w:bCs/>
          <w:sz w:val="22"/>
          <w:szCs w:val="22"/>
        </w:rPr>
      </w:r>
      <w:r w:rsidR="0014297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0064E0" w:rsidRDefault="000064E0" w:rsidP="000064E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</w:t>
      </w:r>
      <w:r>
        <w:rPr>
          <w:sz w:val="24"/>
          <w:szCs w:val="24"/>
        </w:rPr>
        <w:t>prvým dňom mesiaca nasledujúceho po uvedení dlhodobého majetku do používania</w:t>
      </w: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0064E0" w:rsidRDefault="000064E0" w:rsidP="000064E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83"/>
      </w:tblGrid>
      <w:tr w:rsidR="000064E0" w:rsidTr="00850202">
        <w:trPr>
          <w:trHeight w:val="23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0064E0" w:rsidRDefault="000064E0" w:rsidP="00850202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0064E0" w:rsidRDefault="000064E0" w:rsidP="0085020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064E0" w:rsidTr="00850202">
        <w:trPr>
          <w:trHeight w:val="23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4</w:t>
            </w:r>
          </w:p>
        </w:tc>
        <w:tc>
          <w:tcPr>
            <w:tcW w:w="4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25</w:t>
            </w:r>
          </w:p>
        </w:tc>
      </w:tr>
      <w:tr w:rsidR="000064E0" w:rsidTr="00850202">
        <w:trPr>
          <w:trHeight w:val="427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6</w:t>
            </w:r>
          </w:p>
        </w:tc>
        <w:tc>
          <w:tcPr>
            <w:tcW w:w="4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16,7</w:t>
            </w:r>
          </w:p>
        </w:tc>
      </w:tr>
      <w:tr w:rsidR="000064E0" w:rsidTr="00850202">
        <w:trPr>
          <w:trHeight w:val="23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12</w:t>
            </w:r>
          </w:p>
        </w:tc>
        <w:tc>
          <w:tcPr>
            <w:tcW w:w="4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8,4</w:t>
            </w:r>
          </w:p>
        </w:tc>
      </w:tr>
      <w:tr w:rsidR="000064E0" w:rsidTr="00850202">
        <w:trPr>
          <w:trHeight w:val="23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20</w:t>
            </w:r>
          </w:p>
        </w:tc>
        <w:tc>
          <w:tcPr>
            <w:tcW w:w="4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5</w:t>
            </w:r>
          </w:p>
        </w:tc>
      </w:tr>
      <w:tr w:rsidR="000064E0" w:rsidTr="00850202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</w:p>
        </w:tc>
        <w:tc>
          <w:tcPr>
            <w:tcW w:w="4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</w:p>
        </w:tc>
      </w:tr>
      <w:tr w:rsidR="000064E0" w:rsidTr="00850202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</w:p>
        </w:tc>
        <w:tc>
          <w:tcPr>
            <w:tcW w:w="4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</w:p>
        </w:tc>
      </w:tr>
    </w:tbl>
    <w:p w:rsidR="000064E0" w:rsidRDefault="000064E0" w:rsidP="000064E0">
      <w:pPr>
        <w:jc w:val="both"/>
        <w:rPr>
          <w:sz w:val="24"/>
        </w:rPr>
      </w:pPr>
    </w:p>
    <w:p w:rsidR="000064E0" w:rsidRDefault="000064E0" w:rsidP="000064E0">
      <w:pPr>
        <w:jc w:val="both"/>
        <w:rPr>
          <w:sz w:val="24"/>
        </w:rPr>
      </w:pPr>
      <w:r>
        <w:rPr>
          <w:sz w:val="24"/>
        </w:rPr>
        <w:t>Drobný nehmotný majetok od 0 € do 16,60 €, ktorý podľa rozhodnutia účtovnej jednotky nie je dlhodobým nehmotným majetkom sa účtuje pri obstaraní do nákladov na účet 518 - Ostatné služby.</w:t>
      </w:r>
    </w:p>
    <w:p w:rsidR="000064E0" w:rsidRDefault="000064E0" w:rsidP="000064E0">
      <w:pPr>
        <w:jc w:val="both"/>
        <w:rPr>
          <w:sz w:val="24"/>
        </w:rPr>
      </w:pPr>
      <w:r>
        <w:rPr>
          <w:sz w:val="24"/>
        </w:rPr>
        <w:t>Drobný hmotný majetok od 16,61€ do 1659,70 €, ktorý podľa rozhodnutia účtovnej jednotky nie je dlhodobým hmotným majetkom sa účtuje pri obstaraní do nákladov na účet 5 a zároveň na podsúvahový účet 771/799.</w:t>
      </w:r>
    </w:p>
    <w:p w:rsidR="000064E0" w:rsidRDefault="000064E0" w:rsidP="000064E0">
      <w:pPr>
        <w:jc w:val="both"/>
        <w:rPr>
          <w:sz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425" w:hanging="425"/>
        <w:rPr>
          <w:b w:val="0"/>
          <w:sz w:val="24"/>
          <w:szCs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425" w:hanging="425"/>
        <w:rPr>
          <w:b w:val="0"/>
          <w:sz w:val="24"/>
          <w:szCs w:val="24"/>
        </w:rPr>
      </w:pPr>
    </w:p>
    <w:p w:rsidR="000064E0" w:rsidRDefault="000064E0" w:rsidP="000064E0">
      <w:pPr>
        <w:numPr>
          <w:ilvl w:val="0"/>
          <w:numId w:val="2"/>
        </w:numPr>
        <w:tabs>
          <w:tab w:val="left" w:pos="568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0064E0" w:rsidRDefault="000064E0" w:rsidP="000064E0">
      <w:pPr>
        <w:numPr>
          <w:ilvl w:val="0"/>
          <w:numId w:val="1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t xml:space="preserve">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142971">
        <w:rPr>
          <w:rFonts w:cs="Tahoma"/>
          <w:b/>
          <w:bCs/>
          <w:sz w:val="22"/>
          <w:szCs w:val="22"/>
        </w:rPr>
      </w:r>
      <w:r w:rsidR="0014297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064E0" w:rsidRDefault="000064E0" w:rsidP="000064E0">
      <w:pPr>
        <w:pStyle w:val="Zkladntext"/>
        <w:ind w:left="0"/>
        <w:rPr>
          <w:color w:val="000000"/>
          <w:sz w:val="24"/>
          <w:szCs w:val="24"/>
        </w:rPr>
      </w:pPr>
    </w:p>
    <w:p w:rsidR="000064E0" w:rsidRDefault="000064E0" w:rsidP="000064E0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0064E0" w:rsidRDefault="000064E0" w:rsidP="000064E0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776"/>
      </w:tblGrid>
      <w:tr w:rsidR="000064E0" w:rsidTr="00850202">
        <w:trPr>
          <w:trHeight w:val="276"/>
        </w:trPr>
        <w:tc>
          <w:tcPr>
            <w:tcW w:w="14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 výšky 100  % menovitej hodnoty pohľadávky bez príslušenstva </w:t>
            </w:r>
          </w:p>
        </w:tc>
      </w:tr>
    </w:tbl>
    <w:p w:rsidR="000064E0" w:rsidRDefault="000064E0" w:rsidP="000064E0">
      <w:pPr>
        <w:pStyle w:val="Zkladntext"/>
        <w:ind w:left="0"/>
        <w:rPr>
          <w:sz w:val="24"/>
          <w:szCs w:val="24"/>
          <w:u w:val="single"/>
        </w:rPr>
      </w:pPr>
    </w:p>
    <w:p w:rsidR="000064E0" w:rsidRDefault="000064E0" w:rsidP="000064E0">
      <w:pPr>
        <w:pStyle w:val="Zkladntext"/>
        <w:ind w:left="0"/>
        <w:rPr>
          <w:sz w:val="24"/>
          <w:szCs w:val="24"/>
          <w:u w:val="single"/>
        </w:rPr>
      </w:pPr>
    </w:p>
    <w:p w:rsidR="000064E0" w:rsidRDefault="000064E0" w:rsidP="000064E0">
      <w:pPr>
        <w:pStyle w:val="Zkladntext"/>
        <w:ind w:left="0"/>
        <w:rPr>
          <w:sz w:val="24"/>
          <w:szCs w:val="24"/>
          <w:u w:val="single"/>
        </w:rPr>
      </w:pPr>
    </w:p>
    <w:p w:rsidR="000064E0" w:rsidRDefault="000064E0" w:rsidP="000064E0">
      <w:pPr>
        <w:pStyle w:val="Zkladntext"/>
        <w:ind w:left="0"/>
        <w:rPr>
          <w:sz w:val="24"/>
          <w:szCs w:val="24"/>
          <w:u w:val="single"/>
        </w:rPr>
      </w:pPr>
    </w:p>
    <w:p w:rsidR="000064E0" w:rsidRDefault="000064E0" w:rsidP="000064E0">
      <w:pPr>
        <w:numPr>
          <w:ilvl w:val="0"/>
          <w:numId w:val="2"/>
        </w:numPr>
        <w:tabs>
          <w:tab w:val="left" w:pos="568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064E0" w:rsidRDefault="000064E0" w:rsidP="000064E0">
      <w:pPr>
        <w:jc w:val="both"/>
        <w:rPr>
          <w:b/>
          <w:sz w:val="24"/>
          <w:szCs w:val="24"/>
        </w:rPr>
      </w:pPr>
    </w:p>
    <w:p w:rsidR="000064E0" w:rsidRDefault="000064E0" w:rsidP="000064E0">
      <w:pPr>
        <w:jc w:val="both"/>
        <w:rPr>
          <w:b/>
          <w:sz w:val="24"/>
          <w:szCs w:val="24"/>
        </w:rPr>
      </w:pPr>
    </w:p>
    <w:p w:rsidR="000064E0" w:rsidRDefault="000064E0" w:rsidP="000064E0">
      <w:pPr>
        <w:jc w:val="both"/>
        <w:rPr>
          <w:b/>
          <w:sz w:val="24"/>
          <w:szCs w:val="24"/>
        </w:rPr>
      </w:pPr>
    </w:p>
    <w:p w:rsidR="000064E0" w:rsidRDefault="000064E0" w:rsidP="000064E0">
      <w:pPr>
        <w:jc w:val="both"/>
        <w:rPr>
          <w:b/>
          <w:sz w:val="24"/>
          <w:szCs w:val="24"/>
        </w:rPr>
      </w:pPr>
    </w:p>
    <w:p w:rsidR="000064E0" w:rsidRDefault="000064E0" w:rsidP="000064E0">
      <w:pPr>
        <w:jc w:val="both"/>
        <w:rPr>
          <w:b/>
          <w:sz w:val="24"/>
          <w:szCs w:val="24"/>
        </w:rPr>
      </w:pPr>
    </w:p>
    <w:p w:rsidR="000064E0" w:rsidRDefault="000064E0" w:rsidP="000064E0">
      <w:pPr>
        <w:jc w:val="both"/>
        <w:rPr>
          <w:b/>
          <w:sz w:val="24"/>
          <w:szCs w:val="24"/>
        </w:rPr>
      </w:pP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0064E0" w:rsidRDefault="000064E0" w:rsidP="000064E0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0064E0" w:rsidRDefault="000064E0" w:rsidP="000064E0">
      <w:pPr>
        <w:jc w:val="both"/>
        <w:rPr>
          <w:sz w:val="24"/>
          <w:szCs w:val="24"/>
        </w:rPr>
      </w:pPr>
    </w:p>
    <w:p w:rsidR="000064E0" w:rsidRDefault="000064E0" w:rsidP="000064E0">
      <w:pPr>
        <w:jc w:val="both"/>
        <w:rPr>
          <w:sz w:val="24"/>
          <w:szCs w:val="24"/>
        </w:rPr>
      </w:pPr>
    </w:p>
    <w:p w:rsidR="000064E0" w:rsidRDefault="000064E0" w:rsidP="000064E0">
      <w:pPr>
        <w:jc w:val="both"/>
        <w:rPr>
          <w:b/>
          <w:sz w:val="24"/>
          <w:szCs w:val="24"/>
        </w:rPr>
      </w:pP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–obec neprijala kapitálový </w:t>
      </w:r>
      <w:proofErr w:type="spellStart"/>
      <w:r>
        <w:rPr>
          <w:sz w:val="24"/>
          <w:szCs w:val="24"/>
        </w:rPr>
        <w:t>transfér</w:t>
      </w:r>
      <w:proofErr w:type="spellEnd"/>
      <w:r>
        <w:rPr>
          <w:sz w:val="24"/>
          <w:szCs w:val="24"/>
        </w:rPr>
        <w:t>.</w:t>
      </w:r>
    </w:p>
    <w:p w:rsidR="000064E0" w:rsidRDefault="000064E0" w:rsidP="000064E0">
      <w:pPr>
        <w:jc w:val="both"/>
        <w:rPr>
          <w:sz w:val="24"/>
          <w:szCs w:val="24"/>
        </w:rPr>
      </w:pPr>
    </w:p>
    <w:p w:rsidR="000064E0" w:rsidRDefault="000064E0" w:rsidP="000064E0">
      <w:pPr>
        <w:numPr>
          <w:ilvl w:val="0"/>
          <w:numId w:val="2"/>
        </w:numPr>
        <w:tabs>
          <w:tab w:val="left" w:pos="568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0064E0" w:rsidRDefault="000064E0" w:rsidP="000064E0">
      <w:pPr>
        <w:pStyle w:val="Pismenka"/>
        <w:tabs>
          <w:tab w:val="clear" w:pos="852"/>
        </w:tabs>
        <w:ind w:left="425" w:hanging="425"/>
        <w:rPr>
          <w:sz w:val="24"/>
          <w:szCs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 xml:space="preserve">A Neobežný majetok </w:t>
      </w:r>
    </w:p>
    <w:p w:rsidR="000064E0" w:rsidRDefault="000064E0" w:rsidP="000064E0">
      <w:pPr>
        <w:pStyle w:val="Pismenka"/>
        <w:tabs>
          <w:tab w:val="clear" w:pos="852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Dlhodobý nehmotný majetok a dlhodobý hmotný majetok </w:t>
      </w:r>
    </w:p>
    <w:p w:rsidR="000064E0" w:rsidRDefault="000064E0" w:rsidP="000064E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064E0" w:rsidRDefault="000064E0" w:rsidP="000064E0">
      <w:pPr>
        <w:pStyle w:val="Pismenka"/>
        <w:tabs>
          <w:tab w:val="clear" w:pos="852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XXXXXXX</w:t>
      </w:r>
    </w:p>
    <w:p w:rsidR="000064E0" w:rsidRDefault="000064E0" w:rsidP="000064E0">
      <w:pPr>
        <w:pStyle w:val="Pismenka"/>
        <w:tabs>
          <w:tab w:val="clear" w:pos="852"/>
        </w:tabs>
        <w:ind w:left="425" w:hanging="425"/>
        <w:rPr>
          <w:b w:val="0"/>
          <w:sz w:val="24"/>
          <w:szCs w:val="24"/>
        </w:rPr>
      </w:pPr>
    </w:p>
    <w:p w:rsidR="000064E0" w:rsidRDefault="000064E0" w:rsidP="000064E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700"/>
        <w:gridCol w:w="2262"/>
        <w:gridCol w:w="3418"/>
      </w:tblGrid>
      <w:tr w:rsidR="000064E0" w:rsidTr="00850202">
        <w:trPr>
          <w:trHeight w:val="230"/>
        </w:trPr>
        <w:tc>
          <w:tcPr>
            <w:tcW w:w="2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0064E0" w:rsidTr="00850202">
        <w:trPr>
          <w:trHeight w:val="230"/>
        </w:trPr>
        <w:tc>
          <w:tcPr>
            <w:tcW w:w="2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Sociálne byty v obci Kaloša</w:t>
            </w:r>
          </w:p>
        </w:tc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Podľa </w:t>
            </w:r>
            <w:proofErr w:type="spellStart"/>
            <w:r>
              <w:t>ust.OZ</w:t>
            </w:r>
            <w:proofErr w:type="spellEnd"/>
            <w:r>
              <w:t xml:space="preserve"> </w:t>
            </w:r>
            <w:proofErr w:type="spellStart"/>
            <w:r>
              <w:t>vš.poist</w:t>
            </w:r>
            <w:proofErr w:type="spellEnd"/>
            <w:r>
              <w:t xml:space="preserve">. </w:t>
            </w:r>
            <w:proofErr w:type="spellStart"/>
            <w:r>
              <w:t>podm</w:t>
            </w:r>
            <w:proofErr w:type="spellEnd"/>
            <w:r>
              <w:t>.  a </w:t>
            </w:r>
            <w:proofErr w:type="spellStart"/>
            <w:r>
              <w:t>os.poist.podm</w:t>
            </w:r>
            <w:proofErr w:type="spellEnd"/>
            <w:r>
              <w:t>.</w:t>
            </w:r>
          </w:p>
        </w:tc>
        <w:tc>
          <w:tcPr>
            <w:tcW w:w="3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ind w:left="840"/>
            </w:pPr>
            <w:r>
              <w:t>238,82</w:t>
            </w:r>
          </w:p>
        </w:tc>
      </w:tr>
      <w:tr w:rsidR="000064E0" w:rsidTr="00850202">
        <w:trPr>
          <w:trHeight w:val="230"/>
        </w:trPr>
        <w:tc>
          <w:tcPr>
            <w:tcW w:w="2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Budova </w:t>
            </w:r>
            <w:proofErr w:type="spellStart"/>
            <w:r>
              <w:t>ob.úradu</w:t>
            </w:r>
            <w:proofErr w:type="spellEnd"/>
            <w:r>
              <w:t xml:space="preserve"> Kaloša</w:t>
            </w:r>
          </w:p>
        </w:tc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Podľa </w:t>
            </w:r>
            <w:proofErr w:type="spellStart"/>
            <w:r>
              <w:t>ust.OZ</w:t>
            </w:r>
            <w:proofErr w:type="spellEnd"/>
            <w:r>
              <w:t xml:space="preserve"> </w:t>
            </w:r>
            <w:proofErr w:type="spellStart"/>
            <w:r>
              <w:t>vš</w:t>
            </w:r>
            <w:proofErr w:type="spellEnd"/>
            <w:r>
              <w:t xml:space="preserve">. </w:t>
            </w:r>
            <w:proofErr w:type="spellStart"/>
            <w:r>
              <w:t>poist</w:t>
            </w:r>
            <w:proofErr w:type="spellEnd"/>
            <w:r>
              <w:t xml:space="preserve">. </w:t>
            </w:r>
            <w:proofErr w:type="spellStart"/>
            <w:r>
              <w:t>podm</w:t>
            </w:r>
            <w:proofErr w:type="spellEnd"/>
            <w:r>
              <w:t>. a </w:t>
            </w:r>
            <w:proofErr w:type="spellStart"/>
            <w:r>
              <w:t>os.poist.podm</w:t>
            </w:r>
            <w:proofErr w:type="spellEnd"/>
          </w:p>
        </w:tc>
        <w:tc>
          <w:tcPr>
            <w:tcW w:w="3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                   436,83  </w:t>
            </w:r>
          </w:p>
        </w:tc>
      </w:tr>
      <w:tr w:rsidR="000064E0" w:rsidTr="00850202">
        <w:trPr>
          <w:trHeight w:val="230"/>
        </w:trPr>
        <w:tc>
          <w:tcPr>
            <w:tcW w:w="2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Výpočtová technika MŠ</w:t>
            </w:r>
          </w:p>
        </w:tc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Podľa </w:t>
            </w:r>
            <w:proofErr w:type="spellStart"/>
            <w:r>
              <w:t>ust.OZ</w:t>
            </w:r>
            <w:proofErr w:type="spellEnd"/>
            <w:r>
              <w:t xml:space="preserve"> </w:t>
            </w:r>
            <w:proofErr w:type="spellStart"/>
            <w:r>
              <w:t>vš.poist</w:t>
            </w:r>
            <w:proofErr w:type="spellEnd"/>
            <w:r>
              <w:t xml:space="preserve">. </w:t>
            </w:r>
            <w:proofErr w:type="spellStart"/>
            <w:r>
              <w:t>podm.a</w:t>
            </w:r>
            <w:proofErr w:type="spellEnd"/>
            <w:r>
              <w:t xml:space="preserve"> </w:t>
            </w:r>
            <w:proofErr w:type="spellStart"/>
            <w:r>
              <w:t>os.poist.podm</w:t>
            </w:r>
            <w:proofErr w:type="spellEnd"/>
            <w:r>
              <w:t>.</w:t>
            </w:r>
          </w:p>
        </w:tc>
        <w:tc>
          <w:tcPr>
            <w:tcW w:w="3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                     56,70   </w:t>
            </w:r>
          </w:p>
        </w:tc>
      </w:tr>
      <w:tr w:rsidR="000064E0" w:rsidTr="00850202">
        <w:trPr>
          <w:trHeight w:val="230"/>
        </w:trPr>
        <w:tc>
          <w:tcPr>
            <w:tcW w:w="2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Poistenie </w:t>
            </w:r>
            <w:proofErr w:type="spellStart"/>
            <w:r>
              <w:t>os.auta</w:t>
            </w:r>
            <w:proofErr w:type="spellEnd"/>
          </w:p>
        </w:tc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Podľa </w:t>
            </w:r>
            <w:proofErr w:type="spellStart"/>
            <w:r>
              <w:t>ust.OZ</w:t>
            </w:r>
            <w:proofErr w:type="spellEnd"/>
            <w:r>
              <w:t xml:space="preserve"> </w:t>
            </w:r>
            <w:proofErr w:type="spellStart"/>
            <w:r>
              <w:t>vš.poist</w:t>
            </w:r>
            <w:proofErr w:type="spellEnd"/>
            <w:r>
              <w:t xml:space="preserve">. </w:t>
            </w:r>
            <w:proofErr w:type="spellStart"/>
            <w:r>
              <w:t>podm.a</w:t>
            </w:r>
            <w:proofErr w:type="spellEnd"/>
            <w:r>
              <w:t xml:space="preserve"> </w:t>
            </w:r>
            <w:proofErr w:type="spellStart"/>
            <w:r>
              <w:t>os.poist.podm</w:t>
            </w:r>
            <w:proofErr w:type="spellEnd"/>
            <w:r>
              <w:t>.</w:t>
            </w:r>
          </w:p>
        </w:tc>
        <w:tc>
          <w:tcPr>
            <w:tcW w:w="3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                    378,00</w:t>
            </w:r>
          </w:p>
        </w:tc>
      </w:tr>
      <w:tr w:rsidR="000064E0" w:rsidTr="00850202">
        <w:trPr>
          <w:trHeight w:val="230"/>
        </w:trPr>
        <w:tc>
          <w:tcPr>
            <w:tcW w:w="2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Poistenie v ZŠ</w:t>
            </w:r>
          </w:p>
        </w:tc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Podľa </w:t>
            </w:r>
            <w:proofErr w:type="spellStart"/>
            <w:r>
              <w:t>ust.OZ</w:t>
            </w:r>
            <w:proofErr w:type="spellEnd"/>
            <w:r>
              <w:t xml:space="preserve"> </w:t>
            </w:r>
            <w:proofErr w:type="spellStart"/>
            <w:r>
              <w:t>vš.poist</w:t>
            </w:r>
            <w:proofErr w:type="spellEnd"/>
            <w:r>
              <w:t xml:space="preserve">. </w:t>
            </w:r>
            <w:proofErr w:type="spellStart"/>
            <w:r>
              <w:t>podm.a</w:t>
            </w:r>
            <w:proofErr w:type="spellEnd"/>
            <w:r>
              <w:t xml:space="preserve"> </w:t>
            </w:r>
            <w:proofErr w:type="spellStart"/>
            <w:r>
              <w:t>os.poist.podm</w:t>
            </w:r>
            <w:proofErr w:type="spellEnd"/>
          </w:p>
        </w:tc>
        <w:tc>
          <w:tcPr>
            <w:tcW w:w="3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                      52,00</w:t>
            </w:r>
          </w:p>
        </w:tc>
      </w:tr>
      <w:tr w:rsidR="000064E0" w:rsidTr="00850202">
        <w:trPr>
          <w:trHeight w:val="230"/>
        </w:trPr>
        <w:tc>
          <w:tcPr>
            <w:tcW w:w="2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Poistenie v ZŠ</w:t>
            </w:r>
          </w:p>
        </w:tc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Podľa </w:t>
            </w:r>
            <w:proofErr w:type="spellStart"/>
            <w:r>
              <w:t>ust.OZ</w:t>
            </w:r>
            <w:proofErr w:type="spellEnd"/>
            <w:r>
              <w:t xml:space="preserve"> </w:t>
            </w:r>
            <w:proofErr w:type="spellStart"/>
            <w:r>
              <w:t>vš.poist</w:t>
            </w:r>
            <w:proofErr w:type="spellEnd"/>
            <w:r>
              <w:t xml:space="preserve">. </w:t>
            </w:r>
            <w:proofErr w:type="spellStart"/>
            <w:r>
              <w:t>podm.a</w:t>
            </w:r>
            <w:proofErr w:type="spellEnd"/>
            <w:r>
              <w:t xml:space="preserve"> </w:t>
            </w:r>
            <w:proofErr w:type="spellStart"/>
            <w:r>
              <w:t>os.poist.podm</w:t>
            </w:r>
            <w:proofErr w:type="spellEnd"/>
          </w:p>
        </w:tc>
        <w:tc>
          <w:tcPr>
            <w:tcW w:w="3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                      33,36</w:t>
            </w:r>
          </w:p>
        </w:tc>
      </w:tr>
    </w:tbl>
    <w:p w:rsidR="000064E0" w:rsidRDefault="000064E0" w:rsidP="000064E0">
      <w:pPr>
        <w:pStyle w:val="Pismenka"/>
        <w:tabs>
          <w:tab w:val="clear" w:pos="852"/>
        </w:tabs>
        <w:ind w:left="360" w:firstLine="0"/>
        <w:rPr>
          <w:sz w:val="24"/>
          <w:szCs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360" w:firstLine="0"/>
        <w:rPr>
          <w:sz w:val="24"/>
          <w:szCs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c)opis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4996"/>
      </w:tblGrid>
      <w:tr w:rsidR="000064E0" w:rsidTr="00850202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0064E0" w:rsidRDefault="000064E0" w:rsidP="00850202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064E0" w:rsidTr="00850202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Pozemky</w:t>
            </w:r>
          </w:p>
        </w:tc>
        <w:tc>
          <w:tcPr>
            <w:tcW w:w="49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3E0F1C" w:rsidP="00850202">
            <w:pPr>
              <w:snapToGrid w:val="0"/>
              <w:jc w:val="center"/>
            </w:pPr>
            <w:r>
              <w:t>161 486,79</w:t>
            </w:r>
          </w:p>
        </w:tc>
      </w:tr>
      <w:tr w:rsidR="000064E0" w:rsidTr="00850202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Budovy, stavby</w:t>
            </w:r>
          </w:p>
        </w:tc>
        <w:tc>
          <w:tcPr>
            <w:tcW w:w="49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3E0F1C" w:rsidP="00316531">
            <w:pPr>
              <w:snapToGrid w:val="0"/>
              <w:jc w:val="center"/>
            </w:pPr>
            <w:r>
              <w:t>453 575,43</w:t>
            </w:r>
          </w:p>
        </w:tc>
      </w:tr>
      <w:tr w:rsidR="000064E0" w:rsidTr="00850202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Samostatné hnuteľné veci</w:t>
            </w:r>
          </w:p>
        </w:tc>
        <w:tc>
          <w:tcPr>
            <w:tcW w:w="49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3E0F1C" w:rsidP="000A2A00">
            <w:pPr>
              <w:snapToGrid w:val="0"/>
            </w:pPr>
            <w:r>
              <w:t xml:space="preserve">                                         21 704,80</w:t>
            </w:r>
          </w:p>
        </w:tc>
      </w:tr>
      <w:tr w:rsidR="000064E0" w:rsidTr="00850202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Dopravné prostriedky </w:t>
            </w:r>
          </w:p>
        </w:tc>
        <w:tc>
          <w:tcPr>
            <w:tcW w:w="49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0</w:t>
            </w:r>
          </w:p>
        </w:tc>
      </w:tr>
      <w:tr w:rsidR="000064E0" w:rsidTr="00850202">
        <w:trPr>
          <w:trHeight w:val="276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49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</w:tr>
    </w:tbl>
    <w:p w:rsidR="000064E0" w:rsidRDefault="000064E0" w:rsidP="000064E0">
      <w:pPr>
        <w:pStyle w:val="Pismenka"/>
        <w:tabs>
          <w:tab w:val="clear" w:pos="852"/>
        </w:tabs>
        <w:ind w:left="0" w:firstLine="0"/>
        <w:rPr>
          <w:sz w:val="24"/>
          <w:szCs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0" w:firstLine="0"/>
        <w:rPr>
          <w:sz w:val="24"/>
          <w:szCs w:val="24"/>
        </w:rPr>
      </w:pPr>
    </w:p>
    <w:p w:rsidR="000064E0" w:rsidRDefault="000064E0" w:rsidP="000064E0">
      <w:pPr>
        <w:numPr>
          <w:ilvl w:val="0"/>
          <w:numId w:val="9"/>
        </w:numPr>
        <w:tabs>
          <w:tab w:val="left" w:pos="568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0064E0" w:rsidRDefault="000064E0" w:rsidP="000064E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0064E0" w:rsidRDefault="000064E0" w:rsidP="000064E0">
      <w:pPr>
        <w:jc w:val="both"/>
        <w:rPr>
          <w:b/>
        </w:rPr>
      </w:pPr>
    </w:p>
    <w:p w:rsidR="000064E0" w:rsidRDefault="000064E0" w:rsidP="000064E0">
      <w:pPr>
        <w:jc w:val="both"/>
        <w:rPr>
          <w:sz w:val="24"/>
          <w:szCs w:val="24"/>
        </w:rPr>
      </w:pPr>
    </w:p>
    <w:p w:rsidR="000064E0" w:rsidRDefault="000064E0" w:rsidP="000064E0">
      <w:pPr>
        <w:numPr>
          <w:ilvl w:val="0"/>
          <w:numId w:val="9"/>
        </w:numPr>
        <w:tabs>
          <w:tab w:val="left" w:pos="568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0064E0" w:rsidRDefault="000064E0" w:rsidP="000064E0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10"/>
      </w:tblGrid>
      <w:tr w:rsidR="000064E0" w:rsidTr="00850202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</w:pPr>
            <w:r>
              <w:t>Názov emitenta</w:t>
            </w:r>
          </w:p>
        </w:tc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</w:pPr>
            <w:r>
              <w:t>Druh cenného papiera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</w:pPr>
            <w:r>
              <w:t>Mena</w:t>
            </w:r>
          </w:p>
          <w:p w:rsidR="000064E0" w:rsidRDefault="000064E0" w:rsidP="00850202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</w:pPr>
            <w:r>
              <w:t>Výnos v %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</w:pPr>
            <w:r>
              <w:t>Dátum splatnosti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</w:pPr>
            <w:r>
              <w:t xml:space="preserve">Účtovná hodnota vykázaná v súvahe účtovnej jednotky </w:t>
            </w:r>
          </w:p>
          <w:p w:rsidR="000064E0" w:rsidRDefault="004E18D0" w:rsidP="00A9106F">
            <w:pPr>
              <w:jc w:val="center"/>
            </w:pPr>
            <w:r>
              <w:t>k 31.12. 201</w:t>
            </w:r>
            <w:r w:rsidR="00A9106F">
              <w:t>8</w:t>
            </w:r>
          </w:p>
        </w:tc>
        <w:tc>
          <w:tcPr>
            <w:tcW w:w="18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</w:pPr>
            <w:r>
              <w:t xml:space="preserve">Účtovná hodnota vykázaná v súvahe účtovnej jednotky </w:t>
            </w:r>
          </w:p>
          <w:p w:rsidR="000064E0" w:rsidRDefault="004E18D0" w:rsidP="00A9106F">
            <w:pPr>
              <w:jc w:val="center"/>
            </w:pPr>
            <w:r>
              <w:t>k 31.12. 201</w:t>
            </w:r>
            <w:r w:rsidR="00A9106F">
              <w:t>9</w:t>
            </w:r>
          </w:p>
        </w:tc>
      </w:tr>
      <w:tr w:rsidR="000064E0" w:rsidTr="00850202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Stredoslovenská vodárenská </w:t>
            </w:r>
            <w:proofErr w:type="spellStart"/>
            <w:r>
              <w:t>spoločnosť,a.s</w:t>
            </w:r>
            <w:proofErr w:type="spellEnd"/>
            <w:r>
              <w:t>.</w:t>
            </w:r>
          </w:p>
        </w:tc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kmeňová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EUR</w:t>
            </w:r>
          </w:p>
        </w:tc>
        <w:tc>
          <w:tcPr>
            <w:tcW w:w="12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117 980</w:t>
            </w:r>
          </w:p>
        </w:tc>
        <w:tc>
          <w:tcPr>
            <w:tcW w:w="18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117 980</w:t>
            </w:r>
          </w:p>
        </w:tc>
      </w:tr>
      <w:tr w:rsidR="000064E0" w:rsidTr="00850202">
        <w:trPr>
          <w:trHeight w:val="276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2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8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</w:tr>
      <w:tr w:rsidR="000064E0" w:rsidTr="00850202">
        <w:trPr>
          <w:trHeight w:val="276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2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8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</w:tr>
      <w:tr w:rsidR="000064E0" w:rsidTr="00850202">
        <w:trPr>
          <w:trHeight w:val="276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2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8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</w:tr>
      <w:tr w:rsidR="000064E0" w:rsidTr="00850202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Spolu</w:t>
            </w:r>
          </w:p>
        </w:tc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</w:rPr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</w:rPr>
            </w:pPr>
          </w:p>
        </w:tc>
        <w:tc>
          <w:tcPr>
            <w:tcW w:w="12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</w:rPr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</w:rPr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117 980</w:t>
            </w:r>
          </w:p>
        </w:tc>
        <w:tc>
          <w:tcPr>
            <w:tcW w:w="18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117 980</w:t>
            </w:r>
          </w:p>
        </w:tc>
      </w:tr>
    </w:tbl>
    <w:p w:rsidR="000064E0" w:rsidRDefault="000064E0" w:rsidP="000064E0">
      <w:pPr>
        <w:pStyle w:val="Pismenka"/>
        <w:tabs>
          <w:tab w:val="clear" w:pos="852"/>
        </w:tabs>
        <w:ind w:left="284" w:firstLine="0"/>
        <w:rPr>
          <w:b w:val="0"/>
          <w:sz w:val="24"/>
          <w:szCs w:val="24"/>
        </w:rPr>
      </w:pPr>
    </w:p>
    <w:p w:rsidR="000064E0" w:rsidRDefault="000064E0" w:rsidP="00A9106F">
      <w:pPr>
        <w:ind w:left="2520" w:hanging="25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  <w:r w:rsidR="00A9106F">
        <w:rPr>
          <w:b/>
          <w:sz w:val="24"/>
          <w:szCs w:val="24"/>
        </w:rPr>
        <w:t xml:space="preserve">          </w:t>
      </w:r>
      <w:r w:rsidR="00A9106F" w:rsidRPr="00A9106F">
        <w:rPr>
          <w:color w:val="C00000"/>
        </w:rPr>
        <w:t xml:space="preserve"> </w:t>
      </w:r>
    </w:p>
    <w:p w:rsidR="000064E0" w:rsidRDefault="000064E0" w:rsidP="000064E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064E0" w:rsidRDefault="000064E0" w:rsidP="000064E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3F49BB" w:rsidRPr="000A7D3D" w:rsidTr="00355ED1">
        <w:tc>
          <w:tcPr>
            <w:tcW w:w="4395" w:type="dxa"/>
            <w:shd w:val="clear" w:color="auto" w:fill="F2F2F2"/>
          </w:tcPr>
          <w:p w:rsidR="003F49BB" w:rsidRPr="000A7D3D" w:rsidRDefault="003F49BB" w:rsidP="00355ED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3F49BB" w:rsidRPr="000A7D3D" w:rsidRDefault="004E18D0" w:rsidP="00C905C5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C905C5">
              <w:rPr>
                <w:b/>
              </w:rPr>
              <w:t>8</w:t>
            </w:r>
            <w:r w:rsidR="003F49BB"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3F49BB" w:rsidRPr="000A7D3D" w:rsidRDefault="004E18D0" w:rsidP="00C905C5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C905C5">
              <w:rPr>
                <w:b/>
              </w:rPr>
              <w:t>9</w:t>
            </w:r>
            <w:r w:rsidR="003F49BB"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3F49BB" w:rsidRPr="000A7D3D" w:rsidRDefault="003F49BB" w:rsidP="00355ED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3F49BB" w:rsidRPr="000A7D3D" w:rsidRDefault="003F49BB" w:rsidP="00355ED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3F49BB" w:rsidRPr="00A4699C" w:rsidTr="00355ED1">
        <w:tc>
          <w:tcPr>
            <w:tcW w:w="4395" w:type="dxa"/>
          </w:tcPr>
          <w:p w:rsidR="003F49BB" w:rsidRPr="000A7D3D" w:rsidRDefault="003F49BB" w:rsidP="00355ED1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3F49BB" w:rsidRPr="003F49BB" w:rsidRDefault="003F49BB" w:rsidP="00355ED1">
            <w:pPr>
              <w:jc w:val="right"/>
              <w:rPr>
                <w:color w:val="404040" w:themeColor="text1" w:themeTint="BF"/>
              </w:rPr>
            </w:pPr>
            <w:r w:rsidRPr="003F49BB">
              <w:rPr>
                <w:color w:val="404040" w:themeColor="text1" w:themeTint="BF"/>
              </w:rPr>
              <w:t>0,00</w:t>
            </w:r>
          </w:p>
        </w:tc>
        <w:tc>
          <w:tcPr>
            <w:tcW w:w="1418" w:type="dxa"/>
          </w:tcPr>
          <w:p w:rsidR="003F49BB" w:rsidRPr="003F49BB" w:rsidRDefault="003F49BB" w:rsidP="00355ED1">
            <w:pPr>
              <w:jc w:val="right"/>
              <w:rPr>
                <w:color w:val="404040" w:themeColor="text1" w:themeTint="BF"/>
              </w:rPr>
            </w:pPr>
            <w:r>
              <w:rPr>
                <w:color w:val="404040" w:themeColor="text1" w:themeTint="BF"/>
              </w:rPr>
              <w:t>0,00</w:t>
            </w:r>
          </w:p>
        </w:tc>
        <w:tc>
          <w:tcPr>
            <w:tcW w:w="2834" w:type="dxa"/>
          </w:tcPr>
          <w:p w:rsidR="003F49BB" w:rsidRPr="00A4699C" w:rsidRDefault="003F49BB" w:rsidP="00355ED1">
            <w:pPr>
              <w:jc w:val="right"/>
              <w:rPr>
                <w:color w:val="FF0000"/>
              </w:rPr>
            </w:pPr>
          </w:p>
        </w:tc>
      </w:tr>
      <w:tr w:rsidR="003F49BB" w:rsidRPr="00240F6A" w:rsidTr="00355ED1">
        <w:tc>
          <w:tcPr>
            <w:tcW w:w="4395" w:type="dxa"/>
          </w:tcPr>
          <w:p w:rsidR="003F49BB" w:rsidRPr="00505CBF" w:rsidRDefault="003F49BB" w:rsidP="003F49BB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 predaja majetku .......</w:t>
            </w:r>
          </w:p>
        </w:tc>
        <w:tc>
          <w:tcPr>
            <w:tcW w:w="1417" w:type="dxa"/>
          </w:tcPr>
          <w:p w:rsidR="003F49BB" w:rsidRPr="00240F6A" w:rsidRDefault="003F49BB" w:rsidP="00355ED1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3F49BB" w:rsidRPr="00240F6A" w:rsidRDefault="003F49BB" w:rsidP="00355ED1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3F49BB" w:rsidRPr="00240F6A" w:rsidRDefault="003F49BB" w:rsidP="00355ED1">
            <w:pPr>
              <w:jc w:val="right"/>
              <w:rPr>
                <w:color w:val="FF0000"/>
              </w:rPr>
            </w:pPr>
          </w:p>
        </w:tc>
      </w:tr>
      <w:tr w:rsidR="003F49BB" w:rsidRPr="00CA5280" w:rsidTr="00355ED1">
        <w:tc>
          <w:tcPr>
            <w:tcW w:w="4395" w:type="dxa"/>
          </w:tcPr>
          <w:p w:rsidR="003F49BB" w:rsidRDefault="003F49BB" w:rsidP="00355ED1">
            <w:pPr>
              <w:ind w:left="678"/>
            </w:pPr>
          </w:p>
        </w:tc>
        <w:tc>
          <w:tcPr>
            <w:tcW w:w="1417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1418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2834" w:type="dxa"/>
          </w:tcPr>
          <w:p w:rsidR="003F49BB" w:rsidRPr="00CA5280" w:rsidRDefault="003F49BB" w:rsidP="00355ED1">
            <w:pPr>
              <w:jc w:val="right"/>
            </w:pPr>
          </w:p>
        </w:tc>
      </w:tr>
      <w:tr w:rsidR="003F49BB" w:rsidRPr="00CA5280" w:rsidTr="00355ED1">
        <w:tc>
          <w:tcPr>
            <w:tcW w:w="4395" w:type="dxa"/>
          </w:tcPr>
          <w:p w:rsidR="003F49BB" w:rsidRPr="000A7D3D" w:rsidRDefault="003F49BB" w:rsidP="00355ED1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1418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2834" w:type="dxa"/>
          </w:tcPr>
          <w:p w:rsidR="003F49BB" w:rsidRPr="00CA5280" w:rsidRDefault="003F49BB" w:rsidP="00355ED1">
            <w:pPr>
              <w:jc w:val="right"/>
            </w:pPr>
          </w:p>
        </w:tc>
      </w:tr>
      <w:tr w:rsidR="003F49BB" w:rsidRPr="00CA5280" w:rsidTr="00355ED1">
        <w:tc>
          <w:tcPr>
            <w:tcW w:w="4395" w:type="dxa"/>
          </w:tcPr>
          <w:p w:rsidR="003F49BB" w:rsidRPr="00505CBF" w:rsidRDefault="003F49BB" w:rsidP="003F49BB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3F49BB" w:rsidRPr="00CA5280" w:rsidRDefault="00285BED" w:rsidP="00285BED">
            <w:pPr>
              <w:jc w:val="center"/>
            </w:pPr>
            <w:r>
              <w:t xml:space="preserve">          17412,60</w:t>
            </w:r>
          </w:p>
        </w:tc>
        <w:tc>
          <w:tcPr>
            <w:tcW w:w="1418" w:type="dxa"/>
          </w:tcPr>
          <w:p w:rsidR="003F49BB" w:rsidRPr="00CA5280" w:rsidRDefault="00285BED" w:rsidP="00355ED1">
            <w:pPr>
              <w:jc w:val="right"/>
            </w:pPr>
            <w:r>
              <w:t>22342,77</w:t>
            </w:r>
          </w:p>
        </w:tc>
        <w:tc>
          <w:tcPr>
            <w:tcW w:w="2834" w:type="dxa"/>
          </w:tcPr>
          <w:p w:rsidR="003F49BB" w:rsidRPr="00CA5280" w:rsidRDefault="003F49BB" w:rsidP="00355ED1">
            <w:pPr>
              <w:jc w:val="right"/>
            </w:pPr>
          </w:p>
        </w:tc>
      </w:tr>
      <w:tr w:rsidR="003F49BB" w:rsidRPr="00CA5280" w:rsidTr="00355ED1">
        <w:tc>
          <w:tcPr>
            <w:tcW w:w="4395" w:type="dxa"/>
          </w:tcPr>
          <w:p w:rsidR="003F49BB" w:rsidRPr="00505CBF" w:rsidRDefault="003F49BB" w:rsidP="003F49BB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</w:t>
            </w:r>
            <w:r w:rsidR="00B34C6F">
              <w:rPr>
                <w:color w:val="FF0000"/>
              </w:rPr>
              <w:t>T</w:t>
            </w:r>
            <w:r>
              <w:rPr>
                <w:color w:val="FF0000"/>
              </w:rPr>
              <w:t xml:space="preserve">KO a nájomné </w:t>
            </w:r>
          </w:p>
        </w:tc>
        <w:tc>
          <w:tcPr>
            <w:tcW w:w="1417" w:type="dxa"/>
          </w:tcPr>
          <w:p w:rsidR="003F49BB" w:rsidRPr="00CA5280" w:rsidRDefault="00285BED" w:rsidP="00355ED1">
            <w:pPr>
              <w:jc w:val="right"/>
            </w:pPr>
            <w:r>
              <w:t>20110,68</w:t>
            </w:r>
          </w:p>
        </w:tc>
        <w:tc>
          <w:tcPr>
            <w:tcW w:w="1418" w:type="dxa"/>
          </w:tcPr>
          <w:p w:rsidR="003F49BB" w:rsidRPr="00CA5280" w:rsidRDefault="00285BED" w:rsidP="00355ED1">
            <w:pPr>
              <w:jc w:val="right"/>
            </w:pPr>
            <w:r>
              <w:t>29958,36</w:t>
            </w:r>
          </w:p>
        </w:tc>
        <w:tc>
          <w:tcPr>
            <w:tcW w:w="2834" w:type="dxa"/>
          </w:tcPr>
          <w:p w:rsidR="003F49BB" w:rsidRPr="00CA5280" w:rsidRDefault="003F49BB" w:rsidP="00355ED1">
            <w:pPr>
              <w:jc w:val="right"/>
            </w:pPr>
          </w:p>
        </w:tc>
      </w:tr>
      <w:tr w:rsidR="003F49BB" w:rsidRPr="00CA5280" w:rsidTr="00355ED1">
        <w:tc>
          <w:tcPr>
            <w:tcW w:w="4395" w:type="dxa"/>
          </w:tcPr>
          <w:p w:rsidR="003F49BB" w:rsidRPr="00505CBF" w:rsidRDefault="003F49BB" w:rsidP="003F49BB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1418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2834" w:type="dxa"/>
          </w:tcPr>
          <w:p w:rsidR="003F49BB" w:rsidRPr="00CA5280" w:rsidRDefault="003F49BB" w:rsidP="00355ED1">
            <w:pPr>
              <w:jc w:val="right"/>
            </w:pPr>
          </w:p>
        </w:tc>
      </w:tr>
      <w:tr w:rsidR="003F49BB" w:rsidRPr="00CA5280" w:rsidTr="00355ED1">
        <w:tc>
          <w:tcPr>
            <w:tcW w:w="4395" w:type="dxa"/>
          </w:tcPr>
          <w:p w:rsidR="003F49BB" w:rsidRPr="00505CBF" w:rsidRDefault="003F49BB" w:rsidP="003F49BB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1418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2834" w:type="dxa"/>
          </w:tcPr>
          <w:p w:rsidR="003F49BB" w:rsidRPr="00CA5280" w:rsidRDefault="003F49BB" w:rsidP="00355ED1">
            <w:pPr>
              <w:jc w:val="right"/>
            </w:pPr>
          </w:p>
        </w:tc>
      </w:tr>
      <w:tr w:rsidR="003F49BB" w:rsidRPr="00CA5280" w:rsidTr="00355ED1">
        <w:tc>
          <w:tcPr>
            <w:tcW w:w="4395" w:type="dxa"/>
          </w:tcPr>
          <w:p w:rsidR="003F49BB" w:rsidRDefault="003F49BB" w:rsidP="003F49BB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1418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2834" w:type="dxa"/>
          </w:tcPr>
          <w:p w:rsidR="003F49BB" w:rsidRPr="00CA5280" w:rsidRDefault="003F49BB" w:rsidP="00355ED1">
            <w:pPr>
              <w:jc w:val="right"/>
            </w:pPr>
          </w:p>
        </w:tc>
      </w:tr>
    </w:tbl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FF6ED1" w:rsidRDefault="00FF6ED1" w:rsidP="00FF6ED1">
      <w:pPr>
        <w:pStyle w:val="Pismenka"/>
        <w:tabs>
          <w:tab w:val="clear" w:pos="852"/>
        </w:tabs>
        <w:suppressAutoHyphens w:val="0"/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F6ED1" w:rsidRPr="00A9106F" w:rsidRDefault="00A9106F" w:rsidP="00A9106F">
      <w:pPr>
        <w:rPr>
          <w:color w:val="C00000"/>
        </w:rPr>
      </w:pPr>
      <w:r w:rsidRPr="00A9106F">
        <w:rPr>
          <w:color w:val="C00000"/>
        </w:rPr>
        <w:t xml:space="preserve">                      </w:t>
      </w:r>
    </w:p>
    <w:p w:rsidR="00FF6ED1" w:rsidRDefault="00FF6ED1" w:rsidP="00FF6ED1">
      <w:pPr>
        <w:pStyle w:val="Pismenka"/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FF6ED1" w:rsidRPr="00505CBF" w:rsidTr="00355ED1">
        <w:tc>
          <w:tcPr>
            <w:tcW w:w="7230" w:type="dxa"/>
            <w:shd w:val="clear" w:color="auto" w:fill="F2F2F2"/>
          </w:tcPr>
          <w:p w:rsidR="00FF6ED1" w:rsidRPr="000A7D3D" w:rsidRDefault="00FF6ED1" w:rsidP="00355ED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FF6ED1" w:rsidRPr="000A7D3D" w:rsidRDefault="0088113F" w:rsidP="00F812A1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F812A1">
              <w:rPr>
                <w:b/>
              </w:rPr>
              <w:t>8</w:t>
            </w:r>
          </w:p>
        </w:tc>
        <w:tc>
          <w:tcPr>
            <w:tcW w:w="1417" w:type="dxa"/>
            <w:shd w:val="clear" w:color="auto" w:fill="F2F2F2"/>
          </w:tcPr>
          <w:p w:rsidR="00FF6ED1" w:rsidRPr="000A7D3D" w:rsidRDefault="0095025C" w:rsidP="00F812A1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F812A1">
              <w:rPr>
                <w:b/>
              </w:rPr>
              <w:t>9</w:t>
            </w:r>
            <w:r w:rsidR="00FF6ED1" w:rsidRPr="000A7D3D">
              <w:rPr>
                <w:b/>
              </w:rPr>
              <w:t xml:space="preserve">   </w:t>
            </w:r>
          </w:p>
        </w:tc>
      </w:tr>
      <w:tr w:rsidR="00FF6ED1" w:rsidRPr="00A4699C" w:rsidTr="00355ED1">
        <w:tc>
          <w:tcPr>
            <w:tcW w:w="7230" w:type="dxa"/>
          </w:tcPr>
          <w:p w:rsidR="00FF6ED1" w:rsidRPr="000A7D3D" w:rsidRDefault="00FF6ED1" w:rsidP="00355ED1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  <w:r w:rsidR="0088113F">
              <w:rPr>
                <w:b/>
              </w:rPr>
              <w:t>?</w:t>
            </w:r>
          </w:p>
        </w:tc>
        <w:tc>
          <w:tcPr>
            <w:tcW w:w="1417" w:type="dxa"/>
          </w:tcPr>
          <w:p w:rsidR="00FF6ED1" w:rsidRPr="000A7D3D" w:rsidRDefault="003A38F4" w:rsidP="00355ED1">
            <w:pPr>
              <w:jc w:val="right"/>
            </w:pPr>
            <w:r>
              <w:t>37523,28</w:t>
            </w:r>
          </w:p>
        </w:tc>
        <w:tc>
          <w:tcPr>
            <w:tcW w:w="1417" w:type="dxa"/>
          </w:tcPr>
          <w:p w:rsidR="00FF6ED1" w:rsidRPr="000A7D3D" w:rsidRDefault="003A38F4" w:rsidP="00355ED1">
            <w:pPr>
              <w:jc w:val="right"/>
            </w:pPr>
            <w:r>
              <w:t>52301,13</w:t>
            </w:r>
          </w:p>
        </w:tc>
      </w:tr>
      <w:tr w:rsidR="00FF6ED1" w:rsidRPr="00A4699C" w:rsidTr="00355ED1">
        <w:tc>
          <w:tcPr>
            <w:tcW w:w="7230" w:type="dxa"/>
          </w:tcPr>
          <w:p w:rsidR="00FF6ED1" w:rsidRPr="000A7D3D" w:rsidRDefault="00FF6ED1" w:rsidP="00FF6ED1">
            <w:pPr>
              <w:numPr>
                <w:ilvl w:val="0"/>
                <w:numId w:val="22"/>
              </w:numPr>
              <w:suppressAutoHyphens w:val="0"/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FF6ED1" w:rsidRPr="000A7D3D" w:rsidRDefault="003A38F4" w:rsidP="00355ED1">
            <w:pPr>
              <w:jc w:val="right"/>
            </w:pPr>
            <w:r>
              <w:t>17297,28</w:t>
            </w:r>
          </w:p>
        </w:tc>
        <w:tc>
          <w:tcPr>
            <w:tcW w:w="1417" w:type="dxa"/>
          </w:tcPr>
          <w:p w:rsidR="00FF6ED1" w:rsidRPr="000A7D3D" w:rsidRDefault="00EB054B" w:rsidP="00355ED1">
            <w:pPr>
              <w:jc w:val="right"/>
            </w:pPr>
            <w:r>
              <w:t>14777,83</w:t>
            </w:r>
          </w:p>
        </w:tc>
      </w:tr>
      <w:tr w:rsidR="00FF6ED1" w:rsidRPr="00240F6A" w:rsidTr="00355ED1">
        <w:tc>
          <w:tcPr>
            <w:tcW w:w="7230" w:type="dxa"/>
          </w:tcPr>
          <w:p w:rsidR="00FF6ED1" w:rsidRPr="000A7D3D" w:rsidRDefault="00FF6ED1" w:rsidP="00355ED1">
            <w:pPr>
              <w:ind w:left="318"/>
            </w:pPr>
          </w:p>
        </w:tc>
        <w:tc>
          <w:tcPr>
            <w:tcW w:w="1417" w:type="dxa"/>
          </w:tcPr>
          <w:p w:rsidR="00FF6ED1" w:rsidRPr="000A7D3D" w:rsidRDefault="00FF6ED1" w:rsidP="00355ED1">
            <w:pPr>
              <w:jc w:val="right"/>
            </w:pPr>
          </w:p>
        </w:tc>
        <w:tc>
          <w:tcPr>
            <w:tcW w:w="1417" w:type="dxa"/>
          </w:tcPr>
          <w:p w:rsidR="00FF6ED1" w:rsidRPr="000A7D3D" w:rsidRDefault="00FF6ED1" w:rsidP="00355ED1">
            <w:pPr>
              <w:jc w:val="right"/>
            </w:pPr>
          </w:p>
        </w:tc>
      </w:tr>
      <w:tr w:rsidR="00FF6ED1" w:rsidRPr="00CA5280" w:rsidTr="00355ED1">
        <w:tc>
          <w:tcPr>
            <w:tcW w:w="7230" w:type="dxa"/>
          </w:tcPr>
          <w:p w:rsidR="00FF6ED1" w:rsidRPr="000A7D3D" w:rsidRDefault="00FF6ED1" w:rsidP="00355ED1">
            <w:pPr>
              <w:ind w:left="318"/>
            </w:pPr>
          </w:p>
        </w:tc>
        <w:tc>
          <w:tcPr>
            <w:tcW w:w="1417" w:type="dxa"/>
          </w:tcPr>
          <w:p w:rsidR="00FF6ED1" w:rsidRPr="000A7D3D" w:rsidRDefault="00FF6ED1" w:rsidP="00355ED1">
            <w:pPr>
              <w:jc w:val="right"/>
            </w:pPr>
          </w:p>
        </w:tc>
        <w:tc>
          <w:tcPr>
            <w:tcW w:w="1417" w:type="dxa"/>
          </w:tcPr>
          <w:p w:rsidR="00FF6ED1" w:rsidRPr="000A7D3D" w:rsidRDefault="00FF6ED1" w:rsidP="00355ED1">
            <w:pPr>
              <w:jc w:val="right"/>
            </w:pPr>
          </w:p>
        </w:tc>
      </w:tr>
      <w:tr w:rsidR="00FF6ED1" w:rsidRPr="00CA5280" w:rsidTr="00355ED1">
        <w:tc>
          <w:tcPr>
            <w:tcW w:w="7230" w:type="dxa"/>
          </w:tcPr>
          <w:p w:rsidR="00FF6ED1" w:rsidRPr="000A7D3D" w:rsidRDefault="00FF6ED1" w:rsidP="00FF6ED1">
            <w:pPr>
              <w:numPr>
                <w:ilvl w:val="0"/>
                <w:numId w:val="22"/>
              </w:numPr>
              <w:suppressAutoHyphens w:val="0"/>
              <w:ind w:left="356" w:hanging="284"/>
            </w:pPr>
          </w:p>
        </w:tc>
        <w:tc>
          <w:tcPr>
            <w:tcW w:w="1417" w:type="dxa"/>
          </w:tcPr>
          <w:p w:rsidR="00FF6ED1" w:rsidRPr="000A7D3D" w:rsidRDefault="003A38F4" w:rsidP="00355ED1">
            <w:pPr>
              <w:jc w:val="right"/>
            </w:pPr>
            <w:r>
              <w:t>20226,00</w:t>
            </w:r>
          </w:p>
        </w:tc>
        <w:tc>
          <w:tcPr>
            <w:tcW w:w="1417" w:type="dxa"/>
          </w:tcPr>
          <w:p w:rsidR="00FF6ED1" w:rsidRPr="000A7D3D" w:rsidRDefault="003A38F4" w:rsidP="00355ED1">
            <w:pPr>
              <w:jc w:val="right"/>
            </w:pPr>
            <w:r>
              <w:t>37523,3</w:t>
            </w:r>
          </w:p>
        </w:tc>
      </w:tr>
    </w:tbl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0" w:firstLine="0"/>
        <w:rPr>
          <w:b w:val="0"/>
          <w:sz w:val="24"/>
          <w:szCs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0" w:firstLine="0"/>
        <w:rPr>
          <w:b w:val="0"/>
          <w:sz w:val="24"/>
          <w:szCs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0" w:firstLine="0"/>
        <w:rPr>
          <w:b w:val="0"/>
          <w:sz w:val="24"/>
          <w:szCs w:val="24"/>
        </w:rPr>
      </w:pPr>
    </w:p>
    <w:p w:rsidR="000064E0" w:rsidRDefault="000064E0" w:rsidP="000064E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0064E0" w:rsidRDefault="000064E0" w:rsidP="000064E0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54"/>
      </w:tblGrid>
      <w:tr w:rsidR="000064E0" w:rsidTr="00850202">
        <w:trPr>
          <w:trHeight w:val="230"/>
        </w:trPr>
        <w:tc>
          <w:tcPr>
            <w:tcW w:w="4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4E18D0" w:rsidP="00A9106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A9106F">
              <w:rPr>
                <w:b/>
              </w:rPr>
              <w:t>9</w:t>
            </w:r>
          </w:p>
        </w:tc>
      </w:tr>
      <w:tr w:rsidR="000064E0" w:rsidTr="00850202">
        <w:trPr>
          <w:trHeight w:val="230"/>
        </w:trPr>
        <w:tc>
          <w:tcPr>
            <w:tcW w:w="4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Pokladnica</w:t>
            </w:r>
          </w:p>
        </w:tc>
        <w:tc>
          <w:tcPr>
            <w:tcW w:w="52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9C25B5" w:rsidP="00850202">
            <w:pPr>
              <w:snapToGrid w:val="0"/>
              <w:jc w:val="center"/>
            </w:pPr>
            <w:r>
              <w:t>306,19</w:t>
            </w:r>
          </w:p>
        </w:tc>
      </w:tr>
      <w:tr w:rsidR="000064E0" w:rsidTr="00850202">
        <w:trPr>
          <w:trHeight w:val="230"/>
        </w:trPr>
        <w:tc>
          <w:tcPr>
            <w:tcW w:w="4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Bankové účty</w:t>
            </w:r>
          </w:p>
        </w:tc>
        <w:tc>
          <w:tcPr>
            <w:tcW w:w="52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316531" w:rsidP="009C25B5">
            <w:pPr>
              <w:snapToGrid w:val="0"/>
            </w:pPr>
            <w:r>
              <w:t xml:space="preserve">                                        </w:t>
            </w:r>
            <w:r w:rsidR="009C25B5">
              <w:t>230817,85</w:t>
            </w:r>
          </w:p>
        </w:tc>
      </w:tr>
      <w:tr w:rsidR="000064E0" w:rsidTr="00850202">
        <w:trPr>
          <w:trHeight w:val="230"/>
        </w:trPr>
        <w:tc>
          <w:tcPr>
            <w:tcW w:w="4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Spolu</w:t>
            </w:r>
          </w:p>
        </w:tc>
        <w:tc>
          <w:tcPr>
            <w:tcW w:w="52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</w:p>
          <w:p w:rsidR="000064E0" w:rsidRDefault="000C0480" w:rsidP="009C25B5">
            <w:pPr>
              <w:snapToGrid w:val="0"/>
            </w:pPr>
            <w:r>
              <w:t xml:space="preserve">                                        </w:t>
            </w:r>
            <w:r w:rsidR="009C25B5">
              <w:t>231124,04</w:t>
            </w:r>
          </w:p>
        </w:tc>
      </w:tr>
    </w:tbl>
    <w:p w:rsidR="000064E0" w:rsidRDefault="000064E0" w:rsidP="000064E0">
      <w:pPr>
        <w:ind w:left="360"/>
        <w:jc w:val="both"/>
        <w:rPr>
          <w:b/>
          <w:sz w:val="24"/>
          <w:szCs w:val="24"/>
        </w:rPr>
      </w:pPr>
    </w:p>
    <w:p w:rsidR="000064E0" w:rsidRDefault="000064E0" w:rsidP="000064E0">
      <w:pPr>
        <w:ind w:left="360"/>
        <w:jc w:val="both"/>
        <w:rPr>
          <w:b/>
          <w:sz w:val="24"/>
          <w:szCs w:val="24"/>
        </w:rPr>
      </w:pPr>
    </w:p>
    <w:p w:rsidR="000064E0" w:rsidRDefault="000064E0" w:rsidP="000064E0">
      <w:pPr>
        <w:ind w:left="360"/>
        <w:jc w:val="both"/>
        <w:rPr>
          <w:b/>
          <w:sz w:val="24"/>
          <w:szCs w:val="24"/>
        </w:rPr>
      </w:pPr>
    </w:p>
    <w:p w:rsidR="000064E0" w:rsidRDefault="000064E0" w:rsidP="000064E0">
      <w:pPr>
        <w:ind w:left="360"/>
        <w:jc w:val="both"/>
        <w:rPr>
          <w:b/>
          <w:sz w:val="24"/>
          <w:szCs w:val="24"/>
        </w:rPr>
      </w:pPr>
    </w:p>
    <w:p w:rsidR="000064E0" w:rsidRDefault="000064E0" w:rsidP="000064E0">
      <w:pPr>
        <w:ind w:left="360"/>
        <w:jc w:val="both"/>
        <w:rPr>
          <w:b/>
          <w:sz w:val="24"/>
          <w:szCs w:val="24"/>
        </w:rPr>
      </w:pPr>
    </w:p>
    <w:p w:rsidR="000064E0" w:rsidRDefault="000064E0" w:rsidP="000064E0">
      <w:pPr>
        <w:ind w:left="360"/>
        <w:jc w:val="both"/>
        <w:rPr>
          <w:b/>
          <w:sz w:val="24"/>
          <w:szCs w:val="24"/>
        </w:rPr>
      </w:pPr>
    </w:p>
    <w:p w:rsidR="000064E0" w:rsidRDefault="000064E0" w:rsidP="000064E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064E0" w:rsidRDefault="000064E0" w:rsidP="000064E0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46"/>
      </w:tblGrid>
      <w:tr w:rsidR="000064E0" w:rsidTr="00850202">
        <w:trPr>
          <w:trHeight w:val="23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9C25B5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</w:tr>
      <w:tr w:rsidR="000064E0" w:rsidTr="00850202">
        <w:trPr>
          <w:trHeight w:val="23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Náklady budúcich období  spolu z toho:</w:t>
            </w:r>
          </w:p>
        </w:tc>
        <w:tc>
          <w:tcPr>
            <w:tcW w:w="45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9C25B5" w:rsidP="00850202">
            <w:pPr>
              <w:snapToGrid w:val="0"/>
              <w:jc w:val="center"/>
            </w:pPr>
            <w:r>
              <w:t>0,00</w:t>
            </w:r>
          </w:p>
        </w:tc>
      </w:tr>
      <w:tr w:rsidR="000064E0" w:rsidTr="00850202">
        <w:trPr>
          <w:trHeight w:val="23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Spolu</w:t>
            </w:r>
          </w:p>
        </w:tc>
        <w:tc>
          <w:tcPr>
            <w:tcW w:w="45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9C25B5" w:rsidP="00850202">
            <w:pPr>
              <w:snapToGrid w:val="0"/>
              <w:jc w:val="center"/>
            </w:pPr>
            <w:r>
              <w:t>0,00</w:t>
            </w:r>
          </w:p>
        </w:tc>
      </w:tr>
    </w:tbl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0064E0" w:rsidRDefault="000064E0" w:rsidP="000064E0">
      <w:pPr>
        <w:pStyle w:val="Pismenka"/>
        <w:tabs>
          <w:tab w:val="clear" w:pos="852"/>
        </w:tabs>
        <w:ind w:left="0" w:firstLine="0"/>
        <w:rPr>
          <w:b w:val="0"/>
          <w:sz w:val="24"/>
          <w:szCs w:val="24"/>
        </w:rPr>
      </w:pPr>
    </w:p>
    <w:p w:rsidR="000064E0" w:rsidRDefault="000064E0" w:rsidP="000064E0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0064E0" w:rsidRDefault="000064E0" w:rsidP="000064E0">
      <w:pPr>
        <w:rPr>
          <w:sz w:val="24"/>
          <w:szCs w:val="24"/>
        </w:rPr>
      </w:pPr>
      <w:r>
        <w:rPr>
          <w:sz w:val="24"/>
          <w:szCs w:val="24"/>
        </w:rPr>
        <w:t>Obec v účtovnom období nevykonala opravy významných chýb minulých rokov.</w:t>
      </w:r>
    </w:p>
    <w:p w:rsidR="001117A9" w:rsidRDefault="001117A9" w:rsidP="000064E0">
      <w:pPr>
        <w:rPr>
          <w:sz w:val="24"/>
          <w:szCs w:val="24"/>
        </w:rPr>
      </w:pPr>
    </w:p>
    <w:p w:rsidR="001117A9" w:rsidRDefault="001117A9" w:rsidP="000064E0">
      <w:pPr>
        <w:rPr>
          <w:sz w:val="24"/>
          <w:szCs w:val="24"/>
        </w:rPr>
      </w:pPr>
    </w:p>
    <w:p w:rsidR="00723B08" w:rsidRDefault="00723B08" w:rsidP="00723B08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723B08" w:rsidRDefault="00723B08" w:rsidP="00723B08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23B08" w:rsidRPr="00563E6B" w:rsidTr="00355ED1">
        <w:tc>
          <w:tcPr>
            <w:tcW w:w="2268" w:type="dxa"/>
            <w:shd w:val="clear" w:color="auto" w:fill="F2F2F2"/>
          </w:tcPr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23B08" w:rsidRPr="000A7D3D" w:rsidRDefault="004E18D0" w:rsidP="009C25B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9C25B5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23B08" w:rsidRDefault="004E18D0" w:rsidP="00355ED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C035D3">
              <w:rPr>
                <w:b/>
                <w:sz w:val="16"/>
                <w:szCs w:val="16"/>
              </w:rPr>
              <w:t>9</w:t>
            </w:r>
          </w:p>
          <w:p w:rsidR="00C035D3" w:rsidRPr="000A7D3D" w:rsidRDefault="00C035D3" w:rsidP="00355ED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6" w:type="dxa"/>
            <w:shd w:val="clear" w:color="auto" w:fill="F2F2F2"/>
          </w:tcPr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723B08" w:rsidRPr="000A7D3D" w:rsidRDefault="00723B08" w:rsidP="00355ED1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23B08" w:rsidTr="00355ED1">
        <w:tc>
          <w:tcPr>
            <w:tcW w:w="2268" w:type="dxa"/>
          </w:tcPr>
          <w:p w:rsidR="00723B08" w:rsidRPr="00723B08" w:rsidRDefault="00723B08" w:rsidP="00355ED1">
            <w:pPr>
              <w:rPr>
                <w:color w:val="404040" w:themeColor="text1" w:themeTint="BF"/>
              </w:rPr>
            </w:pPr>
            <w:r w:rsidRPr="00723B08">
              <w:rPr>
                <w:color w:val="404040" w:themeColor="text1" w:themeTint="BF"/>
              </w:rPr>
              <w:t>NV z </w:t>
            </w:r>
            <w:proofErr w:type="spellStart"/>
            <w:r w:rsidRPr="00723B08">
              <w:rPr>
                <w:color w:val="404040" w:themeColor="text1" w:themeTint="BF"/>
              </w:rPr>
              <w:t>min.rokov</w:t>
            </w:r>
            <w:proofErr w:type="spellEnd"/>
          </w:p>
        </w:tc>
        <w:tc>
          <w:tcPr>
            <w:tcW w:w="1134" w:type="dxa"/>
          </w:tcPr>
          <w:p w:rsidR="00723B08" w:rsidRPr="00723B08" w:rsidRDefault="00B210EF" w:rsidP="00723B08">
            <w:pPr>
              <w:jc w:val="right"/>
              <w:rPr>
                <w:color w:val="404040" w:themeColor="text1" w:themeTint="BF"/>
              </w:rPr>
            </w:pPr>
            <w:r>
              <w:rPr>
                <w:color w:val="404040" w:themeColor="text1" w:themeTint="BF"/>
              </w:rPr>
              <w:t>582777,6</w:t>
            </w:r>
          </w:p>
        </w:tc>
        <w:tc>
          <w:tcPr>
            <w:tcW w:w="851" w:type="dxa"/>
          </w:tcPr>
          <w:p w:rsidR="00723B08" w:rsidRPr="00723B08" w:rsidRDefault="00B210EF" w:rsidP="00B210EF">
            <w:pPr>
              <w:rPr>
                <w:color w:val="404040" w:themeColor="text1" w:themeTint="BF"/>
                <w:sz w:val="16"/>
                <w:szCs w:val="16"/>
              </w:rPr>
            </w:pPr>
            <w:r>
              <w:rPr>
                <w:color w:val="404040" w:themeColor="text1" w:themeTint="BF"/>
                <w:sz w:val="16"/>
                <w:szCs w:val="16"/>
              </w:rPr>
              <w:t>52755,51</w:t>
            </w:r>
          </w:p>
        </w:tc>
        <w:tc>
          <w:tcPr>
            <w:tcW w:w="850" w:type="dxa"/>
          </w:tcPr>
          <w:p w:rsidR="00723B08" w:rsidRPr="00723B08" w:rsidRDefault="00B210EF" w:rsidP="00355ED1">
            <w:pPr>
              <w:rPr>
                <w:color w:val="404040" w:themeColor="text1" w:themeTint="BF"/>
                <w:sz w:val="16"/>
                <w:szCs w:val="16"/>
              </w:rPr>
            </w:pPr>
            <w:r>
              <w:rPr>
                <w:color w:val="404040" w:themeColor="text1" w:themeTint="BF"/>
                <w:sz w:val="16"/>
                <w:szCs w:val="16"/>
              </w:rPr>
              <w:t>3139,05</w:t>
            </w:r>
          </w:p>
        </w:tc>
        <w:tc>
          <w:tcPr>
            <w:tcW w:w="851" w:type="dxa"/>
          </w:tcPr>
          <w:p w:rsidR="00723B08" w:rsidRPr="00723B08" w:rsidRDefault="00723B08" w:rsidP="00355ED1">
            <w:pPr>
              <w:rPr>
                <w:color w:val="404040" w:themeColor="text1" w:themeTint="BF"/>
              </w:rPr>
            </w:pPr>
          </w:p>
        </w:tc>
        <w:tc>
          <w:tcPr>
            <w:tcW w:w="1134" w:type="dxa"/>
          </w:tcPr>
          <w:p w:rsidR="00723B08" w:rsidRPr="00723B08" w:rsidRDefault="00B210EF" w:rsidP="00355ED1">
            <w:pPr>
              <w:rPr>
                <w:color w:val="404040" w:themeColor="text1" w:themeTint="BF"/>
              </w:rPr>
            </w:pPr>
            <w:r>
              <w:rPr>
                <w:color w:val="404040" w:themeColor="text1" w:themeTint="BF"/>
              </w:rPr>
              <w:t>632394,06</w:t>
            </w:r>
          </w:p>
        </w:tc>
        <w:tc>
          <w:tcPr>
            <w:tcW w:w="3226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</w:tr>
      <w:tr w:rsidR="00723B08" w:rsidTr="00355ED1">
        <w:tc>
          <w:tcPr>
            <w:tcW w:w="2268" w:type="dxa"/>
          </w:tcPr>
          <w:p w:rsidR="00723B08" w:rsidRPr="00782C83" w:rsidRDefault="00723B08" w:rsidP="00355ED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23B08" w:rsidRPr="00782C83" w:rsidRDefault="00723B08" w:rsidP="00355ED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</w:tr>
      <w:tr w:rsidR="00723B08" w:rsidTr="00355ED1">
        <w:tc>
          <w:tcPr>
            <w:tcW w:w="2268" w:type="dxa"/>
          </w:tcPr>
          <w:p w:rsidR="00723B08" w:rsidRPr="00782C83" w:rsidRDefault="00723B08" w:rsidP="00355ED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23B08" w:rsidRPr="00782C83" w:rsidRDefault="00723B08" w:rsidP="00355ED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</w:tr>
      <w:tr w:rsidR="00723B08" w:rsidTr="00355ED1">
        <w:tc>
          <w:tcPr>
            <w:tcW w:w="2268" w:type="dxa"/>
          </w:tcPr>
          <w:p w:rsidR="00723B08" w:rsidRPr="00782C83" w:rsidRDefault="00723B08" w:rsidP="00355ED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23B08" w:rsidRPr="00782C83" w:rsidRDefault="00723B08" w:rsidP="00355ED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</w:tr>
    </w:tbl>
    <w:p w:rsidR="00723B08" w:rsidRDefault="00723B08" w:rsidP="00723B08">
      <w:pPr>
        <w:rPr>
          <w:sz w:val="24"/>
          <w:szCs w:val="24"/>
        </w:rPr>
      </w:pPr>
    </w:p>
    <w:p w:rsidR="001117A9" w:rsidRDefault="001117A9" w:rsidP="000064E0">
      <w:pPr>
        <w:rPr>
          <w:sz w:val="24"/>
          <w:szCs w:val="24"/>
        </w:rPr>
      </w:pPr>
    </w:p>
    <w:p w:rsidR="001117A9" w:rsidRDefault="001117A9" w:rsidP="000064E0">
      <w:pPr>
        <w:rPr>
          <w:sz w:val="24"/>
          <w:szCs w:val="24"/>
        </w:rPr>
      </w:pPr>
    </w:p>
    <w:p w:rsidR="000064E0" w:rsidRDefault="000064E0" w:rsidP="000064E0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0064E0" w:rsidRDefault="000064E0" w:rsidP="000064E0">
      <w:pPr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0064E0" w:rsidRDefault="000064E0" w:rsidP="000064E0">
      <w:pPr>
        <w:pStyle w:val="Pismenka"/>
        <w:tabs>
          <w:tab w:val="clear" w:pos="852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6661CE" w:rsidRDefault="006661CE" w:rsidP="000064E0">
      <w:pPr>
        <w:pStyle w:val="Pismenka"/>
        <w:tabs>
          <w:tab w:val="clear" w:pos="852"/>
        </w:tabs>
        <w:jc w:val="left"/>
        <w:rPr>
          <w:b w:val="0"/>
          <w:sz w:val="24"/>
          <w:szCs w:val="24"/>
        </w:rPr>
      </w:pPr>
    </w:p>
    <w:p w:rsidR="00D61E8A" w:rsidRDefault="00D61E8A" w:rsidP="00D61E8A">
      <w:pPr>
        <w:pStyle w:val="Pismenka"/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342"/>
        <w:gridCol w:w="1634"/>
      </w:tblGrid>
      <w:tr w:rsidR="00D61E8A" w:rsidRPr="00144874" w:rsidTr="0088113F">
        <w:tc>
          <w:tcPr>
            <w:tcW w:w="7230" w:type="dxa"/>
            <w:shd w:val="clear" w:color="auto" w:fill="F2F2F2"/>
          </w:tcPr>
          <w:p w:rsidR="00D61E8A" w:rsidRPr="00DD5FF0" w:rsidRDefault="00D61E8A" w:rsidP="00355ED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342" w:type="dxa"/>
            <w:shd w:val="clear" w:color="auto" w:fill="F2F2F2"/>
          </w:tcPr>
          <w:p w:rsidR="00D61E8A" w:rsidRPr="00DD5FF0" w:rsidRDefault="00D61E8A" w:rsidP="00355ED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B210EF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634" w:type="dxa"/>
            <w:shd w:val="clear" w:color="auto" w:fill="F2F2F2"/>
          </w:tcPr>
          <w:p w:rsidR="00D61E8A" w:rsidRPr="00DD5FF0" w:rsidRDefault="0088113F" w:rsidP="00355ED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  <w:r w:rsidR="00B210EF">
              <w:rPr>
                <w:b/>
              </w:rPr>
              <w:t>k 31.12.2019</w:t>
            </w:r>
            <w:r w:rsidR="00D61E8A" w:rsidRPr="00DD5FF0">
              <w:rPr>
                <w:b/>
              </w:rPr>
              <w:t xml:space="preserve">   </w:t>
            </w:r>
          </w:p>
        </w:tc>
      </w:tr>
      <w:tr w:rsidR="00D61E8A" w:rsidRPr="00A4699C" w:rsidTr="0088113F">
        <w:tc>
          <w:tcPr>
            <w:tcW w:w="7230" w:type="dxa"/>
          </w:tcPr>
          <w:p w:rsidR="00D61E8A" w:rsidRPr="00DD5FF0" w:rsidRDefault="00D61E8A" w:rsidP="00355ED1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342" w:type="dxa"/>
          </w:tcPr>
          <w:p w:rsidR="00D61E8A" w:rsidRPr="00A4699C" w:rsidRDefault="00D61E8A" w:rsidP="00355ED1">
            <w:pPr>
              <w:jc w:val="right"/>
              <w:rPr>
                <w:color w:val="FF0000"/>
              </w:rPr>
            </w:pPr>
          </w:p>
        </w:tc>
        <w:tc>
          <w:tcPr>
            <w:tcW w:w="1634" w:type="dxa"/>
          </w:tcPr>
          <w:p w:rsidR="00D61E8A" w:rsidRPr="00A4699C" w:rsidRDefault="00D61E8A" w:rsidP="00355ED1">
            <w:pPr>
              <w:jc w:val="right"/>
              <w:rPr>
                <w:color w:val="FF0000"/>
              </w:rPr>
            </w:pPr>
          </w:p>
        </w:tc>
      </w:tr>
      <w:tr w:rsidR="00D61E8A" w:rsidRPr="00240F6A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342" w:type="dxa"/>
          </w:tcPr>
          <w:p w:rsidR="00D61E8A" w:rsidRPr="00240F6A" w:rsidRDefault="00D61E8A" w:rsidP="00355ED1">
            <w:pPr>
              <w:jc w:val="right"/>
              <w:rPr>
                <w:color w:val="FF0000"/>
              </w:rPr>
            </w:pPr>
          </w:p>
        </w:tc>
        <w:tc>
          <w:tcPr>
            <w:tcW w:w="1634" w:type="dxa"/>
          </w:tcPr>
          <w:p w:rsidR="00D61E8A" w:rsidRPr="00240F6A" w:rsidRDefault="00D61E8A" w:rsidP="00355ED1">
            <w:pPr>
              <w:jc w:val="right"/>
              <w:rPr>
                <w:color w:val="FF0000"/>
              </w:rPr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Default="00D61E8A" w:rsidP="00355ED1">
            <w:pPr>
              <w:ind w:left="678"/>
            </w:pP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355ED1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voči zamestnancom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rPr>
          <w:trHeight w:val="282"/>
        </w:trPr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651149" w:rsidP="00651149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>
              <w:t>iné</w:t>
            </w:r>
          </w:p>
        </w:tc>
        <w:tc>
          <w:tcPr>
            <w:tcW w:w="1342" w:type="dxa"/>
          </w:tcPr>
          <w:p w:rsidR="00D61E8A" w:rsidRPr="00CA5280" w:rsidRDefault="0088113F" w:rsidP="00355ED1">
            <w:pPr>
              <w:jc w:val="right"/>
            </w:pPr>
            <w:r>
              <w:t>0,00</w:t>
            </w:r>
          </w:p>
        </w:tc>
        <w:tc>
          <w:tcPr>
            <w:tcW w:w="1634" w:type="dxa"/>
          </w:tcPr>
          <w:p w:rsidR="00D61E8A" w:rsidRPr="00CA5280" w:rsidRDefault="0088113F" w:rsidP="00355ED1">
            <w:pPr>
              <w:jc w:val="right"/>
            </w:pPr>
            <w:r>
              <w:t>408</w:t>
            </w: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lastRenderedPageBreak/>
              <w:t>ostatné záväzky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505CBF" w:rsidRDefault="00D61E8A" w:rsidP="00355ED1">
            <w:pPr>
              <w:ind w:left="318"/>
              <w:rPr>
                <w:color w:val="FF0000"/>
              </w:rPr>
            </w:pP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</w:tbl>
    <w:p w:rsidR="00D61E8A" w:rsidRDefault="00D61E8A" w:rsidP="00D61E8A">
      <w:pPr>
        <w:pStyle w:val="Pismenka"/>
        <w:ind w:left="0" w:firstLine="0"/>
        <w:rPr>
          <w:b w:val="0"/>
          <w:sz w:val="24"/>
          <w:szCs w:val="24"/>
        </w:rPr>
      </w:pPr>
    </w:p>
    <w:p w:rsidR="00D61E8A" w:rsidRPr="00111B4C" w:rsidRDefault="00D61E8A" w:rsidP="00D61E8A">
      <w:pPr>
        <w:pStyle w:val="Pismenka"/>
        <w:numPr>
          <w:ilvl w:val="0"/>
          <w:numId w:val="23"/>
        </w:numPr>
        <w:tabs>
          <w:tab w:val="clear" w:pos="852"/>
        </w:tabs>
        <w:suppressAutoHyphens w:val="0"/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61E8A" w:rsidRPr="00CC4187" w:rsidRDefault="00D61E8A" w:rsidP="00D61E8A">
      <w:pPr>
        <w:pStyle w:val="Pismenka"/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D61E8A" w:rsidRDefault="00D61E8A" w:rsidP="00D61E8A">
      <w:pPr>
        <w:pStyle w:val="Pismenka"/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61E8A" w:rsidRDefault="00D61E8A" w:rsidP="00D61E8A">
      <w:pPr>
        <w:pStyle w:val="Pismenka"/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61E8A" w:rsidRPr="008145FB" w:rsidRDefault="008145FB" w:rsidP="00D61E8A">
      <w:pPr>
        <w:rPr>
          <w:b/>
          <w:color w:val="C00000"/>
          <w:sz w:val="24"/>
          <w:szCs w:val="24"/>
        </w:rPr>
      </w:pPr>
      <w:r w:rsidRPr="008145FB">
        <w:rPr>
          <w:b/>
          <w:color w:val="C00000"/>
          <w:sz w:val="24"/>
          <w:szCs w:val="24"/>
        </w:rPr>
        <w:t xml:space="preserve">      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61E8A" w:rsidRPr="00505CBF" w:rsidTr="00355ED1">
        <w:tc>
          <w:tcPr>
            <w:tcW w:w="7230" w:type="dxa"/>
            <w:shd w:val="clear" w:color="auto" w:fill="F2F2F2"/>
          </w:tcPr>
          <w:p w:rsidR="00D61E8A" w:rsidRPr="00DD5FF0" w:rsidRDefault="00D61E8A" w:rsidP="00355ED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61E8A" w:rsidRPr="00DD5FF0" w:rsidRDefault="00D61E8A" w:rsidP="0014297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B3327">
              <w:rPr>
                <w:b/>
              </w:rPr>
              <w:t>201</w:t>
            </w:r>
            <w:r w:rsidR="00142971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61E8A" w:rsidRPr="00DD5FF0" w:rsidRDefault="00D61E8A" w:rsidP="005C7A4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5C7A4D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D61E8A" w:rsidRPr="00A4699C" w:rsidTr="00355ED1">
        <w:tc>
          <w:tcPr>
            <w:tcW w:w="7230" w:type="dxa"/>
          </w:tcPr>
          <w:p w:rsidR="00D61E8A" w:rsidRPr="004629A1" w:rsidRDefault="00D61E8A" w:rsidP="00355ED1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61E8A" w:rsidRPr="00651149" w:rsidRDefault="005C7A4D" w:rsidP="00355ED1">
            <w:pPr>
              <w:jc w:val="right"/>
              <w:rPr>
                <w:color w:val="404040" w:themeColor="text1" w:themeTint="BF"/>
              </w:rPr>
            </w:pPr>
            <w:r>
              <w:rPr>
                <w:color w:val="404040" w:themeColor="text1" w:themeTint="BF"/>
              </w:rPr>
              <w:t>117502,89</w:t>
            </w:r>
          </w:p>
        </w:tc>
        <w:tc>
          <w:tcPr>
            <w:tcW w:w="1559" w:type="dxa"/>
          </w:tcPr>
          <w:p w:rsidR="00D61E8A" w:rsidRPr="00651149" w:rsidRDefault="001E6A62" w:rsidP="00355ED1">
            <w:pPr>
              <w:jc w:val="right"/>
              <w:rPr>
                <w:color w:val="404040" w:themeColor="text1" w:themeTint="BF"/>
              </w:rPr>
            </w:pPr>
            <w:r>
              <w:rPr>
                <w:color w:val="404040" w:themeColor="text1" w:themeTint="BF"/>
              </w:rPr>
              <w:t>166871,76</w:t>
            </w:r>
          </w:p>
        </w:tc>
      </w:tr>
      <w:tr w:rsidR="00D61E8A" w:rsidRPr="00A4699C" w:rsidTr="00355ED1">
        <w:tc>
          <w:tcPr>
            <w:tcW w:w="7230" w:type="dxa"/>
          </w:tcPr>
          <w:p w:rsidR="00D61E8A" w:rsidRPr="004629A1" w:rsidRDefault="00D61E8A" w:rsidP="00D61E8A">
            <w:pPr>
              <w:numPr>
                <w:ilvl w:val="0"/>
                <w:numId w:val="24"/>
              </w:numPr>
              <w:suppressAutoHyphens w:val="0"/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61E8A" w:rsidRPr="00651149" w:rsidRDefault="005C7A4D" w:rsidP="00355ED1">
            <w:pPr>
              <w:jc w:val="right"/>
              <w:rPr>
                <w:color w:val="404040" w:themeColor="text1" w:themeTint="BF"/>
              </w:rPr>
            </w:pPr>
            <w:r>
              <w:rPr>
                <w:color w:val="404040" w:themeColor="text1" w:themeTint="BF"/>
              </w:rPr>
              <w:t>36637,02</w:t>
            </w:r>
          </w:p>
        </w:tc>
        <w:tc>
          <w:tcPr>
            <w:tcW w:w="1559" w:type="dxa"/>
          </w:tcPr>
          <w:p w:rsidR="00D61E8A" w:rsidRPr="00651149" w:rsidRDefault="001E6A62" w:rsidP="00355ED1">
            <w:pPr>
              <w:jc w:val="right"/>
              <w:rPr>
                <w:color w:val="404040" w:themeColor="text1" w:themeTint="BF"/>
              </w:rPr>
            </w:pPr>
            <w:r>
              <w:rPr>
                <w:color w:val="404040" w:themeColor="text1" w:themeTint="BF"/>
              </w:rPr>
              <w:t>87065,23</w:t>
            </w:r>
          </w:p>
        </w:tc>
      </w:tr>
      <w:tr w:rsidR="00D61E8A" w:rsidRPr="00240F6A" w:rsidTr="00355ED1">
        <w:tc>
          <w:tcPr>
            <w:tcW w:w="7230" w:type="dxa"/>
          </w:tcPr>
          <w:p w:rsidR="00D61E8A" w:rsidRPr="004629A1" w:rsidRDefault="00D61E8A" w:rsidP="00355ED1">
            <w:pPr>
              <w:ind w:left="318"/>
            </w:pPr>
          </w:p>
        </w:tc>
        <w:tc>
          <w:tcPr>
            <w:tcW w:w="1559" w:type="dxa"/>
          </w:tcPr>
          <w:p w:rsidR="00D61E8A" w:rsidRPr="00240F6A" w:rsidRDefault="00D61E8A" w:rsidP="00355ED1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61E8A" w:rsidRPr="00240F6A" w:rsidRDefault="00D61E8A" w:rsidP="00355ED1">
            <w:pPr>
              <w:jc w:val="right"/>
              <w:rPr>
                <w:color w:val="FF0000"/>
              </w:rPr>
            </w:pPr>
          </w:p>
        </w:tc>
      </w:tr>
      <w:tr w:rsidR="00D61E8A" w:rsidRPr="00CA5280" w:rsidTr="00355ED1">
        <w:tc>
          <w:tcPr>
            <w:tcW w:w="7230" w:type="dxa"/>
          </w:tcPr>
          <w:p w:rsidR="00D61E8A" w:rsidRPr="004629A1" w:rsidRDefault="00D61E8A" w:rsidP="00355ED1">
            <w:pPr>
              <w:ind w:left="318"/>
            </w:pPr>
          </w:p>
        </w:tc>
        <w:tc>
          <w:tcPr>
            <w:tcW w:w="1559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559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355ED1">
        <w:tc>
          <w:tcPr>
            <w:tcW w:w="7230" w:type="dxa"/>
          </w:tcPr>
          <w:p w:rsidR="00D61E8A" w:rsidRPr="004629A1" w:rsidRDefault="00D61E8A" w:rsidP="00D61E8A">
            <w:pPr>
              <w:numPr>
                <w:ilvl w:val="0"/>
                <w:numId w:val="24"/>
              </w:numPr>
              <w:suppressAutoHyphens w:val="0"/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61E8A" w:rsidRPr="00CA5280" w:rsidRDefault="005C7A4D" w:rsidP="003B3327">
            <w:pPr>
              <w:jc w:val="right"/>
            </w:pPr>
            <w:r>
              <w:t>2119,93</w:t>
            </w:r>
          </w:p>
        </w:tc>
        <w:tc>
          <w:tcPr>
            <w:tcW w:w="1559" w:type="dxa"/>
          </w:tcPr>
          <w:p w:rsidR="00D61E8A" w:rsidRPr="00CA5280" w:rsidRDefault="001E6A62" w:rsidP="00C131F5">
            <w:pPr>
              <w:jc w:val="right"/>
            </w:pPr>
            <w:r>
              <w:t>3150,21</w:t>
            </w:r>
          </w:p>
        </w:tc>
      </w:tr>
      <w:tr w:rsidR="00D61E8A" w:rsidRPr="00CA5280" w:rsidTr="00355ED1">
        <w:tc>
          <w:tcPr>
            <w:tcW w:w="7230" w:type="dxa"/>
          </w:tcPr>
          <w:p w:rsidR="00D61E8A" w:rsidRPr="004629A1" w:rsidRDefault="00D61E8A" w:rsidP="00355ED1">
            <w:pPr>
              <w:ind w:left="318"/>
            </w:pPr>
          </w:p>
        </w:tc>
        <w:tc>
          <w:tcPr>
            <w:tcW w:w="1559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559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355ED1">
        <w:tc>
          <w:tcPr>
            <w:tcW w:w="7230" w:type="dxa"/>
          </w:tcPr>
          <w:p w:rsidR="00D61E8A" w:rsidRPr="004629A1" w:rsidRDefault="00D61E8A" w:rsidP="00355ED1">
            <w:pPr>
              <w:ind w:left="318"/>
            </w:pPr>
          </w:p>
        </w:tc>
        <w:tc>
          <w:tcPr>
            <w:tcW w:w="1559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559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355ED1">
        <w:tc>
          <w:tcPr>
            <w:tcW w:w="7230" w:type="dxa"/>
          </w:tcPr>
          <w:p w:rsidR="00D61E8A" w:rsidRPr="004629A1" w:rsidRDefault="00D61E8A" w:rsidP="00D61E8A">
            <w:pPr>
              <w:numPr>
                <w:ilvl w:val="0"/>
                <w:numId w:val="24"/>
              </w:numPr>
              <w:suppressAutoHyphens w:val="0"/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61E8A" w:rsidRPr="00CA5280" w:rsidRDefault="005C7A4D" w:rsidP="00355ED1">
            <w:pPr>
              <w:jc w:val="right"/>
            </w:pPr>
            <w:r>
              <w:t>80745,84</w:t>
            </w:r>
          </w:p>
        </w:tc>
        <w:tc>
          <w:tcPr>
            <w:tcW w:w="1559" w:type="dxa"/>
          </w:tcPr>
          <w:p w:rsidR="00D61E8A" w:rsidRPr="00CA5280" w:rsidRDefault="001E6A62" w:rsidP="00355ED1">
            <w:pPr>
              <w:jc w:val="right"/>
            </w:pPr>
            <w:r>
              <w:t>76656,32</w:t>
            </w:r>
          </w:p>
        </w:tc>
      </w:tr>
      <w:tr w:rsidR="00D61E8A" w:rsidRPr="00CA5280" w:rsidTr="00355ED1">
        <w:tc>
          <w:tcPr>
            <w:tcW w:w="7230" w:type="dxa"/>
          </w:tcPr>
          <w:p w:rsidR="00D61E8A" w:rsidRPr="004629A1" w:rsidRDefault="00D61E8A" w:rsidP="00355ED1">
            <w:pPr>
              <w:ind w:left="318"/>
            </w:pPr>
          </w:p>
        </w:tc>
        <w:tc>
          <w:tcPr>
            <w:tcW w:w="1559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559" w:type="dxa"/>
          </w:tcPr>
          <w:p w:rsidR="00D61E8A" w:rsidRPr="00CA5280" w:rsidRDefault="00D61E8A" w:rsidP="00355ED1">
            <w:pPr>
              <w:jc w:val="right"/>
            </w:pPr>
          </w:p>
        </w:tc>
      </w:tr>
    </w:tbl>
    <w:p w:rsidR="006661CE" w:rsidRDefault="006661CE" w:rsidP="000064E0">
      <w:pPr>
        <w:pStyle w:val="Pismenka"/>
        <w:tabs>
          <w:tab w:val="clear" w:pos="852"/>
        </w:tabs>
        <w:jc w:val="left"/>
        <w:rPr>
          <w:b w:val="0"/>
          <w:sz w:val="24"/>
          <w:szCs w:val="24"/>
        </w:rPr>
      </w:pPr>
    </w:p>
    <w:p w:rsidR="006661CE" w:rsidRDefault="006661CE" w:rsidP="000064E0">
      <w:pPr>
        <w:pStyle w:val="Pismenka"/>
        <w:tabs>
          <w:tab w:val="clear" w:pos="852"/>
        </w:tabs>
        <w:jc w:val="left"/>
        <w:rPr>
          <w:b w:val="0"/>
          <w:sz w:val="24"/>
          <w:szCs w:val="24"/>
        </w:rPr>
      </w:pPr>
    </w:p>
    <w:p w:rsidR="006661CE" w:rsidRDefault="006661CE" w:rsidP="000064E0">
      <w:pPr>
        <w:pStyle w:val="Pismenka"/>
        <w:tabs>
          <w:tab w:val="clear" w:pos="852"/>
        </w:tabs>
        <w:jc w:val="left"/>
        <w:rPr>
          <w:b w:val="0"/>
          <w:sz w:val="24"/>
          <w:szCs w:val="24"/>
        </w:rPr>
      </w:pPr>
    </w:p>
    <w:p w:rsidR="006661CE" w:rsidRDefault="006661CE" w:rsidP="00037782">
      <w:pPr>
        <w:pStyle w:val="Pismenka"/>
        <w:tabs>
          <w:tab w:val="clear" w:pos="852"/>
        </w:tabs>
        <w:ind w:left="0" w:firstLine="0"/>
        <w:jc w:val="left"/>
        <w:rPr>
          <w:b w:val="0"/>
          <w:sz w:val="24"/>
          <w:szCs w:val="24"/>
        </w:rPr>
      </w:pPr>
    </w:p>
    <w:p w:rsidR="006661CE" w:rsidRDefault="006661CE" w:rsidP="000064E0">
      <w:pPr>
        <w:pStyle w:val="Pismenka"/>
        <w:tabs>
          <w:tab w:val="clear" w:pos="852"/>
        </w:tabs>
        <w:jc w:val="left"/>
        <w:rPr>
          <w:b w:val="0"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0064E0" w:rsidRDefault="000064E0" w:rsidP="000064E0">
      <w:pPr>
        <w:pStyle w:val="Pismenka"/>
        <w:tabs>
          <w:tab w:val="clear" w:pos="852"/>
        </w:tabs>
        <w:ind w:left="360" w:firstLine="0"/>
        <w:rPr>
          <w:sz w:val="24"/>
          <w:szCs w:val="24"/>
        </w:rPr>
      </w:pPr>
    </w:p>
    <w:p w:rsidR="000064E0" w:rsidRDefault="000064E0" w:rsidP="000064E0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20"/>
      </w:tblGrid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064E0" w:rsidRPr="0096560D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Pr="0096560D" w:rsidRDefault="0096560D" w:rsidP="00850202">
            <w:pPr>
              <w:snapToGrid w:val="0"/>
              <w:jc w:val="right"/>
              <w:rPr>
                <w:b/>
              </w:rPr>
            </w:pPr>
            <w:r w:rsidRPr="0096560D">
              <w:rPr>
                <w:b/>
              </w:rPr>
              <w:t>15 051,6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602 - Tržby z predaja služieb</w:t>
            </w:r>
          </w:p>
          <w:p w:rsidR="000064E0" w:rsidRDefault="000064E0" w:rsidP="00850202">
            <w:pPr>
              <w:ind w:left="678"/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145FB" w:rsidP="00850202">
            <w:pPr>
              <w:snapToGrid w:val="0"/>
              <w:jc w:val="right"/>
            </w:pPr>
            <w:r>
              <w:t>15 051,6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624 - Aktivácia DHM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76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</w:rPr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Pr="0096560D" w:rsidRDefault="00101048" w:rsidP="00850202">
            <w:pPr>
              <w:snapToGrid w:val="0"/>
              <w:jc w:val="right"/>
              <w:rPr>
                <w:b/>
              </w:rPr>
            </w:pPr>
            <w:r w:rsidRPr="0096560D">
              <w:rPr>
                <w:b/>
              </w:rPr>
              <w:t>301 247,33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632 - Daňové výnosy samosprávy</w:t>
            </w:r>
          </w:p>
          <w:p w:rsidR="000064E0" w:rsidRDefault="000064E0" w:rsidP="00850202"/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145FB" w:rsidP="0015745B">
            <w:pPr>
              <w:snapToGrid w:val="0"/>
              <w:jc w:val="right"/>
            </w:pPr>
            <w:r>
              <w:t>291 520,61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633 - Výnosy z poplatkov </w:t>
            </w:r>
          </w:p>
          <w:p w:rsidR="000064E0" w:rsidRDefault="000064E0" w:rsidP="00850202">
            <w:pPr>
              <w:ind w:left="678"/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145FB" w:rsidP="0015745B">
            <w:pPr>
              <w:snapToGrid w:val="0"/>
              <w:jc w:val="right"/>
            </w:pPr>
            <w:r>
              <w:t>9726,72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ind w:left="678"/>
            </w:pPr>
            <w:r>
              <w:t xml:space="preserve"> 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662 - Úroky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Pr="0096560D" w:rsidRDefault="00101048" w:rsidP="00850202">
            <w:pPr>
              <w:snapToGrid w:val="0"/>
              <w:jc w:val="right"/>
              <w:rPr>
                <w:b/>
              </w:rPr>
            </w:pPr>
            <w:r w:rsidRPr="0096560D">
              <w:rPr>
                <w:b/>
              </w:rPr>
              <w:t>283,30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8D4C13" w:rsidP="00850202">
            <w:pPr>
              <w:snapToGrid w:val="0"/>
            </w:pPr>
            <w:r>
              <w:t>64</w:t>
            </w:r>
            <w:r w:rsidR="000064E0">
              <w:t>8 - Ostatné výnosy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Pr="0096560D" w:rsidRDefault="00101048" w:rsidP="00850202">
            <w:pPr>
              <w:snapToGrid w:val="0"/>
              <w:jc w:val="right"/>
              <w:rPr>
                <w:b/>
              </w:rPr>
            </w:pPr>
            <w:r w:rsidRPr="0096560D">
              <w:rPr>
                <w:b/>
              </w:rPr>
              <w:t>10 886,23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672 - Náhrady škôd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Pr="0096560D" w:rsidRDefault="00101048" w:rsidP="00850202">
            <w:pPr>
              <w:snapToGrid w:val="0"/>
              <w:jc w:val="right"/>
              <w:rPr>
                <w:b/>
              </w:rPr>
            </w:pPr>
            <w:r w:rsidRPr="0096560D">
              <w:rPr>
                <w:b/>
              </w:rPr>
              <w:t>317 650,97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691 - Výnosy z bežných transferov z rozpočtu obce, VÚC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bežný transfer na školský klub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 xml:space="preserve">bežný transfer na školskú jedáleň 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692 - Výnosy z kapitálových transferov z rozpočtu obce, VÚC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693 - Výnosy samosprávy z bežných transferov zo ŠR</w:t>
            </w:r>
          </w:p>
          <w:p w:rsidR="000064E0" w:rsidRDefault="000064E0" w:rsidP="00850202"/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101048" w:rsidP="0015745B">
            <w:pPr>
              <w:snapToGrid w:val="0"/>
              <w:jc w:val="right"/>
            </w:pPr>
            <w:r>
              <w:t>304 354,27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694 - Výnosy samosprávy z kapitálových transferov zo ŠR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zúčtovanie kapitálového transferu zo ŠR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D4C13" w:rsidP="00850202">
            <w:pPr>
              <w:snapToGrid w:val="0"/>
              <w:jc w:val="right"/>
            </w:pPr>
            <w:r>
              <w:t>13 026,70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lastRenderedPageBreak/>
              <w:t>695 - Výnosy samosprávy z bežných transferov od EÚ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696 - Výnosy samosprávy z kapitálových transferov od EÚ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zúčtovanie kapitálového transferu od EÚ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697 - Výnosy samosprávy z bežných transferov od ostatných subjektov mimo verejnej správy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101048" w:rsidP="00850202">
            <w:pPr>
              <w:snapToGrid w:val="0"/>
              <w:jc w:val="right"/>
            </w:pPr>
            <w:r>
              <w:t>0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698 - Výnosy samosprávy z kapitálových transferov od ostatných subjektov mimo verejnej správy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D4C13" w:rsidP="00850202">
            <w:pPr>
              <w:snapToGrid w:val="0"/>
              <w:jc w:val="right"/>
            </w:pPr>
            <w:r>
              <w:t>270,00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699 - Výnosy samosprávy  z odvodu rozpočtových príjmov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zinkasované príjmy RO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644 - Zmluvné pokuty, penále a úroky z omeškania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645 - Ostatné pokuty, penále a úroky z omeškania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648 - Ostatné výnosy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653 - Zúčtovanie ostatných rezerv z prevádzkovej činnosti 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  <w:p w:rsidR="000064E0" w:rsidRDefault="000064E0" w:rsidP="00850202">
            <w:r>
              <w:t>658 - Zúčtovanie ostatných opravných položiek z prevádzkovej činnosti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</w:tbl>
    <w:p w:rsidR="000064E0" w:rsidRDefault="000064E0" w:rsidP="000064E0">
      <w:pPr>
        <w:ind w:left="284"/>
        <w:rPr>
          <w:b/>
          <w:sz w:val="24"/>
          <w:szCs w:val="24"/>
        </w:rPr>
      </w:pPr>
    </w:p>
    <w:p w:rsidR="000064E0" w:rsidRDefault="000064E0" w:rsidP="000064E0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74"/>
      </w:tblGrid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Pr="0096560D" w:rsidRDefault="0096560D" w:rsidP="00850202">
            <w:pPr>
              <w:snapToGrid w:val="0"/>
              <w:jc w:val="right"/>
              <w:rPr>
                <w:b/>
              </w:rPr>
            </w:pPr>
            <w:r w:rsidRPr="0096560D">
              <w:rPr>
                <w:b/>
              </w:rPr>
              <w:t>105 940,46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501 - Spotreba materiálu 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96560D" w:rsidP="00850202">
            <w:pPr>
              <w:snapToGrid w:val="0"/>
              <w:jc w:val="right"/>
            </w:pPr>
            <w:r>
              <w:t>74 029,15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502 - Spotreba energie</w:t>
            </w:r>
          </w:p>
          <w:p w:rsidR="000064E0" w:rsidRDefault="000064E0" w:rsidP="00850202"/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96560D" w:rsidP="00893515">
            <w:pPr>
              <w:snapToGrid w:val="0"/>
              <w:jc w:val="center"/>
            </w:pPr>
            <w:r>
              <w:t xml:space="preserve">                                                               31911,31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Pr="0096560D" w:rsidRDefault="0096560D" w:rsidP="003E252D">
            <w:pPr>
              <w:snapToGrid w:val="0"/>
              <w:jc w:val="right"/>
              <w:rPr>
                <w:b/>
              </w:rPr>
            </w:pPr>
            <w:r w:rsidRPr="0096560D">
              <w:rPr>
                <w:b/>
              </w:rPr>
              <w:t>56617,51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511 - Opravy a udržiavanie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96560D" w:rsidP="00442C4A">
            <w:pPr>
              <w:snapToGrid w:val="0"/>
              <w:jc w:val="right"/>
            </w:pPr>
            <w:r>
              <w:t>11769,21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512 - Cestovné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96560D" w:rsidP="00850202">
            <w:pPr>
              <w:snapToGrid w:val="0"/>
              <w:jc w:val="right"/>
            </w:pPr>
            <w:r>
              <w:t>488,63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513 - Náklady na reprezentáciu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96560D" w:rsidP="00893515">
            <w:pPr>
              <w:tabs>
                <w:tab w:val="left" w:pos="3180"/>
                <w:tab w:val="right" w:pos="3934"/>
              </w:tabs>
              <w:snapToGrid w:val="0"/>
            </w:pPr>
            <w:r>
              <w:t xml:space="preserve">                                                                     44,41</w:t>
            </w:r>
            <w:r w:rsidR="00037782">
              <w:t xml:space="preserve"> </w:t>
            </w:r>
            <w:r w:rsidR="00893515">
              <w:t xml:space="preserve">             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518 - Ostatné služby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96560D" w:rsidP="00893515">
            <w:pPr>
              <w:snapToGrid w:val="0"/>
              <w:jc w:val="right"/>
            </w:pPr>
            <w:r>
              <w:t>44 315,26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Pr="0096560D" w:rsidRDefault="0096560D" w:rsidP="00850202">
            <w:pPr>
              <w:snapToGrid w:val="0"/>
              <w:jc w:val="right"/>
              <w:rPr>
                <w:b/>
              </w:rPr>
            </w:pPr>
            <w:r w:rsidRPr="0096560D">
              <w:rPr>
                <w:b/>
              </w:rPr>
              <w:t>421 866,05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521 - Mzdové náklady 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96560D" w:rsidP="00850202">
            <w:pPr>
              <w:snapToGrid w:val="0"/>
              <w:jc w:val="right"/>
            </w:pPr>
            <w:r>
              <w:t>312 888,79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524 - Zákonné sociálne náklady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324ED6" w:rsidP="00850202">
            <w:pPr>
              <w:snapToGrid w:val="0"/>
              <w:jc w:val="right"/>
            </w:pPr>
            <w:r>
              <w:t>106455,62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527 - Zákonné sociálne náklad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324ED6" w:rsidP="00893515">
            <w:pPr>
              <w:snapToGrid w:val="0"/>
              <w:jc w:val="right"/>
            </w:pPr>
            <w:r>
              <w:t>2521,64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  <w:p w:rsidR="00037782" w:rsidRDefault="00037782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532 - Daň z nehnuteľností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538 - Ostatné dane a poplatky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Pr="00324ED6" w:rsidRDefault="00324ED6" w:rsidP="00850202">
            <w:pPr>
              <w:snapToGrid w:val="0"/>
              <w:jc w:val="right"/>
              <w:rPr>
                <w:b/>
              </w:rPr>
            </w:pPr>
            <w:r w:rsidRPr="00324ED6">
              <w:rPr>
                <w:b/>
              </w:rPr>
              <w:t>49 299,54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551 - Odpisy  DNM a DHM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odpisy z vlastných zdrojov</w:t>
            </w:r>
          </w:p>
          <w:p w:rsidR="000064E0" w:rsidRDefault="000064E0" w:rsidP="00850202"/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324ED6" w:rsidP="00850202">
            <w:pPr>
              <w:jc w:val="right"/>
            </w:pPr>
            <w:bookmarkStart w:id="0" w:name="_GoBack"/>
            <w:bookmarkEnd w:id="0"/>
            <w:r>
              <w:t>30 024,89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553 - Tvorba ostatných rezerv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324ED6" w:rsidP="00850202">
            <w:pPr>
              <w:snapToGrid w:val="0"/>
              <w:jc w:val="right"/>
            </w:pPr>
            <w:r>
              <w:t>0,00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558 - Tvorba ostatných opravných položiek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Pr="00324ED6" w:rsidRDefault="00324ED6" w:rsidP="00893515">
            <w:pPr>
              <w:snapToGrid w:val="0"/>
              <w:jc w:val="center"/>
              <w:rPr>
                <w:b/>
              </w:rPr>
            </w:pPr>
            <w:r>
              <w:t xml:space="preserve">                                                               </w:t>
            </w:r>
            <w:r w:rsidRPr="00324ED6">
              <w:rPr>
                <w:b/>
              </w:rPr>
              <w:t>19274,65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Pr="00324ED6" w:rsidRDefault="00324ED6" w:rsidP="00893515">
            <w:pPr>
              <w:snapToGrid w:val="0"/>
              <w:jc w:val="right"/>
              <w:rPr>
                <w:b/>
              </w:rPr>
            </w:pPr>
            <w:r w:rsidRPr="00324ED6">
              <w:rPr>
                <w:b/>
              </w:rPr>
              <w:t>6881,98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561 - Predané CP a podiely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562 - Úroky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DE7671" w:rsidP="00324ED6">
            <w:pPr>
              <w:snapToGrid w:val="0"/>
              <w:jc w:val="right"/>
            </w:pPr>
            <w:r>
              <w:t>1</w:t>
            </w:r>
            <w:r w:rsidR="00324ED6">
              <w:t> 023,35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568 - Ostatné finančné náklady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3515" w:rsidRDefault="00893515" w:rsidP="00850202">
            <w:pPr>
              <w:snapToGrid w:val="0"/>
              <w:jc w:val="right"/>
            </w:pPr>
          </w:p>
          <w:p w:rsidR="000064E0" w:rsidRDefault="00324ED6" w:rsidP="00850202">
            <w:pPr>
              <w:snapToGrid w:val="0"/>
              <w:jc w:val="right"/>
            </w:pPr>
            <w:r>
              <w:t>5  858,63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572 - Škody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584 - Náklady na transfery z rozpočtu obce, VÚC do RO, PO zriadených obcou alebo VÚC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bežný transfer xxx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zúčtovanie kapitálového transferu u zriaďovateľa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lastRenderedPageBreak/>
              <w:t>585 - Náklady na transfery z rozpočtu obce, VÚC ostatným subjektov verejnej správy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bežný transfer xxx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586 - Náklady na transfery z rozpočtu obce, VÚC subjektov mimo verejnej správy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bežný transfer xxx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587 - Náklady na ostatné transfery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bežný transfer xxx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588 - Náklady z odvodu príjmov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predpis odvodu príjmov RO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589 - Náklady z budúceho odvodu príjmov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predpis budúceho odvodu príjmov RO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Pr="00324ED6" w:rsidRDefault="00324ED6" w:rsidP="0085020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29092,47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541 - ZC predaného DNM a DHM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544 - Zmluvné pokuty, penále a úroky z omeškania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545 - Ostatné pokuty, penále a úroky z omeškania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546 - Odpis pohľadávky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548 - Ostatné náklady na prevádzkovú činnosť</w:t>
            </w:r>
          </w:p>
          <w:p w:rsidR="000064E0" w:rsidRDefault="000064E0" w:rsidP="00850202">
            <w:pPr>
              <w:ind w:left="318"/>
            </w:pP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324ED6" w:rsidP="00850202">
            <w:pPr>
              <w:snapToGrid w:val="0"/>
              <w:jc w:val="right"/>
            </w:pPr>
            <w:r>
              <w:t>29092,47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549 - Manká a škody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0064E0" w:rsidRDefault="000064E0" w:rsidP="00850202">
            <w:r>
              <w:t xml:space="preserve">591 - Splatná daň z príjmov 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</w:tbl>
    <w:p w:rsidR="000064E0" w:rsidRDefault="000064E0" w:rsidP="000064E0">
      <w:pPr>
        <w:ind w:left="284"/>
        <w:rPr>
          <w:b/>
          <w:sz w:val="24"/>
          <w:szCs w:val="24"/>
        </w:rPr>
      </w:pPr>
    </w:p>
    <w:p w:rsidR="000064E0" w:rsidRDefault="000064E0" w:rsidP="000064E0">
      <w:pPr>
        <w:ind w:left="284"/>
        <w:rPr>
          <w:b/>
          <w:sz w:val="24"/>
          <w:szCs w:val="24"/>
        </w:rPr>
      </w:pPr>
    </w:p>
    <w:p w:rsidR="000064E0" w:rsidRDefault="000064E0" w:rsidP="00EB28A8">
      <w:pPr>
        <w:rPr>
          <w:b/>
          <w:sz w:val="24"/>
          <w:szCs w:val="24"/>
        </w:rPr>
      </w:pPr>
    </w:p>
    <w:p w:rsidR="000064E0" w:rsidRDefault="000064E0" w:rsidP="000064E0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20"/>
      </w:tblGrid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b/>
              </w:rPr>
            </w:pPr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Náklady voči audítorovi alebo audítorskej spoločnosti v členení na náklady za: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7566" w:rsidRDefault="00237566" w:rsidP="00850202">
            <w:pPr>
              <w:snapToGrid w:val="0"/>
              <w:jc w:val="right"/>
            </w:pPr>
            <w:r>
              <w:t>,</w:t>
            </w:r>
          </w:p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13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13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13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13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13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</w:tbl>
    <w:p w:rsidR="000064E0" w:rsidRDefault="000064E0" w:rsidP="000064E0">
      <w:pPr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ind w:left="284"/>
        <w:rPr>
          <w:b/>
          <w:sz w:val="24"/>
          <w:szCs w:val="24"/>
        </w:rPr>
      </w:pPr>
    </w:p>
    <w:p w:rsidR="000064E0" w:rsidRDefault="000064E0" w:rsidP="000064E0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45"/>
      </w:tblGrid>
      <w:tr w:rsidR="000064E0" w:rsidTr="00850202">
        <w:trPr>
          <w:trHeight w:val="207"/>
        </w:trPr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0064E0" w:rsidTr="00850202">
        <w:trPr>
          <w:trHeight w:val="207"/>
        </w:trPr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6972D9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7 236,27</w:t>
            </w:r>
          </w:p>
        </w:tc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781</w:t>
            </w:r>
          </w:p>
        </w:tc>
      </w:tr>
      <w:tr w:rsidR="000064E0" w:rsidTr="00850202">
        <w:trPr>
          <w:trHeight w:val="207"/>
        </w:trPr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</w:p>
        </w:tc>
      </w:tr>
      <w:tr w:rsidR="000064E0" w:rsidTr="00850202">
        <w:trPr>
          <w:trHeight w:val="207"/>
        </w:trPr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6972D9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1 430,06</w:t>
            </w:r>
          </w:p>
        </w:tc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792</w:t>
            </w:r>
          </w:p>
        </w:tc>
      </w:tr>
      <w:tr w:rsidR="000064E0" w:rsidTr="00850202">
        <w:trPr>
          <w:trHeight w:val="207"/>
        </w:trPr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</w:p>
        </w:tc>
      </w:tr>
      <w:tr w:rsidR="000064E0" w:rsidTr="00850202">
        <w:trPr>
          <w:trHeight w:val="207"/>
        </w:trPr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</w:p>
        </w:tc>
      </w:tr>
      <w:tr w:rsidR="000064E0" w:rsidTr="00850202">
        <w:trPr>
          <w:trHeight w:val="207"/>
        </w:trPr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</w:p>
        </w:tc>
      </w:tr>
      <w:tr w:rsidR="000064E0" w:rsidTr="00850202">
        <w:trPr>
          <w:trHeight w:val="207"/>
        </w:trPr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DHM v </w:t>
            </w:r>
            <w:proofErr w:type="spellStart"/>
            <w:r>
              <w:rPr>
                <w:sz w:val="18"/>
                <w:szCs w:val="18"/>
              </w:rPr>
              <w:t>použ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F82BBA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82 284,09</w:t>
            </w:r>
          </w:p>
        </w:tc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</w:p>
    <w:p w:rsidR="006972D9" w:rsidRDefault="006972D9" w:rsidP="000064E0">
      <w:pPr>
        <w:jc w:val="center"/>
        <w:rPr>
          <w:b/>
          <w:sz w:val="24"/>
          <w:szCs w:val="24"/>
        </w:rPr>
      </w:pPr>
    </w:p>
    <w:p w:rsidR="006972D9" w:rsidRDefault="006972D9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355ED1" w:rsidRDefault="00355ED1" w:rsidP="000064E0">
      <w:pPr>
        <w:jc w:val="center"/>
        <w:rPr>
          <w:b/>
          <w:sz w:val="24"/>
          <w:szCs w:val="24"/>
        </w:rPr>
      </w:pPr>
    </w:p>
    <w:p w:rsidR="00355ED1" w:rsidRDefault="00355ED1" w:rsidP="00355ED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Informácie o iných aktívach a iných pasívach</w:t>
      </w:r>
    </w:p>
    <w:p w:rsidR="00355ED1" w:rsidRDefault="00355ED1" w:rsidP="00355ED1">
      <w:pPr>
        <w:rPr>
          <w:b/>
          <w:sz w:val="24"/>
          <w:szCs w:val="24"/>
        </w:rPr>
      </w:pPr>
    </w:p>
    <w:p w:rsidR="00355ED1" w:rsidRDefault="00355ED1" w:rsidP="00355ED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Negatív .</w:t>
      </w:r>
    </w:p>
    <w:p w:rsidR="00355ED1" w:rsidRDefault="00355ED1" w:rsidP="000064E0">
      <w:pPr>
        <w:jc w:val="center"/>
        <w:rPr>
          <w:b/>
          <w:sz w:val="24"/>
          <w:szCs w:val="24"/>
        </w:rPr>
      </w:pPr>
    </w:p>
    <w:p w:rsidR="00355ED1" w:rsidRDefault="00355ED1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ĆL.VIII.</w:t>
      </w:r>
    </w:p>
    <w:p w:rsidR="00355ED1" w:rsidRDefault="00355ED1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</w:t>
      </w:r>
    </w:p>
    <w:p w:rsidR="00355ED1" w:rsidRDefault="00355ED1" w:rsidP="000064E0">
      <w:pPr>
        <w:jc w:val="center"/>
        <w:rPr>
          <w:b/>
          <w:sz w:val="24"/>
          <w:szCs w:val="24"/>
        </w:rPr>
      </w:pPr>
    </w:p>
    <w:p w:rsidR="00355ED1" w:rsidRDefault="00355ED1" w:rsidP="00355ED1">
      <w:pPr>
        <w:rPr>
          <w:b/>
          <w:sz w:val="24"/>
          <w:szCs w:val="24"/>
        </w:rPr>
      </w:pPr>
      <w:r>
        <w:rPr>
          <w:b/>
          <w:sz w:val="24"/>
          <w:szCs w:val="24"/>
        </w:rPr>
        <w:t>Negatív.</w:t>
      </w:r>
    </w:p>
    <w:p w:rsidR="00355ED1" w:rsidRDefault="00355ED1" w:rsidP="00355ED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Čl.</w:t>
      </w:r>
      <w:r w:rsidR="00934557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IX.</w:t>
      </w:r>
    </w:p>
    <w:p w:rsidR="00355ED1" w:rsidRDefault="00355ED1" w:rsidP="00355ED1">
      <w:pPr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 </w:t>
      </w:r>
      <w:r w:rsidR="00F82BBA">
        <w:rPr>
          <w:sz w:val="24"/>
          <w:szCs w:val="24"/>
        </w:rPr>
        <w:t>30.11.2018</w:t>
      </w:r>
      <w:r>
        <w:rPr>
          <w:sz w:val="24"/>
          <w:szCs w:val="24"/>
        </w:rPr>
        <w:t xml:space="preserve"> uznesením č</w:t>
      </w:r>
      <w:r w:rsidR="00F82BBA">
        <w:rPr>
          <w:sz w:val="24"/>
          <w:szCs w:val="24"/>
        </w:rPr>
        <w:t>1/11/2018</w:t>
      </w: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064E0" w:rsidRDefault="000064E0" w:rsidP="000064E0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B34C6F">
        <w:rPr>
          <w:sz w:val="24"/>
          <w:szCs w:val="24"/>
        </w:rPr>
        <w:t>26</w:t>
      </w:r>
      <w:r w:rsidR="00C91055">
        <w:rPr>
          <w:sz w:val="24"/>
          <w:szCs w:val="24"/>
        </w:rPr>
        <w:t>.4.201</w:t>
      </w:r>
      <w:r w:rsidR="00B34C6F">
        <w:rPr>
          <w:sz w:val="24"/>
          <w:szCs w:val="24"/>
        </w:rPr>
        <w:t>9</w:t>
      </w:r>
      <w:r w:rsidR="00DC4607">
        <w:rPr>
          <w:sz w:val="24"/>
          <w:szCs w:val="24"/>
        </w:rPr>
        <w:t xml:space="preserve"> uznesením č. </w:t>
      </w:r>
      <w:r w:rsidR="00355ED1">
        <w:rPr>
          <w:sz w:val="24"/>
          <w:szCs w:val="24"/>
        </w:rPr>
        <w:t xml:space="preserve">  </w:t>
      </w:r>
      <w:r w:rsidR="00B34C6F">
        <w:rPr>
          <w:sz w:val="24"/>
          <w:szCs w:val="24"/>
        </w:rPr>
        <w:t>4</w:t>
      </w:r>
      <w:r w:rsidR="00C91055">
        <w:rPr>
          <w:sz w:val="24"/>
          <w:szCs w:val="24"/>
        </w:rPr>
        <w:t>/4/</w:t>
      </w:r>
      <w:r w:rsidR="00B34C6F">
        <w:rPr>
          <w:sz w:val="24"/>
          <w:szCs w:val="24"/>
        </w:rPr>
        <w:t>2019</w:t>
      </w:r>
    </w:p>
    <w:p w:rsidR="000064E0" w:rsidRDefault="000064E0" w:rsidP="000064E0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B34C6F">
        <w:rPr>
          <w:sz w:val="24"/>
          <w:szCs w:val="24"/>
        </w:rPr>
        <w:t>14.8.2019</w:t>
      </w:r>
      <w:r w:rsidR="00355ED1">
        <w:rPr>
          <w:sz w:val="24"/>
          <w:szCs w:val="24"/>
        </w:rPr>
        <w:t xml:space="preserve"> </w:t>
      </w:r>
      <w:r>
        <w:rPr>
          <w:sz w:val="24"/>
          <w:szCs w:val="24"/>
        </w:rPr>
        <w:t>uznesením č.</w:t>
      </w:r>
      <w:r w:rsidR="00355ED1">
        <w:rPr>
          <w:sz w:val="24"/>
          <w:szCs w:val="24"/>
        </w:rPr>
        <w:t xml:space="preserve">   </w:t>
      </w:r>
      <w:r w:rsidR="00B34C6F">
        <w:rPr>
          <w:sz w:val="24"/>
          <w:szCs w:val="24"/>
        </w:rPr>
        <w:t>1/8/2019</w:t>
      </w:r>
    </w:p>
    <w:p w:rsidR="000064E0" w:rsidRDefault="000064E0" w:rsidP="000064E0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 schválená dňa </w:t>
      </w:r>
      <w:r w:rsidR="00B34C6F">
        <w:rPr>
          <w:sz w:val="24"/>
          <w:szCs w:val="24"/>
        </w:rPr>
        <w:t>28.11.2019</w:t>
      </w:r>
      <w:r w:rsidR="00355ED1">
        <w:rPr>
          <w:sz w:val="24"/>
          <w:szCs w:val="24"/>
        </w:rPr>
        <w:t xml:space="preserve"> </w:t>
      </w:r>
      <w:r w:rsidR="00B34C6F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B34C6F">
        <w:rPr>
          <w:sz w:val="24"/>
          <w:szCs w:val="24"/>
        </w:rPr>
        <w:t>1/11/2019</w:t>
      </w:r>
      <w:r>
        <w:rPr>
          <w:sz w:val="24"/>
          <w:szCs w:val="24"/>
        </w:rPr>
        <w:t xml:space="preserve"> </w:t>
      </w:r>
    </w:p>
    <w:p w:rsidR="00355ED1" w:rsidRDefault="00355ED1" w:rsidP="00355ED1">
      <w:pPr>
        <w:jc w:val="both"/>
        <w:rPr>
          <w:sz w:val="24"/>
          <w:szCs w:val="24"/>
        </w:rPr>
      </w:pPr>
    </w:p>
    <w:p w:rsidR="00355ED1" w:rsidRDefault="00355ED1" w:rsidP="00355ED1">
      <w:pPr>
        <w:jc w:val="both"/>
        <w:rPr>
          <w:sz w:val="24"/>
          <w:szCs w:val="24"/>
        </w:rPr>
      </w:pPr>
    </w:p>
    <w:p w:rsidR="00B56711" w:rsidRDefault="00B56711" w:rsidP="00B56711">
      <w:pPr>
        <w:jc w:val="center"/>
        <w:rPr>
          <w:b/>
          <w:sz w:val="24"/>
          <w:szCs w:val="24"/>
        </w:rPr>
      </w:pPr>
    </w:p>
    <w:p w:rsidR="00B56711" w:rsidRDefault="00B56711" w:rsidP="00B56711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B56711" w:rsidRPr="009163C5" w:rsidRDefault="00B56711" w:rsidP="00B56711">
      <w:pPr>
        <w:jc w:val="both"/>
        <w:rPr>
          <w:sz w:val="24"/>
          <w:szCs w:val="24"/>
        </w:rPr>
      </w:pPr>
    </w:p>
    <w:p w:rsidR="00355ED1" w:rsidRDefault="00167091" w:rsidP="00355ED1">
      <w:pPr>
        <w:jc w:val="both"/>
        <w:rPr>
          <w:sz w:val="24"/>
          <w:szCs w:val="24"/>
        </w:rPr>
      </w:pPr>
      <w:r>
        <w:rPr>
          <w:sz w:val="24"/>
          <w:szCs w:val="24"/>
        </w:rPr>
        <w:t>K 1.1.201</w:t>
      </w:r>
      <w:r w:rsidR="00B34C6F">
        <w:rPr>
          <w:sz w:val="24"/>
          <w:szCs w:val="24"/>
        </w:rPr>
        <w:t>9</w:t>
      </w:r>
      <w:r w:rsidR="00B56711">
        <w:rPr>
          <w:sz w:val="24"/>
          <w:szCs w:val="24"/>
        </w:rPr>
        <w:t xml:space="preserve"> vo výške </w:t>
      </w:r>
      <w:r>
        <w:rPr>
          <w:sz w:val="24"/>
          <w:szCs w:val="24"/>
        </w:rPr>
        <w:t>20.841,0</w:t>
      </w:r>
      <w:r w:rsidR="00B34C6F">
        <w:rPr>
          <w:sz w:val="24"/>
          <w:szCs w:val="24"/>
        </w:rPr>
        <w:t>3 a ku 31.12.2019</w:t>
      </w:r>
      <w:r w:rsidR="00B56711">
        <w:rPr>
          <w:sz w:val="24"/>
          <w:szCs w:val="24"/>
        </w:rPr>
        <w:t xml:space="preserve"> 20841,03 €.</w:t>
      </w:r>
    </w:p>
    <w:p w:rsidR="00355ED1" w:rsidRDefault="00355ED1" w:rsidP="00355ED1">
      <w:pPr>
        <w:jc w:val="both"/>
        <w:rPr>
          <w:sz w:val="24"/>
          <w:szCs w:val="24"/>
        </w:rPr>
      </w:pPr>
    </w:p>
    <w:p w:rsidR="00355ED1" w:rsidRDefault="00355ED1" w:rsidP="00355ED1">
      <w:pPr>
        <w:jc w:val="both"/>
        <w:rPr>
          <w:sz w:val="24"/>
          <w:szCs w:val="24"/>
        </w:rPr>
      </w:pPr>
    </w:p>
    <w:p w:rsidR="00355ED1" w:rsidRDefault="00355ED1" w:rsidP="00355ED1">
      <w:pPr>
        <w:jc w:val="both"/>
        <w:rPr>
          <w:sz w:val="24"/>
          <w:szCs w:val="24"/>
        </w:rPr>
      </w:pPr>
    </w:p>
    <w:p w:rsidR="000064E0" w:rsidRDefault="00B56711" w:rsidP="00B56711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 w:rsidR="000064E0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X.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0064E0" w:rsidRDefault="000064E0" w:rsidP="000064E0">
      <w:pPr>
        <w:jc w:val="center"/>
        <w:rPr>
          <w:b/>
          <w:sz w:val="28"/>
        </w:rPr>
      </w:pPr>
    </w:p>
    <w:p w:rsidR="000064E0" w:rsidRDefault="000064E0" w:rsidP="000064E0">
      <w:pPr>
        <w:jc w:val="center"/>
        <w:rPr>
          <w:b/>
          <w:sz w:val="28"/>
        </w:rPr>
      </w:pP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</w:t>
      </w:r>
      <w:r w:rsidR="00B56711">
        <w:rPr>
          <w:sz w:val="24"/>
          <w:szCs w:val="24"/>
        </w:rPr>
        <w:t>31</w:t>
      </w:r>
      <w:r>
        <w:rPr>
          <w:sz w:val="24"/>
          <w:szCs w:val="24"/>
        </w:rPr>
        <w:t xml:space="preserve"> decembri </w:t>
      </w:r>
      <w:r w:rsidR="00947A52">
        <w:rPr>
          <w:iCs/>
          <w:sz w:val="24"/>
          <w:szCs w:val="24"/>
        </w:rPr>
        <w:t>201</w:t>
      </w:r>
      <w:r w:rsidR="00B34C6F">
        <w:rPr>
          <w:iCs/>
          <w:sz w:val="24"/>
          <w:szCs w:val="24"/>
        </w:rPr>
        <w:t>9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167091">
        <w:rPr>
          <w:sz w:val="24"/>
          <w:szCs w:val="24"/>
        </w:rPr>
        <w:t xml:space="preserve"> v účtovnej závierke za rok 201</w:t>
      </w:r>
      <w:r w:rsidR="00B34C6F">
        <w:rPr>
          <w:sz w:val="24"/>
          <w:szCs w:val="24"/>
        </w:rPr>
        <w:t>9</w:t>
      </w:r>
      <w:r w:rsidR="00B56711">
        <w:rPr>
          <w:sz w:val="24"/>
          <w:szCs w:val="24"/>
        </w:rPr>
        <w:t>.</w:t>
      </w:r>
    </w:p>
    <w:p w:rsidR="000064E0" w:rsidRDefault="000064E0" w:rsidP="000064E0">
      <w:pPr>
        <w:spacing w:line="360" w:lineRule="auto"/>
      </w:pPr>
    </w:p>
    <w:p w:rsidR="000064E0" w:rsidRDefault="000064E0" w:rsidP="000064E0">
      <w:pPr>
        <w:spacing w:line="360" w:lineRule="auto"/>
      </w:pPr>
    </w:p>
    <w:p w:rsidR="00FA662B" w:rsidRDefault="00FA662B"/>
    <w:sectPr w:rsidR="00FA662B">
      <w:footerReference w:type="default" r:id="rId7"/>
      <w:footnotePr>
        <w:pos w:val="beneathText"/>
      </w:footnotePr>
      <w:pgSz w:w="11905" w:h="16837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2971" w:rsidRDefault="00142971">
      <w:r>
        <w:separator/>
      </w:r>
    </w:p>
  </w:endnote>
  <w:endnote w:type="continuationSeparator" w:id="0">
    <w:p w:rsidR="00142971" w:rsidRDefault="001429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2971" w:rsidRDefault="00142971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3500" cy="146050"/>
              <wp:effectExtent l="6350" t="1270" r="6350" b="5080"/>
              <wp:wrapSquare wrapText="largest"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42971" w:rsidRDefault="00142971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A07333">
                            <w:rPr>
                              <w:rStyle w:val="slostrany"/>
                              <w:noProof/>
                            </w:rPr>
                            <w:t>8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560.75pt;margin-top:3.85pt;width:5pt;height:11.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" stroked="f">
              <v:fill opacity="0"/>
              <v:textbox inset="0,0,0,0">
                <w:txbxContent>
                  <w:p w:rsidR="00142971" w:rsidRDefault="00142971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A07333">
                      <w:rPr>
                        <w:rStyle w:val="slostrany"/>
                        <w:noProof/>
                      </w:rPr>
                      <w:t>8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2971" w:rsidRDefault="00142971">
      <w:r>
        <w:separator/>
      </w:r>
    </w:p>
  </w:footnote>
  <w:footnote w:type="continuationSeparator" w:id="0">
    <w:p w:rsidR="00142971" w:rsidRDefault="001429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3" w15:restartNumberingAfterBreak="0">
    <w:nsid w:val="00000004"/>
    <w:multiLevelType w:val="singleLevel"/>
    <w:tmpl w:val="00000004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4" w15:restartNumberingAfterBreak="0">
    <w:nsid w:val="00000005"/>
    <w:multiLevelType w:val="singleLevel"/>
    <w:tmpl w:val="00000005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5" w15:restartNumberingAfterBreak="0">
    <w:nsid w:val="00000006"/>
    <w:multiLevelType w:val="singleLevel"/>
    <w:tmpl w:val="00000006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6" w15:restartNumberingAfterBreak="0">
    <w:nsid w:val="00000007"/>
    <w:multiLevelType w:val="singleLevel"/>
    <w:tmpl w:val="00000007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7" w15:restartNumberingAfterBreak="0">
    <w:nsid w:val="00000008"/>
    <w:multiLevelType w:val="singleLevel"/>
    <w:tmpl w:val="00000008"/>
    <w:name w:val="WW8Num1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8" w15:restartNumberingAfterBreak="0">
    <w:nsid w:val="00000009"/>
    <w:multiLevelType w:val="singleLevel"/>
    <w:tmpl w:val="00000009"/>
    <w:name w:val="WW8Num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9" w15:restartNumberingAfterBreak="0">
    <w:nsid w:val="0000000A"/>
    <w:multiLevelType w:val="singleLevel"/>
    <w:tmpl w:val="0000000A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name w:val="WW8Num2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1" w15:restartNumberingAfterBreak="0">
    <w:nsid w:val="0000000C"/>
    <w:multiLevelType w:val="singleLevel"/>
    <w:tmpl w:val="0000000C"/>
    <w:name w:val="WW8Num2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2" w15:restartNumberingAfterBreak="0">
    <w:nsid w:val="0000000D"/>
    <w:multiLevelType w:val="singleLevel"/>
    <w:tmpl w:val="0000000D"/>
    <w:name w:val="WW8Num2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/>
        <w:color w:val="000000"/>
      </w:rPr>
    </w:lvl>
  </w:abstractNum>
  <w:abstractNum w:abstractNumId="13" w15:restartNumberingAfterBreak="0">
    <w:nsid w:val="0000000E"/>
    <w:multiLevelType w:val="singleLevel"/>
    <w:tmpl w:val="0000000E"/>
    <w:name w:val="WW8Num2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4" w15:restartNumberingAfterBreak="0">
    <w:nsid w:val="0000000F"/>
    <w:multiLevelType w:val="singleLevel"/>
    <w:tmpl w:val="0000000F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5" w15:restartNumberingAfterBreak="0">
    <w:nsid w:val="00000010"/>
    <w:multiLevelType w:val="singleLevel"/>
    <w:tmpl w:val="00000010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6" w15:restartNumberingAfterBreak="0">
    <w:nsid w:val="00000011"/>
    <w:multiLevelType w:val="singleLevel"/>
    <w:tmpl w:val="00000011"/>
    <w:name w:val="WW8Num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singleLevel"/>
    <w:tmpl w:val="00000012"/>
    <w:name w:val="WW8Num29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/>
      </w:rPr>
    </w:lvl>
  </w:abstractNum>
  <w:abstractNum w:abstractNumId="18" w15:restartNumberingAfterBreak="0">
    <w:nsid w:val="00000013"/>
    <w:multiLevelType w:val="singleLevel"/>
    <w:tmpl w:val="00000013"/>
    <w:name w:val="WW8Num3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9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22"/>
  </w:num>
  <w:num w:numId="21">
    <w:abstractNumId w:val="23"/>
  </w:num>
  <w:num w:numId="22">
    <w:abstractNumId w:val="20"/>
  </w:num>
  <w:num w:numId="23">
    <w:abstractNumId w:val="19"/>
  </w:num>
  <w:num w:numId="2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4E0"/>
    <w:rsid w:val="000064E0"/>
    <w:rsid w:val="00037782"/>
    <w:rsid w:val="000A2A00"/>
    <w:rsid w:val="000C0480"/>
    <w:rsid w:val="00101048"/>
    <w:rsid w:val="001117A9"/>
    <w:rsid w:val="00142971"/>
    <w:rsid w:val="00157061"/>
    <w:rsid w:val="0015745B"/>
    <w:rsid w:val="00167091"/>
    <w:rsid w:val="001D6021"/>
    <w:rsid w:val="001E6A62"/>
    <w:rsid w:val="00237566"/>
    <w:rsid w:val="002732A3"/>
    <w:rsid w:val="002755FA"/>
    <w:rsid w:val="00285BED"/>
    <w:rsid w:val="002B45B3"/>
    <w:rsid w:val="002E24FA"/>
    <w:rsid w:val="00316531"/>
    <w:rsid w:val="00324ED6"/>
    <w:rsid w:val="00330868"/>
    <w:rsid w:val="00355ED1"/>
    <w:rsid w:val="003A38F4"/>
    <w:rsid w:val="003B3327"/>
    <w:rsid w:val="003C0F4A"/>
    <w:rsid w:val="003E0F1C"/>
    <w:rsid w:val="003E252D"/>
    <w:rsid w:val="003F49BB"/>
    <w:rsid w:val="00426901"/>
    <w:rsid w:val="00442C4A"/>
    <w:rsid w:val="004E18D0"/>
    <w:rsid w:val="00586E51"/>
    <w:rsid w:val="005C7A4D"/>
    <w:rsid w:val="005E6DAF"/>
    <w:rsid w:val="0064441F"/>
    <w:rsid w:val="00651149"/>
    <w:rsid w:val="006661CE"/>
    <w:rsid w:val="0067498D"/>
    <w:rsid w:val="00687FBD"/>
    <w:rsid w:val="0069405F"/>
    <w:rsid w:val="006972D9"/>
    <w:rsid w:val="006D0EAB"/>
    <w:rsid w:val="006D12DF"/>
    <w:rsid w:val="007168A5"/>
    <w:rsid w:val="00723B08"/>
    <w:rsid w:val="00724D45"/>
    <w:rsid w:val="007271B8"/>
    <w:rsid w:val="00741A4E"/>
    <w:rsid w:val="007902C1"/>
    <w:rsid w:val="007B3676"/>
    <w:rsid w:val="007D4CA9"/>
    <w:rsid w:val="008145FB"/>
    <w:rsid w:val="0083081D"/>
    <w:rsid w:val="00850202"/>
    <w:rsid w:val="00855E21"/>
    <w:rsid w:val="0088113F"/>
    <w:rsid w:val="00893515"/>
    <w:rsid w:val="008B7C43"/>
    <w:rsid w:val="008C3B19"/>
    <w:rsid w:val="008D4C13"/>
    <w:rsid w:val="008E4026"/>
    <w:rsid w:val="00934557"/>
    <w:rsid w:val="00947A52"/>
    <w:rsid w:val="0095025C"/>
    <w:rsid w:val="009626B8"/>
    <w:rsid w:val="0096560D"/>
    <w:rsid w:val="009C25B5"/>
    <w:rsid w:val="00A07333"/>
    <w:rsid w:val="00A234B6"/>
    <w:rsid w:val="00A9106F"/>
    <w:rsid w:val="00B210EF"/>
    <w:rsid w:val="00B34C6F"/>
    <w:rsid w:val="00B56711"/>
    <w:rsid w:val="00C035D3"/>
    <w:rsid w:val="00C131F5"/>
    <w:rsid w:val="00C905C5"/>
    <w:rsid w:val="00C91055"/>
    <w:rsid w:val="00D01A8F"/>
    <w:rsid w:val="00D43325"/>
    <w:rsid w:val="00D61E8A"/>
    <w:rsid w:val="00D778F4"/>
    <w:rsid w:val="00DC4607"/>
    <w:rsid w:val="00DC5B69"/>
    <w:rsid w:val="00DD5514"/>
    <w:rsid w:val="00DE7671"/>
    <w:rsid w:val="00E44C41"/>
    <w:rsid w:val="00EB054B"/>
    <w:rsid w:val="00EB28A8"/>
    <w:rsid w:val="00F6042A"/>
    <w:rsid w:val="00F812A1"/>
    <w:rsid w:val="00F82BBA"/>
    <w:rsid w:val="00FA662B"/>
    <w:rsid w:val="00FF6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513E9592-3FF0-40EF-A4FB-C85DA10FB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064E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semiHidden/>
    <w:rsid w:val="000064E0"/>
  </w:style>
  <w:style w:type="paragraph" w:styleId="Zkladntext">
    <w:name w:val="Body Text"/>
    <w:basedOn w:val="Normlny"/>
    <w:link w:val="ZkladntextChar"/>
    <w:semiHidden/>
    <w:rsid w:val="000064E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0064E0"/>
    <w:rPr>
      <w:rFonts w:ascii="Times New Roman" w:eastAsia="Times New Roman" w:hAnsi="Times New Roman" w:cs="Times New Roman"/>
      <w:sz w:val="18"/>
      <w:szCs w:val="20"/>
      <w:lang w:eastAsia="ar-SA"/>
    </w:rPr>
  </w:style>
  <w:style w:type="paragraph" w:styleId="Pta">
    <w:name w:val="footer"/>
    <w:basedOn w:val="Normlny"/>
    <w:link w:val="PtaChar"/>
    <w:semiHidden/>
    <w:rsid w:val="000064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0064E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Pismenka">
    <w:name w:val="Pismenka"/>
    <w:basedOn w:val="Zkladntext"/>
    <w:rsid w:val="000064E0"/>
    <w:pPr>
      <w:tabs>
        <w:tab w:val="left" w:pos="852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24D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D45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2804</Words>
  <Characters>15985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ÓVÁRYOVÁ Helena</dc:creator>
  <cp:keywords/>
  <dc:description/>
  <cp:lastModifiedBy>ÓVÁRYOVÁ Helena</cp:lastModifiedBy>
  <cp:revision>3</cp:revision>
  <cp:lastPrinted>2019-03-28T12:10:00Z</cp:lastPrinted>
  <dcterms:created xsi:type="dcterms:W3CDTF">2020-03-26T09:38:00Z</dcterms:created>
  <dcterms:modified xsi:type="dcterms:W3CDTF">2020-03-26T09:38:00Z</dcterms:modified>
</cp:coreProperties>
</file>