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507A3" w:rsidP="000E5601">
            <w:r>
              <w:t>Interplastics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A507A3">
              <w:t xml:space="preserve"> 12.8.2005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>, vložka č. 17969/R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veľkoobchodná a maloobchodná činnosť s chemickými výrobkami - priemyselné chemikálie, hnojivá, plasty, chemické vlákna, fólie, </w:t>
                  </w:r>
                  <w:proofErr w:type="spellStart"/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>granuláty</w:t>
                  </w:r>
                  <w:proofErr w:type="spellEnd"/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 </w:t>
                  </w:r>
                </w:p>
              </w:tc>
            </w:tr>
          </w:tbl>
          <w:p w:rsidR="000E5601" w:rsidRPr="00755848" w:rsidRDefault="000E5601" w:rsidP="000E5601"/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4861F4">
              <w:t>9</w:t>
            </w:r>
          </w:p>
        </w:tc>
      </w:tr>
    </w:tbl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AB452F" w:rsidP="000E5601">
            <w:pPr>
              <w:jc w:val="center"/>
              <w:rPr>
                <w:bCs/>
              </w:rPr>
            </w:pPr>
            <w:r>
              <w:rPr>
                <w:bCs/>
              </w:rPr>
              <w:t>2.332.023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861F4" w:rsidP="000E5601">
            <w:pPr>
              <w:jc w:val="center"/>
              <w:rPr>
                <w:bCs/>
              </w:rPr>
            </w:pPr>
            <w:r>
              <w:rPr>
                <w:bCs/>
              </w:rPr>
              <w:t>2.527.642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597D6A" w:rsidP="004861F4">
            <w:pPr>
              <w:rPr>
                <w:bCs/>
              </w:rPr>
            </w:pPr>
            <w:r>
              <w:rPr>
                <w:bCs/>
              </w:rPr>
              <w:t xml:space="preserve">                  </w:t>
            </w:r>
            <w:r w:rsidR="002A3B68">
              <w:rPr>
                <w:bCs/>
              </w:rPr>
              <w:t xml:space="preserve">   </w:t>
            </w:r>
            <w:r w:rsidR="00AB452F">
              <w:rPr>
                <w:bCs/>
              </w:rPr>
              <w:t>12.140.378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597D6A" w:rsidP="004861F4">
            <w:pPr>
              <w:rPr>
                <w:bCs/>
              </w:rPr>
            </w:pPr>
            <w:r>
              <w:rPr>
                <w:bCs/>
              </w:rPr>
              <w:t xml:space="preserve">                         </w:t>
            </w:r>
            <w:r w:rsidR="002A3B68">
              <w:rPr>
                <w:bCs/>
              </w:rPr>
              <w:t xml:space="preserve">  </w:t>
            </w:r>
            <w:r w:rsidR="004861F4">
              <w:rPr>
                <w:bCs/>
              </w:rPr>
              <w:t xml:space="preserve">21.080.223   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597D6A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AB452F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6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4861F4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6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861F4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617D3E">
        <w:rPr>
          <w:rFonts w:ascii="Arial Narrow" w:hAnsi="Arial Narrow" w:cs="Arial Narrow"/>
        </w:rPr>
        <w:t xml:space="preserve"> </w:t>
      </w:r>
      <w:r w:rsidR="004861F4">
        <w:rPr>
          <w:rFonts w:ascii="Arial Narrow" w:hAnsi="Arial Narrow" w:cs="Arial Narrow"/>
        </w:rPr>
        <w:t>23.4.2019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4861F4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od 1.1.201</w:t>
      </w:r>
      <w:r w:rsidR="004861F4">
        <w:rPr>
          <w:rFonts w:ascii="Arial Narrow" w:hAnsi="Arial Narrow" w:cs="Arial Narrow"/>
        </w:rPr>
        <w:t>9 do  31.12.2019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B452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861F4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4861F4">
        <w:t>9</w:t>
      </w:r>
      <w:r w:rsidR="004D4520">
        <w:t xml:space="preserve"> predstavuje </w:t>
      </w:r>
      <w:r w:rsidR="008241F3">
        <w:t xml:space="preserve">    </w:t>
      </w:r>
      <w:r w:rsidR="00E67760">
        <w:t>0,-</w:t>
      </w:r>
      <w:r w:rsidR="008241F3">
        <w:t xml:space="preserve">       </w:t>
      </w:r>
      <w:r w:rsidR="004D4520">
        <w:t>€.</w:t>
      </w:r>
      <w:r w:rsidR="00D903AA">
        <w:t xml:space="preserve"> 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1.469.192</w:t>
      </w:r>
      <w:r>
        <w:t xml:space="preserve"> </w:t>
      </w:r>
      <w:r w:rsidR="008241F3">
        <w:t xml:space="preserve">  </w:t>
      </w:r>
      <w:r w:rsidR="00E67760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60958" w:rsidRDefault="0046095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>1.000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60958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        7.481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90DA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12.139.442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7374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21.079.858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90DA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07374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07374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28.496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90DA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6.203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07374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2.851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90DA7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0DA7" w:rsidRPr="00BE3A69" w:rsidRDefault="00490DA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11.396.069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19.972.089</w:t>
            </w:r>
          </w:p>
        </w:tc>
      </w:tr>
      <w:tr w:rsidR="00490DA7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90DA7" w:rsidRPr="00BE3A69" w:rsidRDefault="00490DA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19.270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21.419</w:t>
            </w: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15.927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17.693</w:t>
            </w: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3.343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3.726</w:t>
            </w: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369.564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588.222</w:t>
            </w: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205.584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132.904</w:t>
            </w: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2564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1.459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1.473</w:t>
            </w: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490DA7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Default="0025648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30.831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Default="00490DA7" w:rsidP="00B6343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16.780</w:t>
            </w:r>
          </w:p>
        </w:tc>
      </w:tr>
      <w:tr w:rsidR="00490DA7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490DA7" w:rsidRPr="005D31D0" w:rsidRDefault="00490DA7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0179C" w:rsidRPr="0090179C" w:rsidRDefault="00923190" w:rsidP="0090179C">
      <w:pPr>
        <w:rPr>
          <w:rFonts w:ascii="Times New Roman" w:hAnsi="Times New Roman" w:cs="Times New Roman"/>
        </w:rPr>
      </w:pPr>
      <w:r>
        <w:rPr>
          <w:b/>
        </w:rPr>
        <w:t>VI</w:t>
      </w:r>
      <w:r w:rsidRPr="0090179C">
        <w:rPr>
          <w:rFonts w:ascii="Times New Roman" w:hAnsi="Times New Roman" w:cs="Times New Roman"/>
          <w:b/>
        </w:rPr>
        <w:t>.</w:t>
      </w:r>
      <w:r w:rsidR="004A0585" w:rsidRPr="0090179C">
        <w:rPr>
          <w:rFonts w:ascii="Times New Roman" w:hAnsi="Times New Roman" w:cs="Times New Roman"/>
          <w:b/>
        </w:rPr>
        <w:t xml:space="preserve">         </w:t>
      </w:r>
      <w:r w:rsidR="00146FF0" w:rsidRPr="0090179C">
        <w:rPr>
          <w:rFonts w:ascii="Times New Roman" w:hAnsi="Times New Roman" w:cs="Times New Roman"/>
          <w:b/>
        </w:rPr>
        <w:t xml:space="preserve">   </w:t>
      </w:r>
      <w:r w:rsidR="00CC16C7" w:rsidRPr="0090179C">
        <w:rPr>
          <w:rFonts w:ascii="Times New Roman" w:hAnsi="Times New Roman" w:cs="Times New Roman"/>
          <w:b/>
        </w:rPr>
        <w:t xml:space="preserve"> </w:t>
      </w:r>
      <w:r w:rsidR="00EF2DFE" w:rsidRPr="0090179C">
        <w:rPr>
          <w:rFonts w:ascii="Times New Roman" w:hAnsi="Times New Roman" w:cs="Times New Roman"/>
          <w:b/>
        </w:rPr>
        <w:t xml:space="preserve">  </w:t>
      </w:r>
      <w:r w:rsidR="00146FF0" w:rsidRPr="0090179C">
        <w:rPr>
          <w:rFonts w:ascii="Times New Roman" w:hAnsi="Times New Roman" w:cs="Times New Roman"/>
          <w:b/>
        </w:rPr>
        <w:t xml:space="preserve"> </w:t>
      </w:r>
      <w:r w:rsidR="0090179C" w:rsidRPr="0090179C">
        <w:rPr>
          <w:rFonts w:ascii="Times New Roman" w:hAnsi="Times New Roman" w:cs="Times New Roman"/>
        </w:rPr>
        <w:t>Na konci roku 2019 sa prvýkrát objavili správy z Číny týkajúce sa</w:t>
      </w:r>
      <w:r w:rsidR="0090179C" w:rsidRPr="0090179C">
        <w:rPr>
          <w:rFonts w:ascii="Times New Roman" w:hAnsi="Times New Roman" w:cs="Times New Roman"/>
        </w:rPr>
        <w:br/>
        <w:t>COVID-19. V prvých mesiacoch roku 2020 sa vírus rozšíril do celého</w:t>
      </w:r>
      <w:r w:rsidR="0090179C" w:rsidRPr="0090179C">
        <w:rPr>
          <w:rFonts w:ascii="Times New Roman" w:hAnsi="Times New Roman" w:cs="Times New Roman"/>
        </w:rPr>
        <w:br/>
        <w:t>sveta a negatívne ovplyvnil mnoho krajín. Aj keď v čase zverejnenia</w:t>
      </w:r>
      <w:r w:rsidR="0090179C" w:rsidRPr="0090179C">
        <w:rPr>
          <w:rFonts w:ascii="Times New Roman" w:hAnsi="Times New Roman" w:cs="Times New Roman"/>
        </w:rPr>
        <w:br/>
        <w:t>tejto účtovnej závierky sa situácia neustále mení, zdá sa, že</w:t>
      </w:r>
      <w:r w:rsidR="0090179C" w:rsidRPr="0090179C">
        <w:rPr>
          <w:rFonts w:ascii="Times New Roman" w:hAnsi="Times New Roman" w:cs="Times New Roman"/>
        </w:rPr>
        <w:br/>
        <w:t>negatívny vplyv na svetový obchod, na firmy aj na jednotlivcov môže</w:t>
      </w:r>
      <w:r w:rsidR="0090179C" w:rsidRPr="0090179C">
        <w:rPr>
          <w:rFonts w:ascii="Times New Roman" w:hAnsi="Times New Roman" w:cs="Times New Roman"/>
        </w:rPr>
        <w:br/>
        <w:t>byť vážnejší, ako sa pôvodne očakávalo. Výmenný kurz, ktorý používa</w:t>
      </w:r>
      <w:bookmarkStart w:id="0" w:name="_GoBack"/>
      <w:bookmarkEnd w:id="0"/>
      <w:r w:rsidR="0090179C" w:rsidRPr="0090179C">
        <w:rPr>
          <w:rFonts w:ascii="Times New Roman" w:hAnsi="Times New Roman" w:cs="Times New Roman"/>
        </w:rPr>
        <w:br/>
        <w:t>účtovná jednotka, oslabil, hodnota akcií na trhoch klesla a ceny</w:t>
      </w:r>
      <w:r w:rsidR="0090179C" w:rsidRPr="0090179C">
        <w:rPr>
          <w:rFonts w:ascii="Times New Roman" w:hAnsi="Times New Roman" w:cs="Times New Roman"/>
        </w:rPr>
        <w:br/>
        <w:t>komodít zaznamenávajú významné fluktuácie. My obchodujeme najmä</w:t>
      </w:r>
    </w:p>
    <w:p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>s</w:t>
      </w:r>
      <w:r w:rsidRPr="0090179C">
        <w:rPr>
          <w:rFonts w:ascii="Times New Roman" w:hAnsi="Times New Roman" w:cs="Times New Roman"/>
        </w:rPr>
        <w:t xml:space="preserve"> plastovým </w:t>
      </w:r>
      <w:proofErr w:type="spellStart"/>
      <w:r w:rsidRPr="0090179C">
        <w:rPr>
          <w:rFonts w:ascii="Times New Roman" w:hAnsi="Times New Roman" w:cs="Times New Roman"/>
        </w:rPr>
        <w:t>granulátov</w:t>
      </w:r>
      <w:proofErr w:type="spellEnd"/>
      <w:r w:rsidRPr="0090179C">
        <w:rPr>
          <w:rFonts w:ascii="Times New Roman" w:hAnsi="Times New Roman" w:cs="Times New Roman"/>
        </w:rPr>
        <w:t xml:space="preserve">  </w:t>
      </w:r>
      <w:proofErr w:type="spellStart"/>
      <w:r w:rsidRPr="0090179C">
        <w:rPr>
          <w:rFonts w:ascii="Times New Roman" w:hAnsi="Times New Roman" w:cs="Times New Roman"/>
        </w:rPr>
        <w:t>polyethylén</w:t>
      </w:r>
      <w:proofErr w:type="spellEnd"/>
      <w:r w:rsidRPr="0090179C">
        <w:rPr>
          <w:rFonts w:ascii="Times New Roman" w:hAnsi="Times New Roman" w:cs="Times New Roman"/>
        </w:rPr>
        <w:t xml:space="preserve"> a polypropylé</w:t>
      </w:r>
      <w:r w:rsidRPr="0090179C">
        <w:rPr>
          <w:rFonts w:ascii="Times New Roman" w:hAnsi="Times New Roman" w:cs="Times New Roman"/>
        </w:rPr>
        <w:t xml:space="preserve">n a ten sa vyrába z ropy, </w:t>
      </w:r>
    </w:p>
    <w:p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 xml:space="preserve">ktorá klesla o viac ako 30%. Pretože sa situácia stále vyvíja, vedenie </w:t>
      </w:r>
    </w:p>
    <w:p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>účtovnej jednotky si nemyslí, že je možné poskytnúť</w:t>
      </w:r>
      <w:r w:rsidRPr="0090179C">
        <w:rPr>
          <w:rFonts w:ascii="Times New Roman" w:hAnsi="Times New Roman" w:cs="Times New Roman"/>
        </w:rPr>
        <w:br/>
        <w:t>kvantitatívne odhady potenciálneho vplyvu súčasnej situácie na účtovnú</w:t>
      </w:r>
      <w:r w:rsidRPr="0090179C">
        <w:rPr>
          <w:rFonts w:ascii="Times New Roman" w:hAnsi="Times New Roman" w:cs="Times New Roman"/>
        </w:rPr>
        <w:br/>
        <w:t>jednotku. Bude záležať od dostupnosti materiálu a dopytu naň. Najväčším</w:t>
      </w:r>
    </w:p>
    <w:p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 xml:space="preserve">rizikom je meškanie platieb našich faktúr resp. ich nezaplatenie od našich </w:t>
      </w:r>
    </w:p>
    <w:p w:rsidR="0090179C" w:rsidRPr="0090179C" w:rsidRDefault="0090179C" w:rsidP="0090179C">
      <w:pPr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 xml:space="preserve">zákazníkov. To môže mať značný vplyv na našu ziskovosť resp. </w:t>
      </w:r>
      <w:proofErr w:type="spellStart"/>
      <w:r w:rsidRPr="0090179C">
        <w:rPr>
          <w:rFonts w:ascii="Times New Roman" w:hAnsi="Times New Roman" w:cs="Times New Roman"/>
        </w:rPr>
        <w:t>cash</w:t>
      </w:r>
      <w:proofErr w:type="spellEnd"/>
      <w:r w:rsidRPr="0090179C">
        <w:rPr>
          <w:rFonts w:ascii="Times New Roman" w:hAnsi="Times New Roman" w:cs="Times New Roman"/>
        </w:rPr>
        <w:t xml:space="preserve"> </w:t>
      </w:r>
      <w:proofErr w:type="spellStart"/>
      <w:r w:rsidRPr="0090179C">
        <w:rPr>
          <w:rFonts w:ascii="Times New Roman" w:hAnsi="Times New Roman" w:cs="Times New Roman"/>
        </w:rPr>
        <w:t>flow</w:t>
      </w:r>
      <w:proofErr w:type="spellEnd"/>
      <w:r w:rsidRPr="0090179C">
        <w:rPr>
          <w:rFonts w:ascii="Times New Roman" w:hAnsi="Times New Roman" w:cs="Times New Roman"/>
        </w:rPr>
        <w:t>.</w:t>
      </w:r>
    </w:p>
    <w:p w:rsidR="0090179C" w:rsidRPr="0090179C" w:rsidRDefault="0090179C" w:rsidP="0090179C">
      <w:pPr>
        <w:spacing w:after="240"/>
        <w:rPr>
          <w:rFonts w:ascii="Times New Roman" w:hAnsi="Times New Roman" w:cs="Times New Roman"/>
        </w:rPr>
      </w:pPr>
      <w:r w:rsidRPr="0090179C">
        <w:rPr>
          <w:rFonts w:ascii="Times New Roman" w:hAnsi="Times New Roman" w:cs="Times New Roman"/>
        </w:rPr>
        <w:t>Akýkoľvek negatívny vplyv resp. straty zahrnie účtovná</w:t>
      </w:r>
      <w:r w:rsidRPr="0090179C">
        <w:rPr>
          <w:rFonts w:ascii="Times New Roman" w:hAnsi="Times New Roman" w:cs="Times New Roman"/>
        </w:rPr>
        <w:br/>
        <w:t>jednotka do účtovníctva a účtovnej závierky v roku 2020.</w:t>
      </w:r>
    </w:p>
    <w:p w:rsidR="00EF2DFE" w:rsidRPr="00146FF0" w:rsidRDefault="00EF2DFE" w:rsidP="00EF2DFE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2638" w:rsidRDefault="00A32638" w:rsidP="00CE03EC">
      <w:pPr>
        <w:spacing w:after="0" w:line="240" w:lineRule="auto"/>
      </w:pPr>
      <w:r>
        <w:separator/>
      </w:r>
    </w:p>
  </w:endnote>
  <w:endnote w:type="continuationSeparator" w:id="0">
    <w:p w:rsidR="00A32638" w:rsidRDefault="00A326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2638" w:rsidRDefault="00A32638" w:rsidP="00CE03EC">
      <w:pPr>
        <w:spacing w:after="0" w:line="240" w:lineRule="auto"/>
      </w:pPr>
      <w:r>
        <w:separator/>
      </w:r>
    </w:p>
  </w:footnote>
  <w:footnote w:type="continuationSeparator" w:id="0">
    <w:p w:rsidR="00A32638" w:rsidRDefault="00A326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F2"/>
    <w:rsid w:val="00016D64"/>
    <w:rsid w:val="000278C4"/>
    <w:rsid w:val="00042D5C"/>
    <w:rsid w:val="00073742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487"/>
    <w:rsid w:val="00256B96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37CFD"/>
    <w:rsid w:val="00543536"/>
    <w:rsid w:val="00547F9F"/>
    <w:rsid w:val="005877C7"/>
    <w:rsid w:val="00597D6A"/>
    <w:rsid w:val="005D31D0"/>
    <w:rsid w:val="00600C1D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D0B"/>
    <w:rsid w:val="0075001A"/>
    <w:rsid w:val="007502AC"/>
    <w:rsid w:val="00787C52"/>
    <w:rsid w:val="007A588C"/>
    <w:rsid w:val="007A6429"/>
    <w:rsid w:val="007B7F67"/>
    <w:rsid w:val="007C37DE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900440"/>
    <w:rsid w:val="0090179C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2638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B0928"/>
    <w:rsid w:val="00AB3787"/>
    <w:rsid w:val="00AB452F"/>
    <w:rsid w:val="00AD663B"/>
    <w:rsid w:val="00AE00E0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67760"/>
    <w:rsid w:val="00E84CA1"/>
    <w:rsid w:val="00EA54A7"/>
    <w:rsid w:val="00EC17F3"/>
    <w:rsid w:val="00ED71A7"/>
    <w:rsid w:val="00EF2DFE"/>
    <w:rsid w:val="00EF3AD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1582</Words>
  <Characters>9020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10581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2016-01-29T11:21:00Z</cp:lastPrinted>
  <dcterms:created xsi:type="dcterms:W3CDTF">2020-03-24T17:07:00Z</dcterms:created>
  <dcterms:modified xsi:type="dcterms:W3CDTF">2020-03-26T18:17:00Z</dcterms:modified>
</cp:coreProperties>
</file>