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64B9" w:rsidRPr="007C64B9" w:rsidRDefault="007C64B9" w:rsidP="007C64B9">
      <w:pP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7C64B9">
        <w:rPr>
          <w:rFonts w:ascii="Times New Roman" w:hAnsi="Times New Roman" w:cs="Times New Roman"/>
          <w:b/>
          <w:sz w:val="48"/>
          <w:szCs w:val="48"/>
        </w:rPr>
        <w:t>Poznámky k účtovnej závierke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Účtovná jednotka: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Zapísaná v OR: Okresný súd Bratislava I,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Oddiel:Sro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, vložka: 62433/B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Zostavená dňa: 27.3.20</w:t>
      </w:r>
      <w:r w:rsidR="00B235E9">
        <w:rPr>
          <w:rFonts w:ascii="Times New Roman" w:hAnsi="Times New Roman" w:cs="Times New Roman"/>
          <w:sz w:val="24"/>
          <w:szCs w:val="24"/>
        </w:rPr>
        <w:t>20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Podpísaný záznam člena štatutárneho orgánu účtovnej jednotky, alebo fyzickej osoby, ktorá je účtovnou jednotkou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 w:rsidP="007C64B9">
      <w:pPr>
        <w:jc w:val="right"/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Miroslava Láni</w:t>
      </w:r>
    </w:p>
    <w:p w:rsidR="007C64B9" w:rsidRPr="007C64B9" w:rsidRDefault="007C64B9" w:rsidP="007C64B9">
      <w:pPr>
        <w:jc w:val="right"/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konateľ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Osuského 3/A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85103 Bratislava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DIČ:2022945639 </w:t>
      </w: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P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 w:rsidP="007C64B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C64B9">
        <w:rPr>
          <w:rFonts w:ascii="Times New Roman" w:hAnsi="Times New Roman" w:cs="Times New Roman"/>
          <w:b/>
          <w:sz w:val="32"/>
          <w:szCs w:val="32"/>
        </w:rPr>
        <w:lastRenderedPageBreak/>
        <w:t>Poznámky k účtovnej závierky k 31.12.201</w:t>
      </w:r>
      <w:r>
        <w:rPr>
          <w:rFonts w:ascii="Times New Roman" w:hAnsi="Times New Roman" w:cs="Times New Roman"/>
          <w:b/>
          <w:sz w:val="32"/>
          <w:szCs w:val="32"/>
        </w:rPr>
        <w:t>8</w:t>
      </w:r>
    </w:p>
    <w:p w:rsidR="007C64B9" w:rsidRPr="007C64B9" w:rsidRDefault="007C64B9" w:rsidP="007C64B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 xml:space="preserve"> Právna forma</w:t>
      </w:r>
      <w:r w:rsidRPr="007C64B9">
        <w:rPr>
          <w:rFonts w:ascii="Times New Roman" w:hAnsi="Times New Roman" w:cs="Times New Roman"/>
          <w:sz w:val="24"/>
          <w:szCs w:val="24"/>
        </w:rPr>
        <w:t xml:space="preserve">: spoločnosť s ručením obmedzeným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V súlade so zákonom o účtovníctve a postupoch účtovania pre podnikateľov bola realizovaná účtovná závierka k 31.12.201</w:t>
      </w:r>
      <w:r w:rsidR="00B235E9">
        <w:rPr>
          <w:rFonts w:ascii="Times New Roman" w:hAnsi="Times New Roman" w:cs="Times New Roman"/>
          <w:sz w:val="24"/>
          <w:szCs w:val="24"/>
        </w:rPr>
        <w:t>9</w:t>
      </w:r>
      <w:r w:rsidRPr="007C64B9">
        <w:rPr>
          <w:rFonts w:ascii="Times New Roman" w:hAnsi="Times New Roman" w:cs="Times New Roman"/>
          <w:sz w:val="24"/>
          <w:szCs w:val="24"/>
        </w:rPr>
        <w:t>. v systéme podvojného účtovníctva.</w:t>
      </w:r>
    </w:p>
    <w:p w:rsidR="007C64B9" w:rsidRPr="007C64B9" w:rsidRDefault="007C64B9">
      <w:pPr>
        <w:rPr>
          <w:rFonts w:ascii="Times New Roman" w:hAnsi="Times New Roman" w:cs="Times New Roman"/>
          <w:b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r w:rsidRPr="007C64B9">
        <w:rPr>
          <w:rFonts w:ascii="Times New Roman" w:hAnsi="Times New Roman" w:cs="Times New Roman"/>
          <w:b/>
          <w:sz w:val="24"/>
          <w:szCs w:val="24"/>
        </w:rPr>
        <w:t xml:space="preserve">Náklady: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Spoločnosť s ručeným obmedzeným vykonávala nasledovné činnosti: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- Sprostredkovateľská činnosť v oblasti služieb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- Kúpa tovaru na účely jeho predaja /maloobchod/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- Činnosť podnikateľských, organizačných a ekonomických poradcov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- Administratívne služby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Celkové náklady</w:t>
      </w:r>
      <w:r w:rsidRPr="007C64B9"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4339D6">
        <w:rPr>
          <w:rFonts w:ascii="Times New Roman" w:hAnsi="Times New Roman" w:cs="Times New Roman"/>
          <w:sz w:val="24"/>
          <w:szCs w:val="24"/>
        </w:rPr>
        <w:t>29 994,09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</w:t>
      </w:r>
      <w:r w:rsidRPr="007C64B9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7C64B9">
        <w:rPr>
          <w:rFonts w:ascii="Times New Roman" w:hAnsi="Times New Roman" w:cs="Times New Roman"/>
          <w:sz w:val="24"/>
          <w:szCs w:val="24"/>
        </w:rPr>
        <w:t xml:space="preserve"> v sume </w:t>
      </w:r>
      <w:r w:rsidR="00B235E9">
        <w:rPr>
          <w:rFonts w:ascii="Times New Roman" w:hAnsi="Times New Roman" w:cs="Times New Roman"/>
          <w:sz w:val="24"/>
          <w:szCs w:val="24"/>
        </w:rPr>
        <w:t>31560,79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rozdiel – </w:t>
      </w:r>
      <w:r w:rsidRPr="007C64B9">
        <w:rPr>
          <w:rFonts w:ascii="Times New Roman" w:hAnsi="Times New Roman" w:cs="Times New Roman"/>
          <w:b/>
          <w:sz w:val="24"/>
          <w:szCs w:val="24"/>
        </w:rPr>
        <w:t>hospodársky výsledok</w:t>
      </w:r>
      <w:r w:rsidRPr="007C64B9">
        <w:rPr>
          <w:rFonts w:ascii="Times New Roman" w:hAnsi="Times New Roman" w:cs="Times New Roman"/>
          <w:sz w:val="24"/>
          <w:szCs w:val="24"/>
        </w:rPr>
        <w:t xml:space="preserve"> bežného účtovného obdobia </w:t>
      </w:r>
      <w:r w:rsidR="0099469D">
        <w:rPr>
          <w:rFonts w:ascii="Times New Roman" w:hAnsi="Times New Roman" w:cs="Times New Roman"/>
          <w:sz w:val="24"/>
          <w:szCs w:val="24"/>
        </w:rPr>
        <w:t xml:space="preserve">pred zdanením </w:t>
      </w:r>
      <w:r w:rsidRPr="007C64B9">
        <w:rPr>
          <w:rFonts w:ascii="Times New Roman" w:hAnsi="Times New Roman" w:cs="Times New Roman"/>
          <w:sz w:val="24"/>
          <w:szCs w:val="24"/>
        </w:rPr>
        <w:t xml:space="preserve">je vo výške </w:t>
      </w:r>
      <w:r w:rsidR="00AA38E7">
        <w:rPr>
          <w:rFonts w:ascii="Times New Roman" w:hAnsi="Times New Roman" w:cs="Times New Roman"/>
          <w:sz w:val="24"/>
          <w:szCs w:val="24"/>
        </w:rPr>
        <w:t>-</w:t>
      </w:r>
      <w:r w:rsidR="00B235E9">
        <w:rPr>
          <w:rFonts w:ascii="Times New Roman" w:hAnsi="Times New Roman" w:cs="Times New Roman"/>
          <w:sz w:val="24"/>
          <w:szCs w:val="24"/>
        </w:rPr>
        <w:t>1566,13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 /</w:t>
      </w:r>
      <w:r w:rsidR="00B235E9">
        <w:rPr>
          <w:rFonts w:ascii="Times New Roman" w:hAnsi="Times New Roman" w:cs="Times New Roman"/>
          <w:sz w:val="24"/>
          <w:szCs w:val="24"/>
        </w:rPr>
        <w:t>zisk</w:t>
      </w:r>
      <w:r w:rsidRPr="007C64B9">
        <w:rPr>
          <w:rFonts w:ascii="Times New Roman" w:hAnsi="Times New Roman" w:cs="Times New Roman"/>
          <w:sz w:val="24"/>
          <w:szCs w:val="24"/>
        </w:rPr>
        <w:t xml:space="preserve">/. </w:t>
      </w:r>
    </w:p>
    <w:p w:rsidR="0044388C" w:rsidRDefault="00AA38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áklady v sume </w:t>
      </w:r>
      <w:r w:rsidR="008F2513">
        <w:rPr>
          <w:rFonts w:ascii="Times New Roman" w:hAnsi="Times New Roman" w:cs="Times New Roman"/>
          <w:sz w:val="24"/>
          <w:szCs w:val="24"/>
        </w:rPr>
        <w:t>29994,09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predstavujú </w:t>
      </w:r>
      <w:r w:rsidR="007C64B9" w:rsidRPr="0044388C">
        <w:rPr>
          <w:rFonts w:ascii="Times New Roman" w:hAnsi="Times New Roman" w:cs="Times New Roman"/>
          <w:b/>
          <w:sz w:val="24"/>
          <w:szCs w:val="24"/>
        </w:rPr>
        <w:t>daňové náklady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AA38E7">
        <w:rPr>
          <w:rFonts w:ascii="Times New Roman" w:hAnsi="Times New Roman" w:cs="Times New Roman"/>
          <w:b/>
          <w:sz w:val="24"/>
          <w:szCs w:val="24"/>
        </w:rPr>
        <w:t>Nedaňový náklad</w:t>
      </w:r>
      <w:r w:rsidR="00443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388C" w:rsidRPr="0044388C">
        <w:rPr>
          <w:rFonts w:ascii="Times New Roman" w:hAnsi="Times New Roman" w:cs="Times New Roman"/>
          <w:sz w:val="24"/>
          <w:szCs w:val="24"/>
        </w:rPr>
        <w:t>predstavuje</w:t>
      </w:r>
      <w:r w:rsidRPr="007C64B9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B235E9">
        <w:rPr>
          <w:rFonts w:ascii="Times New Roman" w:hAnsi="Times New Roman" w:cs="Times New Roman"/>
          <w:sz w:val="24"/>
          <w:szCs w:val="24"/>
        </w:rPr>
        <w:t xml:space="preserve"> 355,09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EUR/</w:t>
      </w:r>
      <w:r w:rsidR="00B235E9">
        <w:rPr>
          <w:rFonts w:ascii="Times New Roman" w:hAnsi="Times New Roman" w:cs="Times New Roman"/>
          <w:sz w:val="24"/>
          <w:szCs w:val="24"/>
        </w:rPr>
        <w:t xml:space="preserve">zisk daň z </w:t>
      </w:r>
      <w:proofErr w:type="spellStart"/>
      <w:r w:rsidR="00B235E9">
        <w:rPr>
          <w:rFonts w:ascii="Times New Roman" w:hAnsi="Times New Roman" w:cs="Times New Roman"/>
          <w:sz w:val="24"/>
          <w:szCs w:val="24"/>
        </w:rPr>
        <w:t>príimov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/ </w:t>
      </w:r>
      <w:r w:rsidR="00AA38E7">
        <w:rPr>
          <w:rFonts w:ascii="Times New Roman" w:hAnsi="Times New Roman" w:cs="Times New Roman"/>
          <w:sz w:val="24"/>
          <w:szCs w:val="24"/>
        </w:rPr>
        <w:t xml:space="preserve">a vo výške </w:t>
      </w:r>
      <w:r w:rsidR="00B235E9">
        <w:rPr>
          <w:rFonts w:ascii="Times New Roman" w:hAnsi="Times New Roman" w:cs="Times New Roman"/>
          <w:sz w:val="24"/>
          <w:szCs w:val="24"/>
        </w:rPr>
        <w:t>124,80</w:t>
      </w:r>
      <w:r w:rsidR="00994104">
        <w:rPr>
          <w:rFonts w:ascii="Times New Roman" w:hAnsi="Times New Roman" w:cs="Times New Roman"/>
          <w:sz w:val="24"/>
          <w:szCs w:val="24"/>
        </w:rPr>
        <w:t xml:space="preserve"> </w:t>
      </w:r>
      <w:r w:rsidR="0044388C">
        <w:rPr>
          <w:rFonts w:ascii="Times New Roman" w:hAnsi="Times New Roman" w:cs="Times New Roman"/>
          <w:sz w:val="24"/>
          <w:szCs w:val="24"/>
        </w:rPr>
        <w:t>/</w:t>
      </w:r>
      <w:r w:rsidR="00994104">
        <w:rPr>
          <w:rFonts w:ascii="Times New Roman" w:hAnsi="Times New Roman" w:cs="Times New Roman"/>
          <w:sz w:val="24"/>
          <w:szCs w:val="24"/>
        </w:rPr>
        <w:t>náklady za súkromne telefónne služby</w:t>
      </w:r>
      <w:r w:rsidR="00B235E9">
        <w:rPr>
          <w:rFonts w:ascii="Times New Roman" w:hAnsi="Times New Roman" w:cs="Times New Roman"/>
          <w:sz w:val="24"/>
          <w:szCs w:val="24"/>
        </w:rPr>
        <w:t xml:space="preserve"> a pokuty z daňového úradu</w:t>
      </w:r>
      <w:r w:rsidR="0044388C">
        <w:rPr>
          <w:rFonts w:ascii="Times New Roman" w:hAnsi="Times New Roman" w:cs="Times New Roman"/>
          <w:sz w:val="24"/>
          <w:szCs w:val="24"/>
        </w:rPr>
        <w:t>/</w:t>
      </w:r>
      <w:r w:rsidR="00994104">
        <w:rPr>
          <w:rFonts w:ascii="Times New Roman" w:hAnsi="Times New Roman" w:cs="Times New Roman"/>
          <w:sz w:val="24"/>
          <w:szCs w:val="24"/>
        </w:rPr>
        <w:t>.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Vlastnými výnosmi spoločnosti s ručením obmedzením v roku 201</w:t>
      </w:r>
      <w:r w:rsidR="00B235E9">
        <w:rPr>
          <w:rFonts w:ascii="Times New Roman" w:hAnsi="Times New Roman" w:cs="Times New Roman"/>
          <w:sz w:val="24"/>
          <w:szCs w:val="24"/>
        </w:rPr>
        <w:t>9</w:t>
      </w:r>
      <w:r w:rsidRPr="007C64B9">
        <w:rPr>
          <w:rFonts w:ascii="Times New Roman" w:hAnsi="Times New Roman" w:cs="Times New Roman"/>
          <w:sz w:val="24"/>
          <w:szCs w:val="24"/>
        </w:rPr>
        <w:t xml:space="preserve"> boli služby vo výške </w:t>
      </w:r>
      <w:r w:rsidR="00B235E9">
        <w:rPr>
          <w:rFonts w:ascii="Times New Roman" w:hAnsi="Times New Roman" w:cs="Times New Roman"/>
          <w:sz w:val="24"/>
          <w:szCs w:val="24"/>
        </w:rPr>
        <w:t>31420,80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3A5081" w:rsidRDefault="003A50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výnosy z hospodárskej činnosti sú vo výške 139,99 EUR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7C64B9">
        <w:rPr>
          <w:rFonts w:ascii="Times New Roman" w:hAnsi="Times New Roman" w:cs="Times New Roman"/>
          <w:sz w:val="24"/>
          <w:szCs w:val="24"/>
        </w:rPr>
        <w:t xml:space="preserve"> sú vo výške </w:t>
      </w:r>
      <w:r w:rsidR="00B235E9">
        <w:rPr>
          <w:rFonts w:ascii="Times New Roman" w:hAnsi="Times New Roman" w:cs="Times New Roman"/>
          <w:sz w:val="24"/>
          <w:szCs w:val="24"/>
        </w:rPr>
        <w:t>31560,79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Majetok</w:t>
      </w:r>
      <w:r w:rsidRPr="007C64B9">
        <w:rPr>
          <w:rFonts w:ascii="Times New Roman" w:hAnsi="Times New Roman" w:cs="Times New Roman"/>
          <w:sz w:val="24"/>
          <w:szCs w:val="24"/>
        </w:rPr>
        <w:t>: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Na základe inventarizácie majetku a záväzkov k 31.12.201</w:t>
      </w:r>
      <w:r w:rsidR="003A5081">
        <w:rPr>
          <w:rFonts w:ascii="Times New Roman" w:hAnsi="Times New Roman" w:cs="Times New Roman"/>
          <w:sz w:val="24"/>
          <w:szCs w:val="24"/>
        </w:rPr>
        <w:t>9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spoločnosť s ručením obmedzeným nedisponuje s dlhodobým majetkom a krátkodobým majetkom vo výške:</w:t>
      </w:r>
      <w:r w:rsidR="004339D6">
        <w:rPr>
          <w:rFonts w:ascii="Times New Roman" w:hAnsi="Times New Roman" w:cs="Times New Roman"/>
          <w:sz w:val="24"/>
          <w:szCs w:val="24"/>
        </w:rPr>
        <w:t xml:space="preserve"> </w:t>
      </w:r>
      <w:r w:rsidR="007565C7">
        <w:rPr>
          <w:rFonts w:ascii="Times New Roman" w:hAnsi="Times New Roman" w:cs="Times New Roman"/>
          <w:sz w:val="24"/>
          <w:szCs w:val="24"/>
        </w:rPr>
        <w:t>3023,35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>Krátkodobé pohľadávky spoločnosť s ručením obmedzeným k 31.12.201</w:t>
      </w:r>
      <w:r w:rsidR="003A5081">
        <w:rPr>
          <w:rFonts w:ascii="Times New Roman" w:hAnsi="Times New Roman" w:cs="Times New Roman"/>
          <w:sz w:val="24"/>
          <w:szCs w:val="24"/>
        </w:rPr>
        <w:t>9 pr</w:t>
      </w:r>
      <w:r w:rsidR="003A5081" w:rsidRPr="007C64B9">
        <w:rPr>
          <w:rFonts w:ascii="Times New Roman" w:hAnsi="Times New Roman" w:cs="Times New Roman"/>
          <w:sz w:val="24"/>
          <w:szCs w:val="24"/>
        </w:rPr>
        <w:t>edstavujú</w:t>
      </w:r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r w:rsidR="003A5081">
        <w:rPr>
          <w:rFonts w:ascii="Times New Roman" w:hAnsi="Times New Roman" w:cs="Times New Roman"/>
          <w:sz w:val="24"/>
          <w:szCs w:val="24"/>
        </w:rPr>
        <w:t>3589,55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 Krátkodobý finančný majetok – peniaze v sume </w:t>
      </w:r>
      <w:r w:rsidR="003A5081">
        <w:rPr>
          <w:rFonts w:ascii="Times New Roman" w:hAnsi="Times New Roman" w:cs="Times New Roman"/>
          <w:sz w:val="24"/>
          <w:szCs w:val="24"/>
        </w:rPr>
        <w:t>6650,54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EUR, finančné prostriedky na účtoch </w:t>
      </w:r>
      <w:r w:rsidR="003A5081">
        <w:rPr>
          <w:rFonts w:ascii="Times New Roman" w:hAnsi="Times New Roman" w:cs="Times New Roman"/>
          <w:sz w:val="24"/>
          <w:szCs w:val="24"/>
        </w:rPr>
        <w:t>3525,36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7C64B9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b/>
          <w:sz w:val="24"/>
          <w:szCs w:val="24"/>
        </w:rPr>
        <w:t>Záväzky</w:t>
      </w:r>
      <w:r w:rsidRPr="007C64B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739B2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lastRenderedPageBreak/>
        <w:t>Na základe inventarizácie majetku a záväzkov k 31.12</w:t>
      </w:r>
      <w:r w:rsidR="0044388C">
        <w:rPr>
          <w:rFonts w:ascii="Times New Roman" w:hAnsi="Times New Roman" w:cs="Times New Roman"/>
          <w:sz w:val="24"/>
          <w:szCs w:val="24"/>
        </w:rPr>
        <w:t>.</w:t>
      </w:r>
      <w:r w:rsidRPr="007C64B9">
        <w:rPr>
          <w:rFonts w:ascii="Times New Roman" w:hAnsi="Times New Roman" w:cs="Times New Roman"/>
          <w:sz w:val="24"/>
          <w:szCs w:val="24"/>
        </w:rPr>
        <w:t>201</w:t>
      </w:r>
      <w:r w:rsidR="003A5081">
        <w:rPr>
          <w:rFonts w:ascii="Times New Roman" w:hAnsi="Times New Roman" w:cs="Times New Roman"/>
          <w:sz w:val="24"/>
          <w:szCs w:val="24"/>
        </w:rPr>
        <w:t>9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spoločnosť s ručením obmedzeným vykazuje nasledovne záväzky a pohľadávky: </w:t>
      </w:r>
    </w:p>
    <w:p w:rsidR="003739B2" w:rsidRDefault="003739B2">
      <w:pPr>
        <w:rPr>
          <w:rFonts w:ascii="Times New Roman" w:hAnsi="Times New Roman" w:cs="Times New Roman"/>
          <w:b/>
          <w:sz w:val="24"/>
          <w:szCs w:val="24"/>
        </w:rPr>
      </w:pPr>
    </w:p>
    <w:p w:rsidR="003739B2" w:rsidRDefault="007C64B9">
      <w:pPr>
        <w:rPr>
          <w:rFonts w:ascii="Times New Roman" w:hAnsi="Times New Roman" w:cs="Times New Roman"/>
          <w:sz w:val="24"/>
          <w:szCs w:val="24"/>
        </w:rPr>
      </w:pPr>
      <w:r w:rsidRPr="003739B2">
        <w:rPr>
          <w:rFonts w:ascii="Times New Roman" w:hAnsi="Times New Roman" w:cs="Times New Roman"/>
          <w:b/>
          <w:sz w:val="24"/>
          <w:szCs w:val="24"/>
        </w:rPr>
        <w:t>Záväzky</w:t>
      </w:r>
      <w:r w:rsidRPr="007C64B9">
        <w:rPr>
          <w:rFonts w:ascii="Times New Roman" w:hAnsi="Times New Roman" w:cs="Times New Roman"/>
          <w:sz w:val="24"/>
          <w:szCs w:val="24"/>
        </w:rPr>
        <w:t xml:space="preserve">: 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mzdové a odvodové záväzky: </w:t>
      </w:r>
      <w:r w:rsidR="003739B2">
        <w:rPr>
          <w:rFonts w:ascii="Times New Roman" w:hAnsi="Times New Roman" w:cs="Times New Roman"/>
          <w:sz w:val="24"/>
          <w:szCs w:val="24"/>
        </w:rPr>
        <w:t>391,89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7C64B9" w:rsidRPr="007C64B9">
        <w:rPr>
          <w:rFonts w:ascii="Times New Roman" w:hAnsi="Times New Roman" w:cs="Times New Roman"/>
          <w:sz w:val="24"/>
          <w:szCs w:val="24"/>
        </w:rPr>
        <w:t>. daňové záväzky</w:t>
      </w:r>
      <w:r w:rsidR="00FA2265">
        <w:rPr>
          <w:rFonts w:ascii="Times New Roman" w:hAnsi="Times New Roman" w:cs="Times New Roman"/>
          <w:sz w:val="24"/>
          <w:szCs w:val="24"/>
        </w:rPr>
        <w:t xml:space="preserve"> /daň z motorových vozidiel/ 142,43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záväzky zo sociálneho fondu: </w:t>
      </w:r>
      <w:r w:rsidR="00FA2265">
        <w:rPr>
          <w:rFonts w:ascii="Times New Roman" w:hAnsi="Times New Roman" w:cs="Times New Roman"/>
          <w:sz w:val="24"/>
          <w:szCs w:val="24"/>
        </w:rPr>
        <w:t>217,88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3739B2" w:rsidRDefault="00283F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7C64B9" w:rsidRPr="007C64B9">
        <w:rPr>
          <w:rFonts w:ascii="Times New Roman" w:hAnsi="Times New Roman" w:cs="Times New Roman"/>
          <w:sz w:val="24"/>
          <w:szCs w:val="24"/>
        </w:rPr>
        <w:t xml:space="preserve">. krátkodobé rezervy: 18,23 EUR </w:t>
      </w:r>
    </w:p>
    <w:p w:rsidR="003739B2" w:rsidRDefault="003739B2">
      <w:pPr>
        <w:rPr>
          <w:rFonts w:ascii="Times New Roman" w:hAnsi="Times New Roman" w:cs="Times New Roman"/>
          <w:sz w:val="24"/>
          <w:szCs w:val="24"/>
        </w:rPr>
      </w:pPr>
    </w:p>
    <w:p w:rsidR="00283F56" w:rsidRPr="00283F56" w:rsidRDefault="007C64B9">
      <w:pPr>
        <w:rPr>
          <w:rFonts w:ascii="Times New Roman" w:hAnsi="Times New Roman" w:cs="Times New Roman"/>
          <w:b/>
          <w:sz w:val="24"/>
          <w:szCs w:val="24"/>
        </w:rPr>
      </w:pPr>
      <w:r w:rsidRPr="00283F56">
        <w:rPr>
          <w:rFonts w:ascii="Times New Roman" w:hAnsi="Times New Roman" w:cs="Times New Roman"/>
          <w:b/>
          <w:sz w:val="24"/>
          <w:szCs w:val="24"/>
        </w:rPr>
        <w:t xml:space="preserve">Pohľadávky: </w:t>
      </w:r>
    </w:p>
    <w:p w:rsidR="0044388C" w:rsidRDefault="007C64B9">
      <w:pPr>
        <w:rPr>
          <w:rFonts w:ascii="Times New Roman" w:hAnsi="Times New Roman" w:cs="Times New Roman"/>
          <w:sz w:val="24"/>
          <w:szCs w:val="24"/>
        </w:rPr>
      </w:pPr>
      <w:r w:rsidRPr="007C64B9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>. eviduje k 31.12.2</w:t>
      </w:r>
      <w:r w:rsidR="0044388C">
        <w:rPr>
          <w:rFonts w:ascii="Times New Roman" w:hAnsi="Times New Roman" w:cs="Times New Roman"/>
          <w:sz w:val="24"/>
          <w:szCs w:val="24"/>
        </w:rPr>
        <w:t>01</w:t>
      </w:r>
      <w:r w:rsidR="00B235E9">
        <w:rPr>
          <w:rFonts w:ascii="Times New Roman" w:hAnsi="Times New Roman" w:cs="Times New Roman"/>
          <w:sz w:val="24"/>
          <w:szCs w:val="24"/>
        </w:rPr>
        <w:t>9</w:t>
      </w:r>
      <w:r w:rsidR="0044388C">
        <w:rPr>
          <w:rFonts w:ascii="Times New Roman" w:hAnsi="Times New Roman" w:cs="Times New Roman"/>
          <w:sz w:val="24"/>
          <w:szCs w:val="24"/>
        </w:rPr>
        <w:t xml:space="preserve"> pohľadávky vo výške</w:t>
      </w:r>
      <w:r w:rsidR="00737864">
        <w:rPr>
          <w:rFonts w:ascii="Times New Roman" w:hAnsi="Times New Roman" w:cs="Times New Roman"/>
          <w:sz w:val="24"/>
          <w:szCs w:val="24"/>
        </w:rPr>
        <w:t xml:space="preserve"> </w:t>
      </w:r>
      <w:r w:rsidR="00FA2265">
        <w:rPr>
          <w:rFonts w:ascii="Times New Roman" w:hAnsi="Times New Roman" w:cs="Times New Roman"/>
          <w:sz w:val="24"/>
          <w:szCs w:val="24"/>
        </w:rPr>
        <w:t>3589,55</w:t>
      </w:r>
      <w:r w:rsidR="0044388C">
        <w:rPr>
          <w:rFonts w:ascii="Times New Roman" w:hAnsi="Times New Roman" w:cs="Times New Roman"/>
          <w:sz w:val="24"/>
          <w:szCs w:val="24"/>
        </w:rPr>
        <w:t xml:space="preserve"> EUR</w:t>
      </w:r>
      <w:r w:rsidRPr="007C64B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4388C" w:rsidRDefault="0044388C">
      <w:pPr>
        <w:rPr>
          <w:rFonts w:ascii="Times New Roman" w:hAnsi="Times New Roman" w:cs="Times New Roman"/>
          <w:sz w:val="24"/>
          <w:szCs w:val="24"/>
        </w:rPr>
      </w:pPr>
    </w:p>
    <w:p w:rsidR="0044388C" w:rsidRDefault="007C64B9">
      <w:pPr>
        <w:rPr>
          <w:rFonts w:ascii="Times New Roman" w:hAnsi="Times New Roman" w:cs="Times New Roman"/>
          <w:sz w:val="24"/>
          <w:szCs w:val="24"/>
        </w:rPr>
      </w:pPr>
      <w:r w:rsidRPr="0044388C">
        <w:rPr>
          <w:rFonts w:ascii="Times New Roman" w:hAnsi="Times New Roman" w:cs="Times New Roman"/>
          <w:b/>
          <w:sz w:val="24"/>
          <w:szCs w:val="24"/>
        </w:rPr>
        <w:t>Základné imanie</w:t>
      </w:r>
      <w:r w:rsidRPr="007C64B9">
        <w:rPr>
          <w:rFonts w:ascii="Times New Roman" w:hAnsi="Times New Roman" w:cs="Times New Roman"/>
          <w:sz w:val="24"/>
          <w:szCs w:val="24"/>
        </w:rPr>
        <w:t xml:space="preserve"> spoločnosti je 5000 EUR. </w:t>
      </w:r>
    </w:p>
    <w:p w:rsidR="00B905EE" w:rsidRDefault="007C64B9">
      <w:pPr>
        <w:rPr>
          <w:rFonts w:ascii="Times New Roman" w:hAnsi="Times New Roman" w:cs="Times New Roman"/>
          <w:sz w:val="24"/>
          <w:szCs w:val="24"/>
        </w:rPr>
      </w:pPr>
      <w:r w:rsidRPr="0044388C">
        <w:rPr>
          <w:rFonts w:ascii="Times New Roman" w:hAnsi="Times New Roman" w:cs="Times New Roman"/>
          <w:b/>
          <w:sz w:val="24"/>
          <w:szCs w:val="24"/>
        </w:rPr>
        <w:t>Výsledok hospodárenia</w:t>
      </w:r>
      <w:r w:rsidR="0044388C">
        <w:rPr>
          <w:rFonts w:ascii="Times New Roman" w:hAnsi="Times New Roman" w:cs="Times New Roman"/>
          <w:b/>
          <w:sz w:val="24"/>
          <w:szCs w:val="24"/>
        </w:rPr>
        <w:t xml:space="preserve"> pred zdanením</w:t>
      </w:r>
      <w:r w:rsidRPr="007C64B9">
        <w:rPr>
          <w:rFonts w:ascii="Times New Roman" w:hAnsi="Times New Roman" w:cs="Times New Roman"/>
          <w:sz w:val="24"/>
          <w:szCs w:val="24"/>
        </w:rPr>
        <w:t xml:space="preserve">: Spoločnosť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Olivenza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C64B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7C64B9">
        <w:rPr>
          <w:rFonts w:ascii="Times New Roman" w:hAnsi="Times New Roman" w:cs="Times New Roman"/>
          <w:sz w:val="24"/>
          <w:szCs w:val="24"/>
        </w:rPr>
        <w:t>. v roku 201</w:t>
      </w:r>
      <w:r w:rsidR="00B235E9">
        <w:rPr>
          <w:rFonts w:ascii="Times New Roman" w:hAnsi="Times New Roman" w:cs="Times New Roman"/>
          <w:sz w:val="24"/>
          <w:szCs w:val="24"/>
        </w:rPr>
        <w:t xml:space="preserve">9 </w:t>
      </w:r>
      <w:r w:rsidRPr="007C64B9">
        <w:rPr>
          <w:rFonts w:ascii="Times New Roman" w:hAnsi="Times New Roman" w:cs="Times New Roman"/>
          <w:sz w:val="24"/>
          <w:szCs w:val="24"/>
        </w:rPr>
        <w:t xml:space="preserve"> skončila so </w:t>
      </w:r>
      <w:r w:rsidR="00FA2265">
        <w:rPr>
          <w:rFonts w:ascii="Times New Roman" w:hAnsi="Times New Roman" w:cs="Times New Roman"/>
          <w:sz w:val="24"/>
          <w:szCs w:val="24"/>
        </w:rPr>
        <w:t>ziskom 1566,13</w:t>
      </w:r>
      <w:r w:rsidRPr="007C64B9">
        <w:rPr>
          <w:rFonts w:ascii="Times New Roman" w:hAnsi="Times New Roman" w:cs="Times New Roman"/>
          <w:sz w:val="24"/>
          <w:szCs w:val="24"/>
        </w:rPr>
        <w:t xml:space="preserve"> EUR</w:t>
      </w:r>
      <w:r w:rsidR="008F2513">
        <w:rPr>
          <w:rFonts w:ascii="Times New Roman" w:hAnsi="Times New Roman" w:cs="Times New Roman"/>
          <w:sz w:val="24"/>
          <w:szCs w:val="24"/>
        </w:rPr>
        <w:t xml:space="preserve">, </w:t>
      </w:r>
      <w:bookmarkStart w:id="0" w:name="_GoBack"/>
      <w:r w:rsidR="008F2513" w:rsidRPr="008F2513">
        <w:rPr>
          <w:rFonts w:ascii="Times New Roman" w:hAnsi="Times New Roman" w:cs="Times New Roman"/>
          <w:b/>
          <w:bCs/>
          <w:sz w:val="24"/>
          <w:szCs w:val="24"/>
        </w:rPr>
        <w:t>základ dane</w:t>
      </w:r>
      <w:r w:rsidR="008F2513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8F2513">
        <w:rPr>
          <w:rFonts w:ascii="Times New Roman" w:hAnsi="Times New Roman" w:cs="Times New Roman"/>
          <w:sz w:val="24"/>
          <w:szCs w:val="24"/>
        </w:rPr>
        <w:t>je vo výške 1690,93 EUR.</w:t>
      </w:r>
    </w:p>
    <w:p w:rsidR="0099469D" w:rsidRDefault="0099469D">
      <w:pPr>
        <w:rPr>
          <w:rFonts w:ascii="Times New Roman" w:hAnsi="Times New Roman" w:cs="Times New Roman"/>
          <w:sz w:val="24"/>
          <w:szCs w:val="24"/>
        </w:rPr>
      </w:pPr>
      <w:r w:rsidRPr="0099469D">
        <w:rPr>
          <w:rFonts w:ascii="Times New Roman" w:hAnsi="Times New Roman" w:cs="Times New Roman"/>
          <w:b/>
          <w:sz w:val="24"/>
          <w:szCs w:val="24"/>
        </w:rPr>
        <w:t>Daň z príjmov</w:t>
      </w:r>
      <w:r>
        <w:rPr>
          <w:rFonts w:ascii="Times New Roman" w:hAnsi="Times New Roman" w:cs="Times New Roman"/>
          <w:sz w:val="24"/>
          <w:szCs w:val="24"/>
        </w:rPr>
        <w:t xml:space="preserve"> za rok 2018 je </w:t>
      </w:r>
      <w:r w:rsidR="00FA2265">
        <w:rPr>
          <w:rFonts w:ascii="Times New Roman" w:hAnsi="Times New Roman" w:cs="Times New Roman"/>
          <w:sz w:val="24"/>
          <w:szCs w:val="24"/>
        </w:rPr>
        <w:t>355,09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99469D" w:rsidRPr="007C64B9" w:rsidRDefault="009946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hospodárenia po zdanením je </w:t>
      </w:r>
      <w:r w:rsidR="00FA2265">
        <w:rPr>
          <w:rFonts w:ascii="Times New Roman" w:hAnsi="Times New Roman" w:cs="Times New Roman"/>
          <w:sz w:val="24"/>
          <w:szCs w:val="24"/>
        </w:rPr>
        <w:t xml:space="preserve">1211,04 </w:t>
      </w:r>
      <w:r>
        <w:rPr>
          <w:rFonts w:ascii="Times New Roman" w:hAnsi="Times New Roman" w:cs="Times New Roman"/>
          <w:sz w:val="24"/>
          <w:szCs w:val="24"/>
        </w:rPr>
        <w:t>EUR./</w:t>
      </w:r>
      <w:r w:rsidR="00FA2265">
        <w:rPr>
          <w:rFonts w:ascii="Times New Roman" w:hAnsi="Times New Roman" w:cs="Times New Roman"/>
          <w:sz w:val="24"/>
          <w:szCs w:val="24"/>
        </w:rPr>
        <w:t>zisk</w:t>
      </w:r>
      <w:r>
        <w:rPr>
          <w:rFonts w:ascii="Times New Roman" w:hAnsi="Times New Roman" w:cs="Times New Roman"/>
          <w:sz w:val="24"/>
          <w:szCs w:val="24"/>
        </w:rPr>
        <w:t>/</w:t>
      </w:r>
    </w:p>
    <w:sectPr w:rsidR="0099469D" w:rsidRPr="007C64B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4B9"/>
    <w:rsid w:val="00123B2B"/>
    <w:rsid w:val="00283F56"/>
    <w:rsid w:val="003739B2"/>
    <w:rsid w:val="003946AE"/>
    <w:rsid w:val="003A5081"/>
    <w:rsid w:val="004320E4"/>
    <w:rsid w:val="004339D6"/>
    <w:rsid w:val="0044388C"/>
    <w:rsid w:val="005E05D5"/>
    <w:rsid w:val="00710E69"/>
    <w:rsid w:val="00737864"/>
    <w:rsid w:val="007565C7"/>
    <w:rsid w:val="007C64B9"/>
    <w:rsid w:val="008F2513"/>
    <w:rsid w:val="00994104"/>
    <w:rsid w:val="0099469D"/>
    <w:rsid w:val="00AA38E7"/>
    <w:rsid w:val="00B235E9"/>
    <w:rsid w:val="00B905EE"/>
    <w:rsid w:val="00FA2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041CD"/>
  <w15:chartTrackingRefBased/>
  <w15:docId w15:val="{518BE47E-80A8-4EC2-B418-C134C370D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2500</TotalTime>
  <Pages>3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9</cp:revision>
  <dcterms:created xsi:type="dcterms:W3CDTF">2019-03-30T15:34:00Z</dcterms:created>
  <dcterms:modified xsi:type="dcterms:W3CDTF">2020-03-28T08:43:00Z</dcterms:modified>
</cp:coreProperties>
</file>