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tblpX="-1339" w:tblpY="-89"/>
        <w:tblW w:w="9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0"/>
      </w:tblGrid>
      <w:tr w:rsidR="001A62B8" w:rsidTr="001A62B8">
        <w:trPr>
          <w:trHeight w:val="1050"/>
        </w:trPr>
        <w:tc>
          <w:tcPr>
            <w:tcW w:w="9960" w:type="dxa"/>
            <w:tcBorders>
              <w:top w:val="nil"/>
              <w:bottom w:val="nil"/>
              <w:right w:val="nil"/>
            </w:tcBorders>
          </w:tcPr>
          <w:p w:rsidR="001A62B8" w:rsidRDefault="001A62B8" w:rsidP="001A62B8"/>
        </w:tc>
      </w:tr>
    </w:tbl>
    <w:p w:rsidR="001A62B8" w:rsidRDefault="001A0C07" w:rsidP="001A62B8">
      <w:pPr>
        <w:jc w:val="both"/>
        <w:rPr>
          <w:b/>
          <w:sz w:val="28"/>
          <w:szCs w:val="28"/>
        </w:rPr>
      </w:pPr>
      <w:r>
        <w:t xml:space="preserve">                                                   </w:t>
      </w:r>
      <w:r w:rsidR="001A62B8">
        <w:rPr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</w:t>
      </w:r>
      <w:r w:rsidR="00930395">
        <w:rPr>
          <w:b/>
          <w:sz w:val="28"/>
          <w:szCs w:val="28"/>
        </w:rPr>
        <w:t xml:space="preserve">        </w:t>
      </w:r>
      <w:r w:rsidR="001A62B8">
        <w:rPr>
          <w:b/>
          <w:sz w:val="28"/>
          <w:szCs w:val="28"/>
        </w:rPr>
        <w:t xml:space="preserve">                             </w:t>
      </w:r>
    </w:p>
    <w:p w:rsidR="001A62B8" w:rsidRDefault="001A62B8" w:rsidP="00E31203">
      <w:pPr>
        <w:rPr>
          <w:b/>
          <w:sz w:val="28"/>
          <w:szCs w:val="28"/>
        </w:rPr>
      </w:pPr>
    </w:p>
    <w:p w:rsidR="00BE2CC4" w:rsidRPr="001A62B8" w:rsidRDefault="00BE2CC4" w:rsidP="00E31203">
      <w:r w:rsidRPr="00E31203">
        <w:rPr>
          <w:sz w:val="28"/>
          <w:szCs w:val="28"/>
        </w:rPr>
        <w:t>Názov právnickej osoby a jej sídlo: EKOLLAND</w:t>
      </w:r>
      <w:r w:rsidR="006E58A0">
        <w:rPr>
          <w:sz w:val="28"/>
          <w:szCs w:val="28"/>
        </w:rPr>
        <w:t>, spol. s r.o., Počúvadlianske j</w:t>
      </w:r>
      <w:r w:rsidRPr="00E31203">
        <w:rPr>
          <w:sz w:val="28"/>
          <w:szCs w:val="28"/>
        </w:rPr>
        <w:t>azero 140, Banská Štiavnica</w:t>
      </w:r>
    </w:p>
    <w:p w:rsidR="00BE2CC4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 xml:space="preserve"> Účtovná jednotka nie je súčasťou konsolidovaného celku.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3)</w:t>
      </w:r>
      <w:r w:rsidR="00B3513D" w:rsidRPr="00E31203">
        <w:rPr>
          <w:sz w:val="28"/>
          <w:szCs w:val="28"/>
        </w:rPr>
        <w:t xml:space="preserve"> Priemerný prepočít</w:t>
      </w:r>
      <w:r w:rsidR="00131F70">
        <w:rPr>
          <w:sz w:val="28"/>
          <w:szCs w:val="28"/>
        </w:rPr>
        <w:t>aný počet zamestnancov  je jeden</w:t>
      </w:r>
      <w:r w:rsidR="00BF2866" w:rsidRPr="00E31203">
        <w:rPr>
          <w:sz w:val="28"/>
          <w:szCs w:val="28"/>
        </w:rPr>
        <w:t>.</w:t>
      </w:r>
      <w:r w:rsidR="00B3513D" w:rsidRPr="00E31203">
        <w:rPr>
          <w:sz w:val="28"/>
          <w:szCs w:val="28"/>
        </w:rPr>
        <w:t xml:space="preserve"> V čase zostavenia účtovnej závierky z</w:t>
      </w:r>
      <w:r w:rsidR="00131F70">
        <w:rPr>
          <w:sz w:val="28"/>
          <w:szCs w:val="28"/>
        </w:rPr>
        <w:t>amestnáva účtovná jednotka jedného zamestnanca</w:t>
      </w:r>
      <w:r w:rsidR="00B3513D" w:rsidRPr="00E31203">
        <w:rPr>
          <w:sz w:val="28"/>
          <w:szCs w:val="28"/>
        </w:rPr>
        <w:t>.</w:t>
      </w:r>
    </w:p>
    <w:p w:rsidR="00BF2866" w:rsidRDefault="00BF2866" w:rsidP="00BF2866">
      <w:pPr>
        <w:pStyle w:val="Odsekzoznamu"/>
        <w:rPr>
          <w:sz w:val="28"/>
          <w:szCs w:val="28"/>
        </w:rPr>
      </w:pP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BF2866">
        <w:rPr>
          <w:sz w:val="28"/>
          <w:szCs w:val="28"/>
        </w:rPr>
        <w:t>oceňovala</w:t>
      </w:r>
      <w:r w:rsidR="007D6E71">
        <w:rPr>
          <w:sz w:val="28"/>
          <w:szCs w:val="28"/>
        </w:rPr>
        <w:t xml:space="preserve"> 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D43B95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majetku účtovná jednotka  definovala v internom predpise, vychádzajúc z predpokladanej doby použiti</w:t>
      </w:r>
      <w:r w:rsidR="00B974E0">
        <w:rPr>
          <w:sz w:val="28"/>
          <w:szCs w:val="28"/>
        </w:rPr>
        <w:t xml:space="preserve">a majetku .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Majetok                     </w:t>
      </w:r>
      <w:r w:rsidR="00530416">
        <w:rPr>
          <w:sz w:val="28"/>
          <w:szCs w:val="28"/>
        </w:rPr>
        <w:t xml:space="preserve">      doba odpisov.      ročný odpis      </w:t>
      </w:r>
      <w:r>
        <w:rPr>
          <w:sz w:val="28"/>
          <w:szCs w:val="28"/>
        </w:rPr>
        <w:t xml:space="preserve">     metóda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Te</w:t>
      </w:r>
      <w:r w:rsidR="003909A4">
        <w:rPr>
          <w:sz w:val="28"/>
          <w:szCs w:val="28"/>
        </w:rPr>
        <w:t>chn</w:t>
      </w:r>
      <w:proofErr w:type="spellEnd"/>
      <w:r w:rsidR="003909A4">
        <w:rPr>
          <w:sz w:val="28"/>
          <w:szCs w:val="28"/>
        </w:rPr>
        <w:t xml:space="preserve">. zhodnotenie        </w:t>
      </w:r>
      <w:r w:rsidR="00530416">
        <w:rPr>
          <w:sz w:val="28"/>
          <w:szCs w:val="28"/>
        </w:rPr>
        <w:t xml:space="preserve">       40 rokov              1/40                rovnom.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stavieb    </w:t>
      </w:r>
    </w:p>
    <w:p w:rsidR="00D43B95" w:rsidRDefault="00D43B95" w:rsidP="001674B8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Ihriská                               </w:t>
      </w:r>
      <w:r w:rsidR="001674B8">
        <w:rPr>
          <w:sz w:val="28"/>
          <w:szCs w:val="28"/>
        </w:rPr>
        <w:t xml:space="preserve">        4</w:t>
      </w:r>
      <w:r w:rsidR="00530416">
        <w:rPr>
          <w:sz w:val="28"/>
          <w:szCs w:val="28"/>
        </w:rPr>
        <w:t>0 rokov              1/40                rovnom.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Sam</w:t>
      </w:r>
      <w:proofErr w:type="spellEnd"/>
      <w:r>
        <w:rPr>
          <w:sz w:val="28"/>
          <w:szCs w:val="28"/>
        </w:rPr>
        <w:t xml:space="preserve">. hnuteľné                         6-12 rokov </w:t>
      </w:r>
      <w:r w:rsidR="00530416">
        <w:rPr>
          <w:sz w:val="28"/>
          <w:szCs w:val="28"/>
        </w:rPr>
        <w:t xml:space="preserve">        1/6-1/12   </w:t>
      </w:r>
      <w:bookmarkStart w:id="0" w:name="_GoBack"/>
      <w:bookmarkEnd w:id="0"/>
      <w:r w:rsidR="00530416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</w:t>
      </w:r>
      <w:r w:rsidR="00530416">
        <w:rPr>
          <w:sz w:val="28"/>
          <w:szCs w:val="28"/>
        </w:rPr>
        <w:t>rovnom.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veci        </w:t>
      </w:r>
    </w:p>
    <w:p w:rsidR="00D43B95" w:rsidRDefault="000B76F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poľnohosp.stroje</w:t>
      </w:r>
      <w:proofErr w:type="spellEnd"/>
      <w:r w:rsidR="00D43B95">
        <w:rPr>
          <w:sz w:val="28"/>
          <w:szCs w:val="28"/>
        </w:rPr>
        <w:t xml:space="preserve">                </w:t>
      </w:r>
      <w:r w:rsidR="00530416">
        <w:rPr>
          <w:sz w:val="28"/>
          <w:szCs w:val="28"/>
        </w:rPr>
        <w:t xml:space="preserve">     4 roky                  1/4                   rovnom.</w:t>
      </w: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</w:t>
      </w:r>
      <w:r w:rsidR="00B974E0">
        <w:rPr>
          <w:sz w:val="28"/>
          <w:szCs w:val="28"/>
        </w:rPr>
        <w:t>e zmeny účtovných zásad a</w:t>
      </w:r>
      <w:r w:rsidR="00DF4B5B">
        <w:rPr>
          <w:sz w:val="28"/>
          <w:szCs w:val="28"/>
        </w:rPr>
        <w:t> </w:t>
      </w:r>
      <w:r w:rsidR="00B974E0">
        <w:rPr>
          <w:sz w:val="28"/>
          <w:szCs w:val="28"/>
        </w:rPr>
        <w:t>metód</w:t>
      </w:r>
      <w:r w:rsidR="00DF4B5B"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účtovná jednotka neposkytla žiadne záruky a iné zabezpečenia pre členov štatutárnych orgánov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neposkytla žiadne pôžičky štatutárnemu orgánu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štatutárnemu orgánu neboli poskytnuté žiadne záruky ani zabezpečenia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na súkromné účely štatutárneho orgánu sa nepoužili žiadne finančné 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nemá žiadne podmienené záväzky</w:t>
      </w:r>
    </w:p>
    <w:p w:rsidR="00505A36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c) účtovná jednotka nemá významné finančné povinnosti ani podmienené záväzky</w:t>
      </w:r>
    </w:p>
    <w:p w:rsidR="00505A36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3909A4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 spoločníčkou je dcéra konateľky účtovnej jednotky a zároveň je spoločníčkou aj konateľka účtovnej jednotky. V </w:t>
      </w:r>
      <w:r w:rsidR="001674B8">
        <w:rPr>
          <w:sz w:val="28"/>
          <w:szCs w:val="28"/>
        </w:rPr>
        <w:t>da</w:t>
      </w:r>
      <w:r>
        <w:rPr>
          <w:sz w:val="28"/>
          <w:szCs w:val="28"/>
        </w:rPr>
        <w:t xml:space="preserve">nom </w:t>
      </w:r>
      <w:r w:rsidR="001674B8">
        <w:rPr>
          <w:sz w:val="28"/>
          <w:szCs w:val="28"/>
        </w:rPr>
        <w:t>roku mala spoločnosť vytvoren</w:t>
      </w:r>
      <w:r>
        <w:rPr>
          <w:sz w:val="28"/>
          <w:szCs w:val="28"/>
        </w:rPr>
        <w:t xml:space="preserve">ú skrátenú transferovú dokumentáciu ohľadom vzájomných obchodov: </w:t>
      </w:r>
      <w:r w:rsidR="007B6BEF">
        <w:rPr>
          <w:sz w:val="28"/>
          <w:szCs w:val="28"/>
        </w:rPr>
        <w:t>kúpa</w:t>
      </w:r>
      <w:r w:rsidR="001674B8">
        <w:rPr>
          <w:sz w:val="28"/>
          <w:szCs w:val="28"/>
        </w:rPr>
        <w:t xml:space="preserve"> sena</w:t>
      </w:r>
      <w:r w:rsidR="006D3DE9">
        <w:rPr>
          <w:sz w:val="28"/>
          <w:szCs w:val="28"/>
        </w:rPr>
        <w:t xml:space="preserve"> </w:t>
      </w:r>
      <w:r w:rsidR="001674B8">
        <w:rPr>
          <w:sz w:val="28"/>
          <w:szCs w:val="28"/>
        </w:rPr>
        <w:t xml:space="preserve"> za cenu bežnú v dan</w:t>
      </w:r>
      <w:r w:rsidR="007B6BEF">
        <w:rPr>
          <w:sz w:val="28"/>
          <w:szCs w:val="28"/>
        </w:rPr>
        <w:t xml:space="preserve">om mieste a čase </w:t>
      </w:r>
      <w:r w:rsidR="000B76F5">
        <w:rPr>
          <w:sz w:val="28"/>
          <w:szCs w:val="28"/>
        </w:rPr>
        <w:t>, poľnohospodárske práce za cenu bežnú</w:t>
      </w:r>
      <w:r w:rsidR="006D3DE9">
        <w:rPr>
          <w:sz w:val="28"/>
          <w:szCs w:val="28"/>
        </w:rPr>
        <w:t xml:space="preserve">. </w:t>
      </w:r>
      <w:r w:rsidR="00131F70">
        <w:rPr>
          <w:sz w:val="28"/>
          <w:szCs w:val="28"/>
        </w:rPr>
        <w:t>Spoločno</w:t>
      </w:r>
      <w:r w:rsidR="00367F11">
        <w:rPr>
          <w:sz w:val="28"/>
          <w:szCs w:val="28"/>
        </w:rPr>
        <w:t>sť si prenajíma nehnuteľnosti od blízkej osoby za cenu bežnú v danom mieste a čase.</w:t>
      </w:r>
    </w:p>
    <w:p w:rsidR="001674B8" w:rsidRDefault="001674B8" w:rsidP="00E31203">
      <w:pPr>
        <w:contextualSpacing/>
        <w:rPr>
          <w:sz w:val="28"/>
          <w:szCs w:val="28"/>
        </w:rPr>
      </w:pPr>
    </w:p>
    <w:p w:rsidR="001674B8" w:rsidRPr="00E31203" w:rsidRDefault="006E58A0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Počúvadlianske j</w:t>
      </w:r>
      <w:r w:rsidR="00367F11">
        <w:rPr>
          <w:sz w:val="28"/>
          <w:szCs w:val="28"/>
        </w:rPr>
        <w:t xml:space="preserve">azero, </w:t>
      </w:r>
      <w:r w:rsidR="007B6BEF">
        <w:rPr>
          <w:sz w:val="28"/>
          <w:szCs w:val="28"/>
        </w:rPr>
        <w:t>0</w:t>
      </w:r>
      <w:r w:rsidR="00367F11">
        <w:rPr>
          <w:sz w:val="28"/>
          <w:szCs w:val="28"/>
        </w:rPr>
        <w:t>5</w:t>
      </w:r>
      <w:r w:rsidR="007B6BEF">
        <w:rPr>
          <w:sz w:val="28"/>
          <w:szCs w:val="28"/>
        </w:rPr>
        <w:t>.</w:t>
      </w:r>
      <w:r w:rsidR="000B76F5">
        <w:rPr>
          <w:sz w:val="28"/>
          <w:szCs w:val="28"/>
        </w:rPr>
        <w:t>03.2020</w:t>
      </w:r>
    </w:p>
    <w:p w:rsidR="00E31203" w:rsidRPr="00E31203" w:rsidRDefault="00E31203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 w:rsidSect="001A0C07">
      <w:headerReference w:type="firs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17A9" w:rsidRDefault="006817A9" w:rsidP="001674B8">
      <w:pPr>
        <w:spacing w:after="0"/>
      </w:pPr>
      <w:r>
        <w:separator/>
      </w:r>
    </w:p>
  </w:endnote>
  <w:endnote w:type="continuationSeparator" w:id="0">
    <w:p w:rsidR="006817A9" w:rsidRDefault="006817A9" w:rsidP="001674B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17A9" w:rsidRDefault="006817A9" w:rsidP="001674B8">
      <w:pPr>
        <w:spacing w:after="0"/>
      </w:pPr>
      <w:r>
        <w:separator/>
      </w:r>
    </w:p>
  </w:footnote>
  <w:footnote w:type="continuationSeparator" w:id="0">
    <w:p w:rsidR="006817A9" w:rsidRDefault="006817A9" w:rsidP="001674B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2B8" w:rsidRPr="001A62B8" w:rsidRDefault="001A62B8">
    <w:pPr>
      <w:pStyle w:val="Hlavika"/>
      <w:rPr>
        <w:sz w:val="28"/>
        <w:szCs w:val="28"/>
      </w:rPr>
    </w:pP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        IČO 34127917                   DIČ 2020410447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0B76F5"/>
    <w:rsid w:val="00131F70"/>
    <w:rsid w:val="001674B8"/>
    <w:rsid w:val="001909BA"/>
    <w:rsid w:val="001A0C07"/>
    <w:rsid w:val="001A62B8"/>
    <w:rsid w:val="001D1AA8"/>
    <w:rsid w:val="002324A0"/>
    <w:rsid w:val="00367F11"/>
    <w:rsid w:val="003909A4"/>
    <w:rsid w:val="003C4EE6"/>
    <w:rsid w:val="00490CE6"/>
    <w:rsid w:val="004A4FA7"/>
    <w:rsid w:val="004A5557"/>
    <w:rsid w:val="00505A36"/>
    <w:rsid w:val="00530416"/>
    <w:rsid w:val="00533635"/>
    <w:rsid w:val="005F64AF"/>
    <w:rsid w:val="006817A9"/>
    <w:rsid w:val="00691308"/>
    <w:rsid w:val="006B5A59"/>
    <w:rsid w:val="006D3DE9"/>
    <w:rsid w:val="006E58A0"/>
    <w:rsid w:val="00767BA6"/>
    <w:rsid w:val="007A0E43"/>
    <w:rsid w:val="007B6BEF"/>
    <w:rsid w:val="007D6E71"/>
    <w:rsid w:val="00930395"/>
    <w:rsid w:val="00AD703D"/>
    <w:rsid w:val="00B3513D"/>
    <w:rsid w:val="00B974E0"/>
    <w:rsid w:val="00BE126F"/>
    <w:rsid w:val="00BE2CC4"/>
    <w:rsid w:val="00BF2866"/>
    <w:rsid w:val="00C724C0"/>
    <w:rsid w:val="00D43B95"/>
    <w:rsid w:val="00D62658"/>
    <w:rsid w:val="00D818CC"/>
    <w:rsid w:val="00DA456F"/>
    <w:rsid w:val="00DF4B5B"/>
    <w:rsid w:val="00E31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524</Words>
  <Characters>2988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3</cp:revision>
  <cp:lastPrinted>2019-03-05T12:35:00Z</cp:lastPrinted>
  <dcterms:created xsi:type="dcterms:W3CDTF">2020-03-08T14:11:00Z</dcterms:created>
  <dcterms:modified xsi:type="dcterms:W3CDTF">2020-03-29T07:33:00Z</dcterms:modified>
</cp:coreProperties>
</file>