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A94968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C065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IVA-ROB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51 793 407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62 Váhovce č. 261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A949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92341D" w:rsidRDefault="00A949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  <w:bookmarkStart w:id="0" w:name="_GoBack"/>
      <w:bookmarkEnd w:id="0"/>
    </w:p>
    <w:p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A9496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A94968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6531">
      <w:rPr>
        <w:rFonts w:ascii="Arial" w:hAnsi="Arial" w:cs="Arial"/>
        <w:sz w:val="22"/>
        <w:szCs w:val="22"/>
        <w:bdr w:val="single" w:sz="4" w:space="0" w:color="auto"/>
      </w:rPr>
      <w:t>51793407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6531">
      <w:rPr>
        <w:rFonts w:ascii="Arial" w:hAnsi="Arial" w:cs="Arial"/>
        <w:sz w:val="22"/>
        <w:szCs w:val="22"/>
        <w:bdr w:val="single" w:sz="4" w:space="0" w:color="auto"/>
      </w:rPr>
      <w:t>2120782444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2020-03-24T13:38:00Z</dcterms:created>
  <dcterms:modified xsi:type="dcterms:W3CDTF">2020-03-24T13:38:00Z</dcterms:modified>
</cp:coreProperties>
</file>