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100076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..</w:t>
      </w:r>
      <w:r w:rsidR="00CB4C58" w:rsidRPr="00BB0CD4">
        <w:rPr>
          <w:rFonts w:ascii="Arial" w:hAnsi="Arial" w:cs="Arial"/>
          <w:b/>
          <w:bCs/>
          <w:sz w:val="20"/>
        </w:rPr>
        <w:tab/>
      </w:r>
      <w:r w:rsidR="00CB4C58"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875FA9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875FA9">
              <w:rPr>
                <w:rFonts w:ascii="Arial" w:hAnsi="Arial" w:cs="Arial"/>
                <w:sz w:val="20"/>
                <w:szCs w:val="22"/>
              </w:rPr>
              <w:t>ZET K,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  <w:p w:rsidR="007C77F1" w:rsidRPr="00BB0CD4" w:rsidRDefault="007C77F1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IČO</w:t>
            </w:r>
          </w:p>
        </w:tc>
        <w:tc>
          <w:tcPr>
            <w:tcW w:w="3904" w:type="pct"/>
            <w:vAlign w:val="center"/>
          </w:tcPr>
          <w:p w:rsidR="00F21F19" w:rsidRDefault="001D052A" w:rsidP="001D052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Banská Bystrica, ČSA 9</w:t>
            </w:r>
            <w:bookmarkStart w:id="0" w:name="_GoBack"/>
            <w:bookmarkEnd w:id="0"/>
          </w:p>
          <w:p w:rsidR="007C77F1" w:rsidRPr="00BB0CD4" w:rsidRDefault="007C77F1" w:rsidP="001D052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44456301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875FA9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875FA9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lastRenderedPageBreak/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lastRenderedPageBreak/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875FA9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61463C" w:rsidP="00AC7913">
      <w:pPr>
        <w:jc w:val="both"/>
        <w:rPr>
          <w:rFonts w:ascii="Arial" w:hAnsi="Arial" w:cs="Arial"/>
          <w:sz w:val="18"/>
        </w:rPr>
      </w:pPr>
      <w:r w:rsidRPr="00573636">
        <w:rPr>
          <w:rFonts w:ascii="Arial Narrow" w:hAnsi="Arial Narrow"/>
          <w:bCs/>
          <w:lang w:eastAsia="cs-CZ"/>
        </w:rPr>
        <w:t>Odpisy dlhodobého hmotného majetku sú stanovené vychádzajúc z predpokladanej doby jeho používania a predpokladaného priebehu jeho opotrebenia. Odpisovať sa začína v mesiaci, v ktorom bol dlhodobý hmotný  majetok uvedený do používania.</w:t>
      </w: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875FA9" w:rsidRPr="00BB0CD4" w:rsidRDefault="00875FA9" w:rsidP="00875FA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Nehnuteľnosť</w:t>
            </w:r>
          </w:p>
        </w:tc>
        <w:tc>
          <w:tcPr>
            <w:tcW w:w="1276" w:type="dxa"/>
          </w:tcPr>
          <w:p w:rsidR="00AC7913" w:rsidRPr="00BB0CD4" w:rsidRDefault="00875FA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BB0CD4" w:rsidRDefault="00875FA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40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875FA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1/40/12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875FA9" w:rsidRPr="00BB0CD4" w:rsidRDefault="00875FA9" w:rsidP="00875FA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HIM zariadnie</w:t>
            </w:r>
          </w:p>
        </w:tc>
        <w:tc>
          <w:tcPr>
            <w:tcW w:w="1276" w:type="dxa"/>
          </w:tcPr>
          <w:p w:rsidR="00AC7913" w:rsidRPr="00BB0CD4" w:rsidRDefault="00875FA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BB0CD4" w:rsidRDefault="00875FA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875FA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1/6/12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C378D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DHIM</w:t>
            </w: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C378DB" w:rsidRPr="00BB0CD4" w:rsidRDefault="00C378DB" w:rsidP="00C378DB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Jednorázova</w:t>
            </w:r>
          </w:p>
        </w:tc>
        <w:tc>
          <w:tcPr>
            <w:tcW w:w="1134" w:type="dxa"/>
          </w:tcPr>
          <w:p w:rsidR="00AC7913" w:rsidRPr="00BB0CD4" w:rsidRDefault="00C378D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100%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61463C" w:rsidP="00984D71">
      <w:pPr>
        <w:pStyle w:val="Odsekzoznamu"/>
        <w:rPr>
          <w:rFonts w:ascii="Arial" w:hAnsi="Arial" w:cs="Arial"/>
          <w:sz w:val="20"/>
        </w:rPr>
      </w:pPr>
      <w:r w:rsidRPr="00573636">
        <w:rPr>
          <w:rFonts w:ascii="Arial Narrow" w:hAnsi="Arial Narrow"/>
        </w:rPr>
        <w:t>Odpisy sa zaokrúhľujú na celé eurá smerom nahor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751AF1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neboli</w:t>
            </w: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75FA9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Neboli poskytn</w:t>
            </w:r>
            <w:r w:rsidR="002A023C">
              <w:rPr>
                <w:rFonts w:ascii="Arial" w:hAnsi="Arial" w:cs="Arial"/>
                <w:sz w:val="20"/>
              </w:rPr>
              <w:t>u</w:t>
            </w:r>
            <w:r>
              <w:rPr>
                <w:rFonts w:ascii="Arial" w:hAnsi="Arial" w:cs="Arial"/>
                <w:sz w:val="20"/>
              </w:rPr>
              <w:t>té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875FA9" w:rsidRDefault="00875FA9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875FA9" w:rsidRDefault="00875FA9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875FA9" w:rsidRDefault="00875FA9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875FA9" w:rsidRPr="00BB0CD4" w:rsidRDefault="00875FA9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875FA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neboli</w:t>
            </w: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75FA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xx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C378DB" w:rsidP="00751AF1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185</w:t>
            </w:r>
            <w:r w:rsidR="00751AF1">
              <w:rPr>
                <w:rFonts w:ascii="Arial" w:hAnsi="Arial" w:cs="Arial"/>
                <w:b/>
                <w:sz w:val="20"/>
                <w:szCs w:val="20"/>
              </w:rPr>
              <w:t>8</w:t>
            </w:r>
            <w:r>
              <w:rPr>
                <w:rFonts w:ascii="Arial" w:hAnsi="Arial" w:cs="Arial"/>
                <w:b/>
                <w:sz w:val="20"/>
                <w:szCs w:val="20"/>
              </w:rPr>
              <w:t>29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C378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x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C378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C378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C378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C378DB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C378DB" w:rsidRDefault="00C378DB" w:rsidP="00C378DB">
      <w:pPr>
        <w:ind w:left="283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Spoločnosť neeviduje vlastné akcie</w:t>
      </w:r>
    </w:p>
    <w:p w:rsidR="00751AF1" w:rsidRDefault="00751AF1" w:rsidP="00C378DB">
      <w:pPr>
        <w:ind w:left="2835"/>
        <w:jc w:val="both"/>
        <w:rPr>
          <w:rFonts w:ascii="Arial" w:hAnsi="Arial" w:cs="Arial"/>
          <w:sz w:val="20"/>
        </w:rPr>
      </w:pPr>
    </w:p>
    <w:p w:rsidR="00751AF1" w:rsidRPr="009E28E0" w:rsidRDefault="00751AF1" w:rsidP="00751AF1">
      <w:pPr>
        <w:rPr>
          <w:rFonts w:ascii="Arial" w:hAnsi="Arial" w:cs="Arial"/>
          <w:b/>
          <w:sz w:val="20"/>
          <w:szCs w:val="20"/>
        </w:rPr>
      </w:pPr>
      <w:r w:rsidRPr="009E28E0">
        <w:rPr>
          <w:rFonts w:ascii="Arial" w:hAnsi="Arial" w:cs="Arial"/>
          <w:b/>
          <w:sz w:val="20"/>
          <w:szCs w:val="20"/>
        </w:rPr>
        <w:t>(4) Informácia o tom, či účtovná jednotka vytvorila kapitálový fond z príspevkov podľa § 123 ods. 2 a 217a Obchodného zákonníka v znení neskorších predpisov</w:t>
      </w:r>
    </w:p>
    <w:p w:rsidR="00751AF1" w:rsidRPr="009E28E0" w:rsidRDefault="00751AF1" w:rsidP="00751AF1">
      <w:pPr>
        <w:rPr>
          <w:rFonts w:ascii="Arial" w:hAnsi="Arial" w:cs="Arial"/>
          <w:sz w:val="20"/>
          <w:szCs w:val="20"/>
        </w:rPr>
      </w:pPr>
      <w:r w:rsidRPr="009E28E0">
        <w:rPr>
          <w:rFonts w:ascii="Arial" w:hAnsi="Arial" w:cs="Arial"/>
          <w:sz w:val="20"/>
          <w:szCs w:val="20"/>
        </w:rPr>
        <w:t>Spoločnosť nevytvorila kapitálový fond.</w:t>
      </w:r>
    </w:p>
    <w:p w:rsidR="00751AF1" w:rsidRPr="003B042F" w:rsidRDefault="00751AF1" w:rsidP="00751AF1">
      <w:pPr>
        <w:jc w:val="both"/>
        <w:rPr>
          <w:rFonts w:eastAsia="MS Gothic"/>
        </w:rPr>
      </w:pPr>
      <w:r>
        <w:rPr>
          <w:rFonts w:ascii="Arial" w:hAnsi="Arial" w:cs="Arial"/>
          <w:b/>
          <w:sz w:val="20"/>
        </w:rPr>
        <w:t xml:space="preserve">(5.) </w:t>
      </w:r>
      <w:r w:rsidRPr="003B042F">
        <w:rPr>
          <w:rFonts w:ascii="Arial" w:hAnsi="Arial" w:cs="Arial"/>
          <w:b/>
          <w:sz w:val="20"/>
        </w:rPr>
        <w:t>Informácie o orgánoch účtovnej jednotky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C378DB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xx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C378DB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xx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C378DB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lastRenderedPageBreak/>
              <w:t>xx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C378DB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xx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C378DB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xx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C378DB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xx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C378DB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xx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C378DB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xx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6291E" w:rsidRPr="00BB0CD4" w:rsidRDefault="00751AF1" w:rsidP="00751AF1">
      <w:pPr>
        <w:ind w:left="284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(6) </w:t>
      </w:r>
      <w:r w:rsidR="003F290B"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C378D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C378D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C378D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C378D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C378D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C378D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C378D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C378DB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C378DB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C378DB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C378DB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C378DB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C378DB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  <w:r w:rsidR="00C378DB">
        <w:rPr>
          <w:rFonts w:ascii="Arial" w:hAnsi="Arial" w:cs="Arial"/>
          <w:i/>
          <w:sz w:val="20"/>
        </w:rPr>
        <w:t xml:space="preserve"> </w:t>
      </w:r>
    </w:p>
    <w:p w:rsidR="00C378DB" w:rsidRPr="00C378DB" w:rsidRDefault="00C378DB" w:rsidP="00C378DB">
      <w:pPr>
        <w:ind w:left="720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 xml:space="preserve">Spoločnosť nemá </w:t>
      </w:r>
      <w:r w:rsidR="00751AF1">
        <w:rPr>
          <w:rFonts w:ascii="Arial" w:hAnsi="Arial" w:cs="Arial"/>
          <w:i/>
          <w:sz w:val="20"/>
        </w:rPr>
        <w:t>podmienené záväzky.</w:t>
      </w:r>
      <w:r>
        <w:rPr>
          <w:rFonts w:ascii="Arial" w:hAnsi="Arial" w:cs="Arial"/>
          <w:i/>
          <w:sz w:val="20"/>
        </w:rPr>
        <w:t>.</w:t>
      </w:r>
    </w:p>
    <w:p w:rsidR="00A028DD" w:rsidRPr="00C378DB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C378DB">
        <w:rPr>
          <w:rFonts w:ascii="Arial" w:hAnsi="Arial" w:cs="Arial"/>
          <w:i/>
          <w:sz w:val="20"/>
        </w:rPr>
        <w:t xml:space="preserve"> </w:t>
      </w:r>
    </w:p>
    <w:p w:rsidR="00C378DB" w:rsidRPr="00C378DB" w:rsidRDefault="00C378DB" w:rsidP="00C378DB">
      <w:pPr>
        <w:ind w:left="720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Spoločnosť nemá zamestnancov.</w:t>
      </w:r>
    </w:p>
    <w:p w:rsidR="00A028DD" w:rsidRPr="00BB0CD4" w:rsidRDefault="00A028DD" w:rsidP="00C378DB">
      <w:pPr>
        <w:ind w:left="142"/>
        <w:jc w:val="both"/>
        <w:rPr>
          <w:rFonts w:ascii="Arial" w:hAnsi="Arial" w:cs="Arial"/>
          <w:sz w:val="20"/>
        </w:rPr>
      </w:pPr>
    </w:p>
    <w:p w:rsidR="0026291E" w:rsidRPr="00751AF1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BB0CD4" w:rsidRPr="00C378DB" w:rsidRDefault="00C378DB" w:rsidP="00C378DB">
      <w:pPr>
        <w:pStyle w:val="Default"/>
        <w:rPr>
          <w:rFonts w:ascii="Arial" w:hAnsi="Arial" w:cs="Arial"/>
          <w:i/>
          <w:sz w:val="20"/>
          <w:szCs w:val="20"/>
        </w:rPr>
      </w:pPr>
      <w:r w:rsidRPr="00C378DB">
        <w:rPr>
          <w:rFonts w:ascii="Arial" w:hAnsi="Arial" w:cs="Arial"/>
          <w:i/>
          <w:sz w:val="20"/>
          <w:szCs w:val="20"/>
        </w:rPr>
        <w:t>Spoločnosti nebolo udelené výlučné právo a ani osobitné právo na poskytovanie služieb vo verejnom záujme.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27A9D" w:rsidRDefault="00A27A9D" w:rsidP="001869C8">
      <w:r>
        <w:separator/>
      </w:r>
    </w:p>
  </w:endnote>
  <w:endnote w:type="continuationSeparator" w:id="0">
    <w:p w:rsidR="00A27A9D" w:rsidRDefault="00A27A9D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8D7BE2">
    <w:pPr>
      <w:pStyle w:val="Pta"/>
      <w:jc w:val="center"/>
    </w:pPr>
    <w:r>
      <w:fldChar w:fldCharType="begin"/>
    </w:r>
    <w:r w:rsidR="00790D5A">
      <w:instrText xml:space="preserve"> PAGE   \* MERGEFORMAT </w:instrText>
    </w:r>
    <w:r>
      <w:fldChar w:fldCharType="separate"/>
    </w:r>
    <w:r w:rsidR="006F548E">
      <w:rPr>
        <w:noProof/>
      </w:rPr>
      <w:t>1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27A9D" w:rsidRDefault="00A27A9D" w:rsidP="001869C8">
      <w:r>
        <w:separator/>
      </w:r>
    </w:p>
  </w:footnote>
  <w:footnote w:type="continuationSeparator" w:id="0">
    <w:p w:rsidR="00A27A9D" w:rsidRDefault="00A27A9D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875FA9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875FA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75FA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75FA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75FA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75FA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75FA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75FA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75FA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75FA9" w:rsidP="00875FA9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875FA9" w:rsidP="00875FA9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875FA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875FA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875FA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875FA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75FA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75FA9" w:rsidP="00875FA9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75FA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75FA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644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2355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76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0076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3A96"/>
    <w:rsid w:val="00197F6B"/>
    <w:rsid w:val="001A132E"/>
    <w:rsid w:val="001B23AC"/>
    <w:rsid w:val="001B3944"/>
    <w:rsid w:val="001C205A"/>
    <w:rsid w:val="001C7498"/>
    <w:rsid w:val="001D052A"/>
    <w:rsid w:val="001E6814"/>
    <w:rsid w:val="001F415A"/>
    <w:rsid w:val="001F4818"/>
    <w:rsid w:val="001F4899"/>
    <w:rsid w:val="00214FAE"/>
    <w:rsid w:val="00215F00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97C0D"/>
    <w:rsid w:val="002A023C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0484"/>
    <w:rsid w:val="00442928"/>
    <w:rsid w:val="004456DA"/>
    <w:rsid w:val="00455D8A"/>
    <w:rsid w:val="00455F94"/>
    <w:rsid w:val="004561B1"/>
    <w:rsid w:val="004645A4"/>
    <w:rsid w:val="00467072"/>
    <w:rsid w:val="004702B3"/>
    <w:rsid w:val="004752D3"/>
    <w:rsid w:val="0048444D"/>
    <w:rsid w:val="00484684"/>
    <w:rsid w:val="004965A0"/>
    <w:rsid w:val="004A7709"/>
    <w:rsid w:val="004B6C3E"/>
    <w:rsid w:val="004C51EF"/>
    <w:rsid w:val="004C601C"/>
    <w:rsid w:val="004C7176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463C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548E"/>
    <w:rsid w:val="006F74F4"/>
    <w:rsid w:val="00701218"/>
    <w:rsid w:val="0070650B"/>
    <w:rsid w:val="0071177B"/>
    <w:rsid w:val="007118B0"/>
    <w:rsid w:val="007152FA"/>
    <w:rsid w:val="007234C2"/>
    <w:rsid w:val="00726CA4"/>
    <w:rsid w:val="00730881"/>
    <w:rsid w:val="00741B8F"/>
    <w:rsid w:val="00750D6D"/>
    <w:rsid w:val="00751AF1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7F1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05478"/>
    <w:rsid w:val="008102CF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5FA9"/>
    <w:rsid w:val="008904A0"/>
    <w:rsid w:val="008A144B"/>
    <w:rsid w:val="008B04DC"/>
    <w:rsid w:val="008B2D04"/>
    <w:rsid w:val="008C08A3"/>
    <w:rsid w:val="008C5D41"/>
    <w:rsid w:val="008D3699"/>
    <w:rsid w:val="008D7BE2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5F1A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1C5E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2A1B"/>
    <w:rsid w:val="009D4E57"/>
    <w:rsid w:val="009E00DE"/>
    <w:rsid w:val="009E5DBF"/>
    <w:rsid w:val="009F3114"/>
    <w:rsid w:val="00A028DD"/>
    <w:rsid w:val="00A06093"/>
    <w:rsid w:val="00A2262B"/>
    <w:rsid w:val="00A27A9D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CA9"/>
    <w:rsid w:val="00C34DC1"/>
    <w:rsid w:val="00C36475"/>
    <w:rsid w:val="00C377FB"/>
    <w:rsid w:val="00C378D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1AFF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0B7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3BA"/>
    <w:rsid w:val="00EE7862"/>
    <w:rsid w:val="00EF0461"/>
    <w:rsid w:val="00EF22C0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61AFF"/>
    <w:rPr>
      <w:sz w:val="24"/>
      <w:szCs w:val="24"/>
    </w:rPr>
  </w:style>
  <w:style w:type="paragraph" w:styleId="Nadpis1">
    <w:name w:val="heading 1"/>
    <w:next w:val="Nadpis2"/>
    <w:qFormat/>
    <w:rsid w:val="00D61AFF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61AFF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61AFF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61AFF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61AFF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61AFF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D61AFF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61AFF"/>
    <w:rPr>
      <w:sz w:val="20"/>
      <w:szCs w:val="20"/>
    </w:rPr>
  </w:style>
  <w:style w:type="character" w:styleId="Odkaznapoznmkupodiarou">
    <w:name w:val="footnote reference"/>
    <w:semiHidden/>
    <w:rsid w:val="00D61AFF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61AFF"/>
  </w:style>
  <w:style w:type="paragraph" w:styleId="Zkladntext">
    <w:name w:val="Body Text"/>
    <w:basedOn w:val="Normlny"/>
    <w:semiHidden/>
    <w:rsid w:val="00D61AFF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61AFF"/>
    <w:pPr>
      <w:jc w:val="both"/>
    </w:pPr>
  </w:style>
  <w:style w:type="paragraph" w:styleId="Zarkazkladnhotextu">
    <w:name w:val="Body Text Indent"/>
    <w:basedOn w:val="Normlny"/>
    <w:semiHidden/>
    <w:rsid w:val="00D61AFF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61AFF"/>
    <w:pPr>
      <w:ind w:firstLine="360"/>
    </w:pPr>
  </w:style>
  <w:style w:type="paragraph" w:styleId="Zkladntext3">
    <w:name w:val="Body Text 3"/>
    <w:basedOn w:val="Normlny"/>
    <w:semiHidden/>
    <w:rsid w:val="00D61AFF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61AFF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61AFF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61AFF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E6C06A-E079-442D-9EBC-06470476C7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1270</Words>
  <Characters>7244</Characters>
  <Application>Microsoft Office Word</Application>
  <DocSecurity>0</DocSecurity>
  <Lines>60</Lines>
  <Paragraphs>16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8498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Libuša Hajdučeková</dc:creator>
  <cp:lastModifiedBy>Libuša Hajdučeková</cp:lastModifiedBy>
  <cp:revision>2</cp:revision>
  <cp:lastPrinted>2020-02-18T01:22:00Z</cp:lastPrinted>
  <dcterms:created xsi:type="dcterms:W3CDTF">2020-03-08T11:44:00Z</dcterms:created>
  <dcterms:modified xsi:type="dcterms:W3CDTF">2020-03-08T11:44:00Z</dcterms:modified>
</cp:coreProperties>
</file>