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5258" w:rsidRDefault="00DE5258" w:rsidP="00DE5258">
      <w:pPr>
        <w:pStyle w:val="Default"/>
      </w:pPr>
    </w:p>
    <w:p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:rsidR="002A6B69" w:rsidRPr="002A6B69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Salus – EC,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Záhonok 1195/17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:rsidR="002A6B69" w:rsidRPr="004232BC" w:rsidRDefault="002A6B69" w:rsidP="002A6B69">
      <w:pPr>
        <w:keepNext w:val="0"/>
        <w:rPr>
          <w:rFonts w:ascii="Arial" w:hAnsi="Arial" w:cs="Arial"/>
          <w:lang w:val="sk-SK"/>
        </w:rPr>
      </w:pPr>
      <w:r w:rsidRPr="004232BC">
        <w:rPr>
          <w:rFonts w:ascii="Arial" w:hAnsi="Arial" w:cs="Arial"/>
          <w:i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4B44E8" w:rsidRPr="004B44E8">
        <w:rPr>
          <w:rFonts w:ascii="Arial" w:hAnsi="Arial" w:cs="Arial"/>
          <w:lang w:val="sk-SK"/>
        </w:rPr>
        <w:t>sprostredkovateľská činnosť v oblasti sledovania a hodnotenia zdravotného stavu pracovníkov a zdravotnej spôsobilosti na prácu</w:t>
      </w:r>
    </w:p>
    <w:p w:rsidR="002A6B69" w:rsidRPr="004B44E8" w:rsidRDefault="002A6B69" w:rsidP="002A6B69">
      <w:pPr>
        <w:keepNext w:val="0"/>
        <w:rPr>
          <w:rFonts w:ascii="Arial" w:hAnsi="Arial" w:cs="Arial"/>
          <w:iCs/>
          <w:lang w:val="sk-SK"/>
        </w:rPr>
      </w:pPr>
      <w:r w:rsidRPr="004B44E8">
        <w:rPr>
          <w:rFonts w:ascii="Arial" w:hAnsi="Arial" w:cs="Arial"/>
          <w:iCs/>
          <w:lang w:val="sk-SK"/>
        </w:rPr>
        <w:t>2.</w:t>
      </w:r>
      <w:r w:rsidR="004232BC" w:rsidRPr="004B44E8">
        <w:rPr>
          <w:rFonts w:ascii="Arial" w:hAnsi="Arial" w:cs="Arial"/>
          <w:iCs/>
          <w:lang w:val="sk-SK"/>
        </w:rPr>
        <w:t xml:space="preserve"> </w:t>
      </w:r>
      <w:r w:rsidR="004B44E8" w:rsidRPr="004B44E8">
        <w:rPr>
          <w:rFonts w:ascii="Arial" w:hAnsi="Arial" w:cs="Arial"/>
          <w:iCs/>
          <w:lang w:val="sk-SK"/>
        </w:rPr>
        <w:t>sprostredkovateľská činnosť v oblasti sledovania a hodnotenia vplyvu pracovných a životných podmienok na zdravotný stav ľudí</w:t>
      </w:r>
    </w:p>
    <w:p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201</w:t>
      </w:r>
      <w:r w:rsidR="004B44E8">
        <w:rPr>
          <w:rFonts w:ascii="Arial" w:hAnsi="Arial" w:cs="Arial"/>
          <w:lang w:val="sk-SK"/>
        </w:rPr>
        <w:t>8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A26960">
        <w:rPr>
          <w:rFonts w:ascii="Arial" w:hAnsi="Arial" w:cs="Arial"/>
          <w:lang w:val="sk-SK"/>
        </w:rPr>
        <w:t>2</w:t>
      </w:r>
      <w:r w:rsidR="004B44E8">
        <w:rPr>
          <w:rFonts w:ascii="Arial" w:hAnsi="Arial" w:cs="Arial"/>
          <w:lang w:val="sk-SK"/>
        </w:rPr>
        <w:t>6</w:t>
      </w:r>
      <w:r w:rsidR="00226A2C">
        <w:rPr>
          <w:rFonts w:ascii="Arial" w:hAnsi="Arial" w:cs="Arial"/>
          <w:lang w:val="sk-SK"/>
        </w:rPr>
        <w:t>.0</w:t>
      </w:r>
      <w:r w:rsidR="004B44E8">
        <w:rPr>
          <w:rFonts w:ascii="Arial" w:hAnsi="Arial" w:cs="Arial"/>
          <w:lang w:val="sk-SK"/>
        </w:rPr>
        <w:t>4</w:t>
      </w:r>
      <w:r w:rsidR="00226A2C">
        <w:rPr>
          <w:rFonts w:ascii="Arial" w:hAnsi="Arial" w:cs="Arial"/>
          <w:lang w:val="sk-SK"/>
        </w:rPr>
        <w:t>.201</w:t>
      </w:r>
      <w:r w:rsidR="004B44E8">
        <w:rPr>
          <w:rFonts w:ascii="Arial" w:hAnsi="Arial" w:cs="Arial"/>
          <w:lang w:val="sk-SK"/>
        </w:rPr>
        <w:t>9</w:t>
      </w:r>
      <w:r w:rsidRPr="002A6B69">
        <w:rPr>
          <w:rFonts w:ascii="Arial" w:hAnsi="Arial" w:cs="Arial"/>
          <w:lang w:val="sk-SK"/>
        </w:rPr>
        <w:t>.</w:t>
      </w:r>
    </w:p>
    <w:p w:rsidR="002A6B69" w:rsidRPr="002A6B69" w:rsidRDefault="002A6B69" w:rsidP="002A6B69">
      <w:pPr>
        <w:pStyle w:val="Odsekzoznamu"/>
        <w:ind w:left="360"/>
        <w:rPr>
          <w:lang w:val="sk-SK"/>
        </w:rPr>
      </w:pPr>
    </w:p>
    <w:p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:rsidR="002A6B69" w:rsidRDefault="002A6B69" w:rsidP="002A6B69">
      <w:pPr>
        <w:pStyle w:val="Odsekzoznamu"/>
        <w:ind w:left="360"/>
        <w:rPr>
          <w:lang w:val="sk-SK"/>
        </w:rPr>
      </w:pPr>
    </w:p>
    <w:p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4B44E8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0D5E3F" w:rsidRDefault="004B44E8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</w:tbl>
    <w:p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201</w:t>
      </w:r>
      <w:r w:rsidR="004B44E8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:</w:t>
      </w:r>
    </w:p>
    <w:p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MUDr. Eva Čunderlíková – vznik funkcie 03.marca 2007</w:t>
      </w:r>
    </w:p>
    <w:p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:rsidR="00654B21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Ing. Miroslava Čunderlíková – vznik funkcie </w:t>
      </w:r>
      <w:r w:rsidR="004B44E8">
        <w:rPr>
          <w:rFonts w:ascii="Arial" w:hAnsi="Arial" w:cs="Arial"/>
          <w:i/>
          <w:lang w:val="sk-SK"/>
        </w:rPr>
        <w:t>15</w:t>
      </w:r>
      <w:r>
        <w:rPr>
          <w:rFonts w:ascii="Arial" w:hAnsi="Arial" w:cs="Arial"/>
          <w:i/>
          <w:lang w:val="sk-SK"/>
        </w:rPr>
        <w:t>.</w:t>
      </w:r>
      <w:r w:rsidR="004B44E8">
        <w:rPr>
          <w:rFonts w:ascii="Arial" w:hAnsi="Arial" w:cs="Arial"/>
          <w:i/>
          <w:lang w:val="sk-SK"/>
        </w:rPr>
        <w:t>júla</w:t>
      </w:r>
      <w:r>
        <w:rPr>
          <w:rFonts w:ascii="Arial" w:hAnsi="Arial" w:cs="Arial"/>
          <w:i/>
          <w:lang w:val="sk-SK"/>
        </w:rPr>
        <w:t xml:space="preserve"> 2014.</w:t>
      </w:r>
    </w:p>
    <w:p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činnosti. </w:t>
      </w:r>
    </w:p>
    <w:p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201</w:t>
      </w:r>
      <w:r w:rsidR="004B44E8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A26960">
        <w:rPr>
          <w:rFonts w:ascii="Arial" w:hAnsi="Arial" w:cs="Arial"/>
          <w:lang w:val="sk-SK"/>
        </w:rPr>
        <w:t>2</w:t>
      </w:r>
      <w:r w:rsidR="004B44E8">
        <w:rPr>
          <w:rFonts w:ascii="Arial" w:hAnsi="Arial" w:cs="Arial"/>
          <w:lang w:val="sk-SK"/>
        </w:rPr>
        <w:t>6. apríla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201</w:t>
      </w:r>
      <w:r w:rsidR="004B44E8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.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865AD6" w:rsidRPr="002E10BE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lastRenderedPageBreak/>
        <w:t>Spoločnosť nemá pre uvedenú oblasť obsahovú náplň.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  </w:t>
      </w:r>
    </w:p>
    <w:p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r w:rsidRPr="00DE5258">
        <w:rPr>
          <w:rFonts w:ascii="Arial" w:hAnsi="Arial" w:cs="Arial"/>
        </w:rPr>
        <w:t>Informácie o záväzkoch</w:t>
      </w:r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záväzkov so zostatkovou dobou splatnosti dlhšou ako päť rokov,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DE5258" w:rsidRPr="00DE525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záväzkov,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DE5258" w:rsidRDefault="00DE5258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Spol</w:t>
      </w:r>
      <w:r w:rsidR="00226A2C">
        <w:rPr>
          <w:rFonts w:ascii="Arial" w:hAnsi="Arial" w:cs="Arial"/>
        </w:rPr>
        <w:t>očnosť nemala k 31.decembru 201</w:t>
      </w:r>
      <w:r w:rsidR="004B44E8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žiadne záväzky zabezpečené záložným právom.</w:t>
      </w:r>
    </w:p>
    <w:p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:rsidR="004B44E8" w:rsidRPr="004B44E8" w:rsidRDefault="004B44E8" w:rsidP="004B44E8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4B44E8">
        <w:rPr>
          <w:rFonts w:ascii="Arial" w:hAnsi="Arial" w:cs="Arial"/>
          <w:lang w:val="sk-SK"/>
        </w:rPr>
        <w:t>Koncom roka 2019 sa prvýkrát objavili správy z Číny o koronavíruse. Na začiatku roku 2020 sa vírus rozšíril do celého sveta a jeho negatívny vplyv nadobudol veľké rozmery. Účtovná jednotka v čase zverejnenia tejto účtovnej závierky nezaznamenala výrazný pokles poskytovaných služieb, situácia sa však neustále mení každým dňom a preto nateraz nie je možné predvídať mieru budúcich dopadov. Manažment plánuje podniknúť všetky možné kroky na stlmenie negatívnych účinkov na účtovnú jednotk</w:t>
      </w:r>
      <w:r w:rsidR="004F79DB">
        <w:rPr>
          <w:rFonts w:ascii="Arial" w:hAnsi="Arial" w:cs="Arial"/>
          <w:lang w:val="sk-SK"/>
        </w:rPr>
        <w:t>u.</w:t>
      </w:r>
      <w:bookmarkStart w:id="12" w:name="_GoBack"/>
      <w:bookmarkEnd w:id="12"/>
    </w:p>
    <w:p w:rsidR="004B44E8" w:rsidRPr="004B44E8" w:rsidRDefault="004B44E8" w:rsidP="004B44E8">
      <w:pPr>
        <w:rPr>
          <w:lang w:val="sk-SK"/>
        </w:rPr>
      </w:pPr>
    </w:p>
    <w:sectPr w:rsidR="004B44E8" w:rsidRPr="004B44E8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68C9" w:rsidRDefault="00F468C9">
      <w:r>
        <w:separator/>
      </w:r>
    </w:p>
  </w:endnote>
  <w:endnote w:type="continuationSeparator" w:id="0">
    <w:p w:rsidR="00F468C9" w:rsidRDefault="00F46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68C9" w:rsidRDefault="00F468C9">
      <w:r>
        <w:separator/>
      </w:r>
    </w:p>
  </w:footnote>
  <w:footnote w:type="continuationSeparator" w:id="0">
    <w:p w:rsidR="00F468C9" w:rsidRDefault="00F46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>Poznámky Úč POD 3 – 01</w:t>
    </w:r>
    <w:r w:rsidRPr="00F72B5E">
      <w:rPr>
        <w:rFonts w:ascii="Arial" w:hAnsi="Arial" w:cs="Arial"/>
        <w:lang w:val="sk-SK"/>
      </w:rPr>
      <w:tab/>
      <w:t xml:space="preserve">DIČ: </w:t>
    </w:r>
    <w:r w:rsidR="004232BC">
      <w:rPr>
        <w:rFonts w:ascii="Arial" w:hAnsi="Arial" w:cs="Arial"/>
        <w:lang w:val="sk-SK"/>
      </w:rPr>
      <w:t>2022330937</w:t>
    </w:r>
    <w:r w:rsidRPr="00F72B5E">
      <w:rPr>
        <w:rFonts w:ascii="Arial" w:hAnsi="Arial" w:cs="Arial"/>
        <w:lang w:val="sk-SK"/>
      </w:rPr>
      <w:tab/>
      <w:t xml:space="preserve">IČO: </w:t>
    </w:r>
    <w:r w:rsidR="004232BC">
      <w:rPr>
        <w:rFonts w:ascii="Arial" w:hAnsi="Arial" w:cs="Arial"/>
        <w:lang w:val="sk-SK"/>
      </w:rPr>
      <w:t>36747751</w:t>
    </w:r>
  </w:p>
  <w:p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3DCB2F93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52330-A657-4CBB-BD42-E34DE037E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12</TotalTime>
  <Pages>5</Pages>
  <Words>1394</Words>
  <Characters>7952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9328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3</cp:revision>
  <cp:lastPrinted>2012-01-04T15:49:00Z</cp:lastPrinted>
  <dcterms:created xsi:type="dcterms:W3CDTF">2020-03-30T17:51:00Z</dcterms:created>
  <dcterms:modified xsi:type="dcterms:W3CDTF">2020-03-30T18:03:00Z</dcterms:modified>
</cp:coreProperties>
</file>