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FE5455">
        <w:rPr>
          <w:rFonts w:ascii="Cambria" w:hAnsi="Cambria" w:cs="Arial"/>
          <w:b/>
        </w:rPr>
        <w:t>JUROB,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E5455">
        <w:rPr>
          <w:rFonts w:ascii="Cambria" w:hAnsi="Cambria" w:cs="Arial"/>
        </w:rPr>
        <w:t xml:space="preserve">Jur nad Hronom 179, 93557 Jur nad Hronom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DE790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DE790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DE7906" w:rsidRDefault="00DE7906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Aj napriek súčasnej situácii s pandémiou COVID 19 predpokladáme pokračovanie činnosti, avšak podľa nariadení naša prevádzka je dočasne zatvorená. </w:t>
      </w:r>
    </w:p>
    <w:p w:rsidR="009916FF" w:rsidRPr="003466F3" w:rsidRDefault="00DE7906" w:rsidP="00DE790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07B1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07B1D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307B1D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07B1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07B1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07B1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DE7906">
        <w:rPr>
          <w:rFonts w:asciiTheme="majorHAnsi" w:eastAsia="MS Gothic" w:hAnsiTheme="majorHAnsi" w:cs="Arial"/>
          <w:b/>
          <w:sz w:val="20"/>
          <w:szCs w:val="20"/>
        </w:rPr>
        <w:t>31.03.2020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7D21" w:rsidRDefault="00B77D21" w:rsidP="00F0301D">
      <w:pPr>
        <w:spacing w:after="0" w:line="240" w:lineRule="auto"/>
      </w:pPr>
      <w:r>
        <w:separator/>
      </w:r>
    </w:p>
  </w:endnote>
  <w:endnote w:type="continuationSeparator" w:id="0">
    <w:p w:rsidR="00B77D21" w:rsidRDefault="00B77D2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07B1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E7906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7D21" w:rsidRDefault="00B77D21" w:rsidP="00F0301D">
      <w:pPr>
        <w:spacing w:after="0" w:line="240" w:lineRule="auto"/>
      </w:pPr>
      <w:r>
        <w:separator/>
      </w:r>
    </w:p>
  </w:footnote>
  <w:footnote w:type="continuationSeparator" w:id="0">
    <w:p w:rsidR="00B77D21" w:rsidRDefault="00B77D2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07B1D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07B1D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27"/>
      <w:gridCol w:w="330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FE545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90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0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4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7B1D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6794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D21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865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E7906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5455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F013D8-BCEF-4913-8E74-81DFEB068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1031</Words>
  <Characters>5882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2020-03-31T12:25:00Z</dcterms:created>
  <dcterms:modified xsi:type="dcterms:W3CDTF">2020-03-31T12:25:00Z</dcterms:modified>
</cp:coreProperties>
</file>