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FC735D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KON-Truss s.r.o.</w:t>
            </w:r>
          </w:p>
          <w:p w:rsidR="00E00206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IČO: 44 471 734</w:t>
            </w:r>
          </w:p>
          <w:p w:rsidR="00E00206" w:rsidRPr="00567710" w:rsidRDefault="00E00206" w:rsidP="003B37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DIČ: 2022713704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C735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Z. Kodálya 769/29, 924 01 Galanta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-výroba a montáž drevených konštrukcií,</w:t>
      </w:r>
    </w:p>
    <w:p w:rsidR="00E00206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-tesárstvo, výroba komponentov z dreva,, piliarske práce,</w:t>
      </w:r>
    </w:p>
    <w:p w:rsidR="00697C0B" w:rsidRPr="00567710" w:rsidRDefault="00E00206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-maloobchod, veľkoobchod, sprostredkovateľská činnosť v oblasti obchodu a služieb. 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8728DA" w:rsidP="008728D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31.03.2019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8728D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8728DA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6980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2%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8728D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B28AA" w:rsidRPr="00567710" w:rsidRDefault="00DB28AA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E0020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447C6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DB28AA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Účtovná jednotka nepoužila dobrovoľné oceňovanie obchodných podielov metódou vlastného imania.</w:t>
      </w: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447C6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Dopravné prostriedky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Komunikačné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Počítače</w:t>
            </w:r>
          </w:p>
        </w:tc>
        <w:tc>
          <w:tcPr>
            <w:tcW w:w="9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F86BAE" w:rsidRPr="00423603" w:rsidRDefault="00C447C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Zdvíhacie a manipulačné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Pracovné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:rsidR="00F86BAE" w:rsidRPr="00423603" w:rsidRDefault="006316E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Drobné stavby</w:t>
            </w:r>
          </w:p>
        </w:tc>
        <w:tc>
          <w:tcPr>
            <w:tcW w:w="9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:rsidR="00F86BAE" w:rsidRPr="00423603" w:rsidRDefault="008728D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0D4218">
              <w:rPr>
                <w:sz w:val="20"/>
                <w:szCs w:val="20"/>
              </w:rPr>
              <w:t>434923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8728DA">
              <w:rPr>
                <w:sz w:val="20"/>
                <w:szCs w:val="20"/>
              </w:rPr>
              <w:t>214317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D4218" w:rsidP="006C645E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797383</w:t>
            </w:r>
          </w:p>
        </w:tc>
        <w:tc>
          <w:tcPr>
            <w:tcW w:w="2268" w:type="dxa"/>
            <w:vAlign w:val="center"/>
          </w:tcPr>
          <w:p w:rsidR="00093C33" w:rsidRPr="00567710" w:rsidRDefault="008728DA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373659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  <w:tc>
          <w:tcPr>
            <w:tcW w:w="2268" w:type="dxa"/>
            <w:vAlign w:val="center"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6C645E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</w:t>
            </w:r>
            <w:r w:rsidR="006C645E">
              <w:rPr>
                <w:sz w:val="20"/>
                <w:szCs w:val="20"/>
              </w:rPr>
              <w:t>zabezp.prevod vl.práva</w:t>
            </w:r>
            <w:r w:rsidR="007B1C0F" w:rsidRPr="00567710">
              <w:rPr>
                <w:sz w:val="20"/>
                <w:szCs w:val="20"/>
              </w:rPr>
              <w:t>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6C645E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52483C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  <w:bookmarkStart w:id="0" w:name="_GoBack"/>
            <w:bookmarkEnd w:id="0"/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52483C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14040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9661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C645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0D421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60101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  <w:r w:rsidR="00DB28AA">
        <w:rPr>
          <w:rFonts w:cs="Arial"/>
          <w:sz w:val="20"/>
          <w:szCs w:val="20"/>
        </w:rPr>
        <w:t xml:space="preserve"> – nie sú.</w:t>
      </w:r>
    </w:p>
    <w:p w:rsidR="00DB28AA" w:rsidRPr="00567710" w:rsidRDefault="00DB28AA" w:rsidP="00DB28AA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  <w:r w:rsidR="00DB28AA">
        <w:rPr>
          <w:rFonts w:cs="Arial"/>
          <w:sz w:val="20"/>
          <w:szCs w:val="20"/>
        </w:rPr>
        <w:t xml:space="preserve"> - nie sú.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C33" w:rsidRDefault="00005C33" w:rsidP="00107589">
      <w:pPr>
        <w:spacing w:after="0" w:line="240" w:lineRule="auto"/>
      </w:pPr>
      <w:r>
        <w:separator/>
      </w:r>
    </w:p>
  </w:endnote>
  <w:endnote w:type="continuationSeparator" w:id="0">
    <w:p w:rsidR="00005C33" w:rsidRDefault="00005C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2483C">
      <w:rPr>
        <w:noProof/>
      </w:rPr>
      <w:t>8</w:t>
    </w:r>
    <w:r>
      <w:fldChar w:fldCharType="end"/>
    </w:r>
  </w:p>
  <w:p w:rsidR="008728DA" w:rsidRDefault="008728D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C33" w:rsidRDefault="00005C33" w:rsidP="00107589">
      <w:pPr>
        <w:spacing w:after="0" w:line="240" w:lineRule="auto"/>
      </w:pPr>
      <w:r>
        <w:separator/>
      </w:r>
    </w:p>
  </w:footnote>
  <w:footnote w:type="continuationSeparator" w:id="0">
    <w:p w:rsidR="00005C33" w:rsidRDefault="00005C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8728DA" w:rsidTr="00F53E2A">
      <w:trPr>
        <w:trHeight w:val="326"/>
      </w:trPr>
      <w:tc>
        <w:tcPr>
          <w:tcW w:w="2529" w:type="dxa"/>
          <w:vAlign w:val="center"/>
        </w:tcPr>
        <w:p w:rsidR="008728DA" w:rsidRDefault="008728DA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8728DA" w:rsidRDefault="008728DA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8728DA" w:rsidRDefault="008728DA" w:rsidP="002D6908">
          <w:pPr>
            <w:spacing w:after="0" w:line="240" w:lineRule="auto"/>
          </w:pPr>
          <w:r>
            <w:t>IČO:44471734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8728DA" w:rsidRDefault="008728DA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8728DA" w:rsidRDefault="008728DA" w:rsidP="002D6908">
          <w:pPr>
            <w:spacing w:after="0" w:line="240" w:lineRule="auto"/>
          </w:pPr>
          <w:r>
            <w:t>DIČ:2022713704</w:t>
          </w:r>
        </w:p>
      </w:tc>
    </w:tr>
  </w:tbl>
  <w:p w:rsidR="008728DA" w:rsidRPr="004268D2" w:rsidRDefault="008728DA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8DA" w:rsidRDefault="008728D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05C33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D4218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37F5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483C"/>
    <w:rsid w:val="00533B00"/>
    <w:rsid w:val="00534216"/>
    <w:rsid w:val="00534931"/>
    <w:rsid w:val="00537F98"/>
    <w:rsid w:val="0054020D"/>
    <w:rsid w:val="00543698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337B"/>
    <w:rsid w:val="005F6078"/>
    <w:rsid w:val="00607119"/>
    <w:rsid w:val="00615154"/>
    <w:rsid w:val="00615CC6"/>
    <w:rsid w:val="00625A0A"/>
    <w:rsid w:val="006316E2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645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2B78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28DA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65E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A7CFD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47C6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28AA"/>
    <w:rsid w:val="00DC066D"/>
    <w:rsid w:val="00DD0855"/>
    <w:rsid w:val="00DD5894"/>
    <w:rsid w:val="00DD6981"/>
    <w:rsid w:val="00DE0D81"/>
    <w:rsid w:val="00DF224D"/>
    <w:rsid w:val="00DF3C63"/>
    <w:rsid w:val="00E0020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2DA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C735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9BC3257-9B39-4474-94C3-8E37CBCAC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A10004-61B8-41DC-981A-50B3E418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2305</Words>
  <Characters>13141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MAGDIKA</cp:lastModifiedBy>
  <cp:revision>2</cp:revision>
  <cp:lastPrinted>2020-03-31T13:22:00Z</cp:lastPrinted>
  <dcterms:created xsi:type="dcterms:W3CDTF">2020-03-31T13:23:00Z</dcterms:created>
  <dcterms:modified xsi:type="dcterms:W3CDTF">2020-03-31T13:23:00Z</dcterms:modified>
</cp:coreProperties>
</file>