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348D" w:rsidRPr="00B1348D" w:rsidRDefault="00AC72BA" w:rsidP="00B1348D">
      <w:pPr>
        <w:widowControl w:val="0"/>
        <w:tabs>
          <w:tab w:val="left" w:pos="1701"/>
        </w:tabs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32"/>
          <w:szCs w:val="24"/>
        </w:rPr>
      </w:pPr>
      <w:r>
        <w:rPr>
          <w:rFonts w:ascii="Times New Roman" w:hAnsi="Times New Roman"/>
          <w:b/>
          <w:bCs/>
          <w:sz w:val="32"/>
          <w:szCs w:val="24"/>
        </w:rPr>
        <w:t>Poznámky k 31.12.201</w:t>
      </w:r>
      <w:r w:rsidR="00550DBB">
        <w:rPr>
          <w:rFonts w:ascii="Times New Roman" w:hAnsi="Times New Roman"/>
          <w:b/>
          <w:bCs/>
          <w:sz w:val="32"/>
          <w:szCs w:val="24"/>
        </w:rPr>
        <w:t>9</w:t>
      </w:r>
    </w:p>
    <w:p w:rsid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7A7CD5" w:rsidRPr="00B1348D" w:rsidRDefault="007A7CD5" w:rsidP="00B1348D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center" w:pos="4703"/>
          <w:tab w:val="left" w:pos="5595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ab/>
      </w:r>
      <w:r w:rsidRPr="00B1348D">
        <w:rPr>
          <w:rFonts w:ascii="Times New Roman" w:hAnsi="Times New Roman"/>
          <w:b/>
          <w:bCs/>
          <w:sz w:val="28"/>
          <w:szCs w:val="24"/>
        </w:rPr>
        <w:t>Čl. I.</w:t>
      </w:r>
      <w:r>
        <w:rPr>
          <w:rFonts w:ascii="Times New Roman" w:hAnsi="Times New Roman"/>
          <w:b/>
          <w:bCs/>
          <w:sz w:val="28"/>
          <w:szCs w:val="24"/>
        </w:rPr>
        <w:tab/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1348D">
        <w:rPr>
          <w:rFonts w:ascii="Times New Roman" w:hAnsi="Times New Roman"/>
          <w:b/>
          <w:bCs/>
          <w:sz w:val="28"/>
          <w:szCs w:val="24"/>
        </w:rPr>
        <w:t>Všeobecné údaje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1)    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Názov právnickej osoby:                     T&amp;M </w:t>
      </w:r>
      <w:proofErr w:type="spellStart"/>
      <w:r w:rsidRPr="00B1348D">
        <w:rPr>
          <w:rFonts w:ascii="Times New Roman" w:hAnsi="Times New Roman"/>
          <w:b/>
          <w:bCs/>
          <w:sz w:val="24"/>
          <w:szCs w:val="24"/>
        </w:rPr>
        <w:t>Autohof</w:t>
      </w:r>
      <w:proofErr w:type="spellEnd"/>
      <w:r w:rsidRPr="00B1348D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B1348D">
        <w:rPr>
          <w:rFonts w:ascii="Times New Roman" w:hAnsi="Times New Roman"/>
          <w:b/>
          <w:bCs/>
          <w:sz w:val="24"/>
          <w:szCs w:val="24"/>
        </w:rPr>
        <w:t>s.r.o</w:t>
      </w:r>
      <w:proofErr w:type="spellEnd"/>
      <w:r w:rsidRPr="00B1348D">
        <w:rPr>
          <w:rFonts w:ascii="Times New Roman" w:hAnsi="Times New Roman"/>
          <w:b/>
          <w:bCs/>
          <w:sz w:val="24"/>
          <w:szCs w:val="24"/>
        </w:rPr>
        <w:t>.</w:t>
      </w:r>
    </w:p>
    <w:p w:rsid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  Sídlo:           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ab/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Komenského ul. 337/39,  </w:t>
      </w: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 w:rsidRPr="00B1348D">
        <w:rPr>
          <w:rFonts w:ascii="Times New Roman" w:hAnsi="Times New Roman"/>
          <w:b/>
          <w:bCs/>
          <w:sz w:val="24"/>
          <w:szCs w:val="24"/>
        </w:rPr>
        <w:t>937 01 Želiezovce</w:t>
      </w: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  Dátum založenia: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B1348D">
        <w:rPr>
          <w:rFonts w:ascii="Times New Roman" w:hAnsi="Times New Roman"/>
          <w:b/>
          <w:bCs/>
          <w:sz w:val="24"/>
          <w:szCs w:val="24"/>
        </w:rPr>
        <w:t>30.07.1993</w:t>
      </w: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  Dátum vzniku:   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B1348D">
        <w:rPr>
          <w:rFonts w:ascii="Times New Roman" w:hAnsi="Times New Roman"/>
          <w:b/>
          <w:bCs/>
          <w:sz w:val="24"/>
          <w:szCs w:val="24"/>
        </w:rPr>
        <w:t>14.01.1994</w:t>
      </w: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  IČO:                         </w:t>
      </w:r>
      <w:r>
        <w:rPr>
          <w:rFonts w:ascii="Times New Roman" w:hAnsi="Times New Roman"/>
          <w:sz w:val="24"/>
          <w:szCs w:val="24"/>
        </w:rPr>
        <w:t xml:space="preserve">               </w:t>
      </w:r>
      <w:r>
        <w:rPr>
          <w:rFonts w:ascii="Times New Roman" w:hAnsi="Times New Roman"/>
          <w:sz w:val="24"/>
          <w:szCs w:val="24"/>
        </w:rPr>
        <w:tab/>
      </w:r>
      <w:r w:rsidRPr="00B1348D">
        <w:rPr>
          <w:rFonts w:ascii="Times New Roman" w:hAnsi="Times New Roman"/>
          <w:b/>
          <w:bCs/>
          <w:sz w:val="24"/>
          <w:szCs w:val="24"/>
        </w:rPr>
        <w:t>31449034</w:t>
      </w: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  DIČ:                 </w:t>
      </w:r>
      <w:r>
        <w:rPr>
          <w:rFonts w:ascii="Times New Roman" w:hAnsi="Times New Roman"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ab/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2020404606 </w:t>
      </w:r>
    </w:p>
    <w:p w:rsidR="00B1348D" w:rsidRPr="00B1348D" w:rsidRDefault="00B1348D" w:rsidP="00B1348D">
      <w:pPr>
        <w:widowControl w:val="0"/>
        <w:tabs>
          <w:tab w:val="left" w:pos="5245"/>
        </w:tabs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     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       Opis hospodárskej činnosti účtovnej jednotky vykonávanej v bežnom období: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Prevádzkovanie požičovne  motorových vozidiel, ostatných strojov, zariadení a iného hmotného majetku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2)    </w:t>
      </w:r>
      <w:r w:rsidRPr="00B1348D">
        <w:rPr>
          <w:rFonts w:ascii="Times New Roman" w:hAnsi="Times New Roman"/>
          <w:b/>
          <w:bCs/>
          <w:sz w:val="24"/>
          <w:szCs w:val="24"/>
        </w:rPr>
        <w:t>Dátum schválenia účtovnej závierky za predchádzajúce obdobie</w:t>
      </w:r>
      <w:r w:rsidRPr="00B1348D">
        <w:rPr>
          <w:rFonts w:ascii="Times New Roman" w:hAnsi="Times New Roman"/>
          <w:sz w:val="24"/>
          <w:szCs w:val="24"/>
        </w:rPr>
        <w:t xml:space="preserve">:   </w:t>
      </w:r>
      <w:r w:rsidR="001F0D75">
        <w:rPr>
          <w:rFonts w:ascii="Times New Roman" w:hAnsi="Times New Roman"/>
          <w:b/>
          <w:bCs/>
          <w:color w:val="FF0000"/>
          <w:sz w:val="24"/>
          <w:szCs w:val="24"/>
        </w:rPr>
        <w:t>2</w:t>
      </w:r>
      <w:r w:rsidR="00BD7E31">
        <w:rPr>
          <w:rFonts w:ascii="Times New Roman" w:hAnsi="Times New Roman"/>
          <w:b/>
          <w:bCs/>
          <w:color w:val="FF0000"/>
          <w:sz w:val="24"/>
          <w:szCs w:val="24"/>
        </w:rPr>
        <w:t>6</w:t>
      </w:r>
      <w:r w:rsidR="001F0D75">
        <w:rPr>
          <w:rFonts w:ascii="Times New Roman" w:hAnsi="Times New Roman"/>
          <w:b/>
          <w:bCs/>
          <w:color w:val="FF0000"/>
          <w:sz w:val="24"/>
          <w:szCs w:val="24"/>
        </w:rPr>
        <w:t>.06.201</w:t>
      </w:r>
      <w:r w:rsidR="00550DBB">
        <w:rPr>
          <w:rFonts w:ascii="Times New Roman" w:hAnsi="Times New Roman"/>
          <w:b/>
          <w:bCs/>
          <w:color w:val="FF0000"/>
          <w:sz w:val="24"/>
          <w:szCs w:val="24"/>
        </w:rPr>
        <w:t>9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3)    </w:t>
      </w:r>
      <w:r w:rsidRPr="00B1348D">
        <w:rPr>
          <w:rFonts w:ascii="Times New Roman" w:hAnsi="Times New Roman"/>
          <w:b/>
          <w:bCs/>
          <w:sz w:val="24"/>
          <w:szCs w:val="24"/>
        </w:rPr>
        <w:t>Právny dôvod na zostavenie účtovnej závierky:</w:t>
      </w:r>
      <w:r w:rsidR="001F0D75">
        <w:rPr>
          <w:rFonts w:ascii="Times New Roman" w:hAnsi="Times New Roman"/>
          <w:sz w:val="24"/>
          <w:szCs w:val="24"/>
        </w:rPr>
        <w:t xml:space="preserve"> k 31.12.201</w:t>
      </w:r>
      <w:r w:rsidR="00550DBB">
        <w:rPr>
          <w:rFonts w:ascii="Times New Roman" w:hAnsi="Times New Roman"/>
          <w:sz w:val="24"/>
          <w:szCs w:val="24"/>
        </w:rPr>
        <w:t>9</w:t>
      </w:r>
      <w:r w:rsidRPr="00B1348D">
        <w:rPr>
          <w:rFonts w:ascii="Times New Roman" w:hAnsi="Times New Roman"/>
          <w:sz w:val="24"/>
          <w:szCs w:val="24"/>
        </w:rPr>
        <w:t xml:space="preserve"> bola zostavená </w:t>
      </w:r>
      <w:r w:rsidRPr="00B1348D">
        <w:rPr>
          <w:rFonts w:ascii="Times New Roman" w:hAnsi="Times New Roman"/>
          <w:b/>
          <w:bCs/>
          <w:sz w:val="24"/>
          <w:szCs w:val="24"/>
        </w:rPr>
        <w:t>riadna účtovná závierka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4)    </w:t>
      </w:r>
      <w:r w:rsidRPr="00B1348D">
        <w:rPr>
          <w:rFonts w:ascii="Times New Roman" w:hAnsi="Times New Roman"/>
          <w:b/>
          <w:bCs/>
          <w:sz w:val="24"/>
          <w:szCs w:val="24"/>
        </w:rPr>
        <w:t>Účtovná jednotka nie je súčasťou konsolidovaného celku.</w:t>
      </w:r>
      <w:r w:rsidRPr="00B1348D">
        <w:rPr>
          <w:rFonts w:ascii="Times New Roman" w:hAnsi="Times New Roman"/>
          <w:sz w:val="24"/>
          <w:szCs w:val="24"/>
        </w:rPr>
        <w:t xml:space="preserve">      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5)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   Účtovná jednotka nezamestnávala v účtovnom období žiadnych zamestnancov.</w:t>
      </w: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A7CD5" w:rsidRDefault="007A7CD5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A7CD5" w:rsidRDefault="007A7CD5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A7CD5" w:rsidRPr="00B1348D" w:rsidRDefault="007A7CD5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lastRenderedPageBreak/>
        <w:t>Čl. II.</w:t>
      </w: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1348D">
        <w:rPr>
          <w:rFonts w:ascii="Times New Roman" w:hAnsi="Times New Roman"/>
          <w:b/>
          <w:bCs/>
          <w:sz w:val="28"/>
          <w:szCs w:val="24"/>
        </w:rPr>
        <w:t>Informácie o orgánoch spoločnosti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       Účtovná jednotka poskytla k poslednému dňu účtovného obdobia: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a) žiadnu záruku alebo iné zabezpečenie pre štatutárny orgán alebo spoločníkov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b) </w:t>
      </w:r>
      <w:r w:rsidR="00714817">
        <w:rPr>
          <w:rFonts w:ascii="Times New Roman" w:hAnsi="Times New Roman"/>
          <w:sz w:val="24"/>
          <w:szCs w:val="24"/>
        </w:rPr>
        <w:t xml:space="preserve">žiadnu </w:t>
      </w:r>
      <w:r w:rsidRPr="00B1348D">
        <w:rPr>
          <w:rFonts w:ascii="Times New Roman" w:hAnsi="Times New Roman"/>
          <w:sz w:val="24"/>
          <w:szCs w:val="24"/>
        </w:rPr>
        <w:t>pôžičku štatutárnemu orgánu alebo spoločníkom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c) ani neboli dohodnuté žiadne podmienky, na zákla</w:t>
      </w:r>
      <w:r>
        <w:rPr>
          <w:rFonts w:ascii="Times New Roman" w:hAnsi="Times New Roman"/>
          <w:sz w:val="24"/>
          <w:szCs w:val="24"/>
        </w:rPr>
        <w:t xml:space="preserve">de ktorých by sa mali poskytnúť </w:t>
      </w:r>
      <w:r w:rsidRPr="00B1348D">
        <w:rPr>
          <w:rFonts w:ascii="Times New Roman" w:hAnsi="Times New Roman"/>
          <w:sz w:val="24"/>
          <w:szCs w:val="24"/>
        </w:rPr>
        <w:t>pôžičky alebo záruky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d) vrátila pohľadávku konateľa do spriaznenej spoločnosti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/>
          <w:sz w:val="28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1348D">
        <w:rPr>
          <w:rFonts w:ascii="Times New Roman" w:hAnsi="Times New Roman"/>
          <w:b/>
          <w:bCs/>
          <w:sz w:val="28"/>
          <w:szCs w:val="24"/>
        </w:rPr>
        <w:t>Čl. III.</w:t>
      </w:r>
    </w:p>
    <w:p w:rsid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1348D">
        <w:rPr>
          <w:rFonts w:ascii="Times New Roman" w:hAnsi="Times New Roman"/>
          <w:b/>
          <w:bCs/>
          <w:sz w:val="28"/>
          <w:szCs w:val="24"/>
        </w:rPr>
        <w:t>Informácie o prijatých postupoch</w:t>
      </w:r>
    </w:p>
    <w:p w:rsidR="007A7CD5" w:rsidRPr="00B1348D" w:rsidRDefault="007A7CD5" w:rsidP="007A7C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1)   Účtovná závierka bola zostavená za predpokladu, že ú</w:t>
      </w:r>
      <w:r w:rsidRPr="00B1348D">
        <w:rPr>
          <w:rFonts w:ascii="Times New Roman" w:hAnsi="Times New Roman"/>
          <w:b/>
          <w:bCs/>
          <w:sz w:val="24"/>
          <w:szCs w:val="24"/>
        </w:rPr>
        <w:t>čtovná jednotka bud</w:t>
      </w:r>
      <w:r>
        <w:rPr>
          <w:rFonts w:ascii="Times New Roman" w:hAnsi="Times New Roman"/>
          <w:b/>
          <w:bCs/>
          <w:sz w:val="24"/>
          <w:szCs w:val="24"/>
        </w:rPr>
        <w:t xml:space="preserve">e nepretržite pokračovať vo </w:t>
      </w:r>
      <w:r w:rsidRPr="00B1348D">
        <w:rPr>
          <w:rFonts w:ascii="Times New Roman" w:hAnsi="Times New Roman"/>
          <w:b/>
          <w:bCs/>
          <w:sz w:val="24"/>
          <w:szCs w:val="24"/>
        </w:rPr>
        <w:t>svojej činnosti v nasledujúcom účtovnom období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Informácie o štatutárnom orgáne účtovnej jednotky - 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Štatutárny orgán – konateľ </w:t>
      </w:r>
      <w:proofErr w:type="spellStart"/>
      <w:r w:rsidRPr="00B1348D">
        <w:rPr>
          <w:rFonts w:ascii="Times New Roman" w:hAnsi="Times New Roman"/>
          <w:b/>
          <w:bCs/>
          <w:sz w:val="24"/>
          <w:szCs w:val="24"/>
        </w:rPr>
        <w:t>Marian</w:t>
      </w:r>
      <w:proofErr w:type="spellEnd"/>
      <w:r w:rsidRPr="00B1348D">
        <w:rPr>
          <w:rFonts w:ascii="Times New Roman" w:hAnsi="Times New Roman"/>
          <w:b/>
          <w:bCs/>
          <w:sz w:val="24"/>
          <w:szCs w:val="24"/>
        </w:rPr>
        <w:t xml:space="preserve"> Tóth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Štruktúra spoločníkov:  </w:t>
      </w:r>
      <w:proofErr w:type="spellStart"/>
      <w:r w:rsidRPr="00B1348D">
        <w:rPr>
          <w:rFonts w:ascii="Times New Roman" w:hAnsi="Times New Roman"/>
          <w:b/>
          <w:bCs/>
          <w:sz w:val="24"/>
          <w:szCs w:val="24"/>
        </w:rPr>
        <w:t>Marian</w:t>
      </w:r>
      <w:proofErr w:type="spellEnd"/>
      <w:r w:rsidRPr="00B1348D">
        <w:rPr>
          <w:rFonts w:ascii="Times New Roman" w:hAnsi="Times New Roman"/>
          <w:b/>
          <w:bCs/>
          <w:sz w:val="24"/>
          <w:szCs w:val="24"/>
        </w:rPr>
        <w:t xml:space="preserve"> Tóth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výška podielu na základnom imaní je 100 %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2)  </w:t>
      </w:r>
      <w:r w:rsidRPr="00B1348D">
        <w:rPr>
          <w:rFonts w:ascii="Times New Roman" w:hAnsi="Times New Roman"/>
          <w:b/>
          <w:bCs/>
          <w:sz w:val="24"/>
          <w:szCs w:val="24"/>
        </w:rPr>
        <w:t>Informácia o aplikácii účtovných zásad a účtovných metód:</w:t>
      </w:r>
      <w:r w:rsidRPr="00B1348D">
        <w:rPr>
          <w:rFonts w:ascii="Times New Roman" w:hAnsi="Times New Roman"/>
          <w:sz w:val="24"/>
          <w:szCs w:val="24"/>
        </w:rPr>
        <w:t xml:space="preserve">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V priebehu účtovného obdobia nedošlo k zmene účtovných zásad a účtovných metód. </w:t>
      </w:r>
      <w:r>
        <w:rPr>
          <w:rFonts w:ascii="Times New Roman" w:hAnsi="Times New Roman"/>
          <w:sz w:val="24"/>
          <w:szCs w:val="24"/>
        </w:rPr>
        <w:t xml:space="preserve">  Hodnoty majetku, </w:t>
      </w:r>
      <w:r w:rsidRPr="00B1348D">
        <w:rPr>
          <w:rFonts w:ascii="Times New Roman" w:hAnsi="Times New Roman"/>
          <w:sz w:val="24"/>
          <w:szCs w:val="24"/>
        </w:rPr>
        <w:t>záväzkov, finančnej situácie a výsledku hospodárenia za bezpro</w:t>
      </w:r>
      <w:r>
        <w:rPr>
          <w:rFonts w:ascii="Times New Roman" w:hAnsi="Times New Roman"/>
          <w:sz w:val="24"/>
          <w:szCs w:val="24"/>
        </w:rPr>
        <w:t xml:space="preserve">stredne predchádzajúce obdobie </w:t>
      </w:r>
      <w:r w:rsidRPr="00B1348D">
        <w:rPr>
          <w:rFonts w:ascii="Times New Roman" w:hAnsi="Times New Roman"/>
          <w:sz w:val="24"/>
          <w:szCs w:val="24"/>
        </w:rPr>
        <w:t>v jednotlivých súčastiach účtovnej závierky sú porovnateľné.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3)  V účtovnom období nedošlo k transakciám, ktoré sa neuvádzajú v súvahe, ktor</w:t>
      </w:r>
      <w:r>
        <w:rPr>
          <w:rFonts w:ascii="Times New Roman" w:hAnsi="Times New Roman"/>
          <w:sz w:val="24"/>
          <w:szCs w:val="24"/>
        </w:rPr>
        <w:t xml:space="preserve">é by mali vplyv na posúdenie </w:t>
      </w:r>
      <w:r w:rsidRPr="00B1348D">
        <w:rPr>
          <w:rFonts w:ascii="Times New Roman" w:hAnsi="Times New Roman"/>
          <w:sz w:val="24"/>
          <w:szCs w:val="24"/>
        </w:rPr>
        <w:t xml:space="preserve">finančnej situácie.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4) </w:t>
      </w:r>
      <w:r>
        <w:rPr>
          <w:rFonts w:ascii="Times New Roman" w:hAnsi="Times New Roman"/>
          <w:b/>
          <w:bCs/>
          <w:sz w:val="24"/>
          <w:szCs w:val="24"/>
        </w:rPr>
        <w:t xml:space="preserve">Spôsob 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a určenie ocenenia majetku a záväzkov, a to:   </w:t>
      </w: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a)  Podnik v bežnom účtovnom období nenakupoval dlhodobý hmotný ma</w:t>
      </w:r>
      <w:r>
        <w:rPr>
          <w:rFonts w:ascii="Times New Roman" w:hAnsi="Times New Roman"/>
          <w:sz w:val="24"/>
          <w:szCs w:val="24"/>
        </w:rPr>
        <w:t xml:space="preserve">jetok (ďalej DHM) ani nehmotný </w:t>
      </w:r>
      <w:r w:rsidRPr="00B1348D">
        <w:rPr>
          <w:rFonts w:ascii="Times New Roman" w:hAnsi="Times New Roman"/>
          <w:sz w:val="24"/>
          <w:szCs w:val="24"/>
        </w:rPr>
        <w:t>maje</w:t>
      </w:r>
      <w:r w:rsidR="001F0D75">
        <w:rPr>
          <w:rFonts w:ascii="Times New Roman" w:hAnsi="Times New Roman"/>
          <w:sz w:val="24"/>
          <w:szCs w:val="24"/>
        </w:rPr>
        <w:t xml:space="preserve">tok. Účtovná jednotka </w:t>
      </w:r>
      <w:r w:rsidRPr="00B1348D">
        <w:rPr>
          <w:rFonts w:ascii="Times New Roman" w:hAnsi="Times New Roman"/>
          <w:sz w:val="24"/>
          <w:szCs w:val="24"/>
        </w:rPr>
        <w:t>vlastní</w:t>
      </w:r>
      <w:r>
        <w:rPr>
          <w:rFonts w:ascii="Times New Roman" w:hAnsi="Times New Roman"/>
          <w:sz w:val="24"/>
          <w:szCs w:val="24"/>
        </w:rPr>
        <w:t xml:space="preserve"> dlhodobý finančný majetok.   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b)  zásoby boli obstarávané len kúpou, oceňované boli obstarávacou cenou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c)  pohľadávky boli oceňované menovitou hodnotou pri ich vzniku</w:t>
      </w:r>
    </w:p>
    <w:p w:rsidR="00B1348D" w:rsidRPr="00B1348D" w:rsidRDefault="00B1348D" w:rsidP="00B1348D">
      <w:pPr>
        <w:widowControl w:val="0"/>
        <w:tabs>
          <w:tab w:val="left" w:pos="780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d)  peňažné prostriedky a ceniny boli oceňované menovitou hodnotou</w:t>
      </w:r>
      <w:r>
        <w:rPr>
          <w:rFonts w:ascii="Times New Roman" w:hAnsi="Times New Roman"/>
          <w:sz w:val="24"/>
          <w:szCs w:val="24"/>
        </w:rPr>
        <w:tab/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e)  záväzky boli oceňované menovitou hodnotou pri ich vzniku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d) neuskutočnili sa žiadne derivátové operácie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e) neboli účtované opravné položky k majetku ani k pohľadávkam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f) účtovnej jednotke neboli poskytnuté žiadne dotácie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5) </w:t>
      </w:r>
      <w:r w:rsidRPr="00B1348D">
        <w:rPr>
          <w:rFonts w:ascii="Times New Roman" w:hAnsi="Times New Roman"/>
          <w:b/>
          <w:bCs/>
          <w:sz w:val="24"/>
          <w:szCs w:val="24"/>
        </w:rPr>
        <w:t>Informácia o</w:t>
      </w:r>
      <w:r w:rsidRPr="00B1348D">
        <w:rPr>
          <w:rFonts w:ascii="Times New Roman" w:hAnsi="Times New Roman"/>
          <w:sz w:val="24"/>
          <w:szCs w:val="24"/>
        </w:rPr>
        <w:t xml:space="preserve"> 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oprave významných chýb minulých rokov   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V účtovnom období neboli zaúčtované významné opravy chýb minulých rokov.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1348D" w:rsidRPr="007A7CD5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7A7CD5">
        <w:rPr>
          <w:rFonts w:ascii="Times New Roman" w:hAnsi="Times New Roman"/>
          <w:b/>
          <w:bCs/>
          <w:sz w:val="28"/>
          <w:szCs w:val="24"/>
        </w:rPr>
        <w:t>Čl. IV.</w:t>
      </w:r>
    </w:p>
    <w:p w:rsidR="00B1348D" w:rsidRPr="007A7CD5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7A7CD5">
        <w:rPr>
          <w:rFonts w:ascii="Times New Roman" w:hAnsi="Times New Roman"/>
          <w:b/>
          <w:bCs/>
          <w:sz w:val="28"/>
          <w:szCs w:val="24"/>
        </w:rPr>
        <w:t>Informácie, ktoré vysvetľujú a dopĺňajú súvahu a výkaz ziskov a</w:t>
      </w:r>
      <w:r w:rsidR="007A7CD5" w:rsidRPr="007A7CD5">
        <w:rPr>
          <w:rFonts w:ascii="Times New Roman" w:hAnsi="Times New Roman"/>
          <w:b/>
          <w:bCs/>
          <w:sz w:val="28"/>
          <w:szCs w:val="24"/>
        </w:rPr>
        <w:t> </w:t>
      </w:r>
      <w:r w:rsidRPr="007A7CD5">
        <w:rPr>
          <w:rFonts w:ascii="Times New Roman" w:hAnsi="Times New Roman"/>
          <w:b/>
          <w:bCs/>
          <w:sz w:val="28"/>
          <w:szCs w:val="24"/>
        </w:rPr>
        <w:t>strát</w:t>
      </w: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32"/>
          <w:szCs w:val="24"/>
        </w:rPr>
      </w:pPr>
    </w:p>
    <w:p w:rsidR="00B1348D" w:rsidRPr="00B1348D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1)  Účtovná jednotka neúčtovala o nehmotnom majetku ako je </w:t>
      </w:r>
      <w:proofErr w:type="spellStart"/>
      <w:r w:rsidRPr="00B1348D">
        <w:rPr>
          <w:rFonts w:ascii="Times New Roman" w:hAnsi="Times New Roman"/>
          <w:sz w:val="24"/>
          <w:szCs w:val="24"/>
        </w:rPr>
        <w:t>goodwill</w:t>
      </w:r>
      <w:proofErr w:type="spellEnd"/>
      <w:r w:rsidRPr="00B1348D">
        <w:rPr>
          <w:rFonts w:ascii="Times New Roman" w:hAnsi="Times New Roman"/>
          <w:sz w:val="24"/>
          <w:szCs w:val="24"/>
        </w:rPr>
        <w:t xml:space="preserve"> alebo záporný </w:t>
      </w:r>
      <w:proofErr w:type="spellStart"/>
      <w:r w:rsidRPr="00B1348D">
        <w:rPr>
          <w:rFonts w:ascii="Times New Roman" w:hAnsi="Times New Roman"/>
          <w:sz w:val="24"/>
          <w:szCs w:val="24"/>
        </w:rPr>
        <w:t>goodwill</w:t>
      </w:r>
      <w:proofErr w:type="spellEnd"/>
      <w:r w:rsidRPr="00B1348D">
        <w:rPr>
          <w:rFonts w:ascii="Times New Roman" w:hAnsi="Times New Roman"/>
          <w:sz w:val="24"/>
          <w:szCs w:val="24"/>
        </w:rPr>
        <w:t>.</w:t>
      </w:r>
    </w:p>
    <w:p w:rsidR="00B1348D" w:rsidRPr="00B1348D" w:rsidRDefault="00BE6C22" w:rsidP="00BE6C2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</w:t>
      </w:r>
      <w:r w:rsidR="00B1348D" w:rsidRPr="00B1348D">
        <w:rPr>
          <w:rFonts w:ascii="Times New Roman" w:hAnsi="Times New Roman"/>
          <w:sz w:val="24"/>
          <w:szCs w:val="24"/>
        </w:rPr>
        <w:t>Účtovná jednotka neúčtovala o derivátoch, tiež nem</w:t>
      </w:r>
      <w:r>
        <w:rPr>
          <w:rFonts w:ascii="Times New Roman" w:hAnsi="Times New Roman"/>
          <w:sz w:val="24"/>
          <w:szCs w:val="24"/>
        </w:rPr>
        <w:t xml:space="preserve">á zabezpečený majetok a záväzky </w:t>
      </w:r>
      <w:r w:rsidR="00B1348D" w:rsidRPr="00B1348D">
        <w:rPr>
          <w:rFonts w:ascii="Times New Roman" w:hAnsi="Times New Roman"/>
          <w:sz w:val="24"/>
          <w:szCs w:val="24"/>
        </w:rPr>
        <w:t>derivátmi.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3)  Informácie o záväzkoch: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a)  účtovná jednotka nemá záväzky so zostatkovou dobou splatnosti dlhšou ako päť rokov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b)  účtovná jednotka nemá nesplatený úver, ani povolené prekročenie na bežnom účte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4)  Účtovná jednotka nevlastní vlastné akcie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5)  V účtovnom období nevznikli ani nebolo účtované o takých položkách nákladov ani</w:t>
      </w:r>
      <w:r w:rsidR="00BE6C22">
        <w:rPr>
          <w:rFonts w:ascii="Times New Roman" w:hAnsi="Times New Roman"/>
          <w:sz w:val="24"/>
          <w:szCs w:val="24"/>
        </w:rPr>
        <w:t xml:space="preserve"> výnosov, ktoré by mali </w:t>
      </w:r>
      <w:r w:rsidRPr="00B1348D">
        <w:rPr>
          <w:rFonts w:ascii="Times New Roman" w:hAnsi="Times New Roman"/>
          <w:sz w:val="24"/>
          <w:szCs w:val="24"/>
        </w:rPr>
        <w:t>výnimočný rozsah, alebo výskyt.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A7CD5" w:rsidRDefault="007A7CD5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A7CD5" w:rsidRDefault="007A7CD5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A7CD5" w:rsidRDefault="007A7CD5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90087" w:rsidRPr="00B1348D" w:rsidRDefault="00690087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1348D" w:rsidRPr="00BE6C22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E6C22">
        <w:rPr>
          <w:rFonts w:ascii="Times New Roman" w:hAnsi="Times New Roman"/>
          <w:sz w:val="28"/>
          <w:szCs w:val="24"/>
        </w:rPr>
        <w:lastRenderedPageBreak/>
        <w:t xml:space="preserve">   </w:t>
      </w:r>
      <w:r w:rsidRPr="00BE6C22">
        <w:rPr>
          <w:rFonts w:ascii="Times New Roman" w:hAnsi="Times New Roman"/>
          <w:b/>
          <w:bCs/>
          <w:sz w:val="28"/>
          <w:szCs w:val="24"/>
        </w:rPr>
        <w:t>Čl. V</w:t>
      </w:r>
    </w:p>
    <w:p w:rsidR="00B1348D" w:rsidRPr="00BE6C22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E6C22">
        <w:rPr>
          <w:rFonts w:ascii="Times New Roman" w:hAnsi="Times New Roman"/>
          <w:b/>
          <w:bCs/>
          <w:sz w:val="28"/>
          <w:szCs w:val="24"/>
        </w:rPr>
        <w:t>Informácie o iných aktívach a iných pasívach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1F0D75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K iným</w:t>
      </w:r>
      <w:r w:rsidR="00B1348D" w:rsidRPr="00B1348D">
        <w:rPr>
          <w:rFonts w:ascii="Times New Roman" w:hAnsi="Times New Roman"/>
          <w:sz w:val="24"/>
          <w:szCs w:val="24"/>
        </w:rPr>
        <w:t xml:space="preserve"> aktívam a pasívam uvádzame tieto informácie:</w:t>
      </w:r>
    </w:p>
    <w:p w:rsidR="00BE6C22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a) Účtovná jednotka neeviduje podmienený majetok, ktorý by vznikol v dôsledku minulých</w:t>
      </w:r>
      <w:r w:rsidR="00BE6C22">
        <w:rPr>
          <w:rFonts w:ascii="Times New Roman" w:hAnsi="Times New Roman"/>
          <w:sz w:val="24"/>
          <w:szCs w:val="24"/>
        </w:rPr>
        <w:t xml:space="preserve"> </w:t>
      </w:r>
    </w:p>
    <w:p w:rsidR="00B1348D" w:rsidRPr="00B1348D" w:rsidRDefault="00BE6C22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období  </w:t>
      </w:r>
    </w:p>
    <w:p w:rsidR="00B1348D" w:rsidRPr="00B1348D" w:rsidRDefault="00B1348D" w:rsidP="00BE6C2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b) Účtovná </w:t>
      </w:r>
      <w:r w:rsidR="0096467D">
        <w:rPr>
          <w:rFonts w:ascii="Times New Roman" w:hAnsi="Times New Roman"/>
          <w:sz w:val="24"/>
          <w:szCs w:val="24"/>
        </w:rPr>
        <w:t xml:space="preserve">jednotka </w:t>
      </w:r>
      <w:r w:rsidRPr="00B1348D">
        <w:rPr>
          <w:rFonts w:ascii="Times New Roman" w:hAnsi="Times New Roman"/>
          <w:sz w:val="24"/>
          <w:szCs w:val="24"/>
        </w:rPr>
        <w:t>neeviduje žiadne podmienené záväzky.</w:t>
      </w:r>
    </w:p>
    <w:p w:rsidR="00B1348D" w:rsidRPr="00B1348D" w:rsidRDefault="00B1348D" w:rsidP="00BE6C2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2)  Účtovná jednotka nemá finančné povinnosti, ktoré sa nevykazujú v účtov</w:t>
      </w:r>
      <w:r w:rsidR="00BE6C22">
        <w:rPr>
          <w:rFonts w:ascii="Times New Roman" w:hAnsi="Times New Roman"/>
          <w:sz w:val="24"/>
          <w:szCs w:val="24"/>
        </w:rPr>
        <w:t xml:space="preserve">ných výkazoch, okrem bežných </w:t>
      </w:r>
      <w:r w:rsidRPr="00B1348D">
        <w:rPr>
          <w:rFonts w:ascii="Times New Roman" w:hAnsi="Times New Roman"/>
          <w:sz w:val="24"/>
          <w:szCs w:val="24"/>
        </w:rPr>
        <w:t>povinností súvisiacich s hospodárskou činnosťou  (napr. zmluvne dohodnutý odber elektrickej energie).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3)  Na podsúvahových účtoch účtovná jednotka neeviduje žiadne položky prenajatého majetku, majetku prijatého </w:t>
      </w:r>
      <w:r w:rsidR="00BE6C22">
        <w:rPr>
          <w:rFonts w:ascii="Times New Roman" w:hAnsi="Times New Roman"/>
          <w:sz w:val="24"/>
          <w:szCs w:val="24"/>
        </w:rPr>
        <w:t>d</w:t>
      </w:r>
      <w:r w:rsidRPr="00B1348D">
        <w:rPr>
          <w:rFonts w:ascii="Times New Roman" w:hAnsi="Times New Roman"/>
          <w:sz w:val="24"/>
          <w:szCs w:val="24"/>
        </w:rPr>
        <w:t>o úschovy, odpísané pohľadávky a pod.</w:t>
      </w:r>
    </w:p>
    <w:p w:rsidR="00B1348D" w:rsidRPr="00BE6C22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</w:p>
    <w:p w:rsidR="00B1348D" w:rsidRPr="00BE6C22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E6C22">
        <w:rPr>
          <w:rFonts w:ascii="Times New Roman" w:hAnsi="Times New Roman"/>
          <w:b/>
          <w:bCs/>
          <w:sz w:val="28"/>
          <w:szCs w:val="24"/>
        </w:rPr>
        <w:t>Čl. VI</w:t>
      </w:r>
    </w:p>
    <w:p w:rsidR="00B1348D" w:rsidRPr="00BE6C22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E6C22">
        <w:rPr>
          <w:rFonts w:ascii="Times New Roman" w:hAnsi="Times New Roman"/>
          <w:b/>
          <w:bCs/>
          <w:sz w:val="28"/>
          <w:szCs w:val="24"/>
        </w:rPr>
        <w:t>Udalosti, ktoré nastali po dni, ku ktorému sa zostavuje účtovná závierka</w:t>
      </w:r>
    </w:p>
    <w:p w:rsid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Po dni, ku ktorému sa zostavila predkladaná účto</w:t>
      </w:r>
      <w:r w:rsidR="001F0D75">
        <w:rPr>
          <w:rFonts w:ascii="Times New Roman" w:hAnsi="Times New Roman"/>
          <w:sz w:val="24"/>
          <w:szCs w:val="24"/>
        </w:rPr>
        <w:t xml:space="preserve">vná závierka, </w:t>
      </w:r>
      <w:proofErr w:type="spellStart"/>
      <w:r w:rsidR="001F0D75">
        <w:rPr>
          <w:rFonts w:ascii="Times New Roman" w:hAnsi="Times New Roman"/>
          <w:sz w:val="24"/>
          <w:szCs w:val="24"/>
        </w:rPr>
        <w:t>t.j</w:t>
      </w:r>
      <w:proofErr w:type="spellEnd"/>
      <w:r w:rsidR="001F0D75">
        <w:rPr>
          <w:rFonts w:ascii="Times New Roman" w:hAnsi="Times New Roman"/>
          <w:sz w:val="24"/>
          <w:szCs w:val="24"/>
        </w:rPr>
        <w:t xml:space="preserve">. po </w:t>
      </w:r>
      <w:r w:rsidR="001F0D75" w:rsidRPr="00301A99">
        <w:rPr>
          <w:rFonts w:ascii="Times New Roman" w:hAnsi="Times New Roman"/>
          <w:color w:val="FF0000"/>
          <w:sz w:val="24"/>
          <w:szCs w:val="24"/>
        </w:rPr>
        <w:t>31.12.201</w:t>
      </w:r>
      <w:r w:rsidR="007F0768">
        <w:rPr>
          <w:rFonts w:ascii="Times New Roman" w:hAnsi="Times New Roman"/>
          <w:color w:val="FF0000"/>
          <w:sz w:val="24"/>
          <w:szCs w:val="24"/>
        </w:rPr>
        <w:t>9</w:t>
      </w:r>
      <w:r w:rsidRPr="00B1348D">
        <w:rPr>
          <w:rFonts w:ascii="Times New Roman" w:hAnsi="Times New Roman"/>
          <w:sz w:val="24"/>
          <w:szCs w:val="24"/>
        </w:rPr>
        <w:t xml:space="preserve"> do dňa zostave</w:t>
      </w:r>
      <w:r w:rsidR="001F0D75">
        <w:rPr>
          <w:rFonts w:ascii="Times New Roman" w:hAnsi="Times New Roman"/>
          <w:sz w:val="24"/>
          <w:szCs w:val="24"/>
        </w:rPr>
        <w:t xml:space="preserve">nia účtovnej závierky, </w:t>
      </w:r>
      <w:proofErr w:type="spellStart"/>
      <w:r w:rsidR="001F0D75">
        <w:rPr>
          <w:rFonts w:ascii="Times New Roman" w:hAnsi="Times New Roman"/>
          <w:sz w:val="24"/>
          <w:szCs w:val="24"/>
        </w:rPr>
        <w:t>t.j</w:t>
      </w:r>
      <w:proofErr w:type="spellEnd"/>
      <w:r w:rsidR="001F0D75" w:rsidRPr="00301A99">
        <w:rPr>
          <w:rFonts w:ascii="Times New Roman" w:hAnsi="Times New Roman"/>
          <w:color w:val="FF0000"/>
          <w:sz w:val="24"/>
          <w:szCs w:val="24"/>
        </w:rPr>
        <w:t>. k</w:t>
      </w:r>
      <w:r w:rsidR="0096467D" w:rsidRPr="00301A99">
        <w:rPr>
          <w:rFonts w:ascii="Times New Roman" w:hAnsi="Times New Roman"/>
          <w:color w:val="FF0000"/>
          <w:sz w:val="24"/>
          <w:szCs w:val="24"/>
        </w:rPr>
        <w:t> </w:t>
      </w:r>
      <w:r w:rsidR="000C4111">
        <w:rPr>
          <w:rFonts w:ascii="Times New Roman" w:hAnsi="Times New Roman"/>
          <w:color w:val="FF0000"/>
          <w:sz w:val="24"/>
          <w:szCs w:val="24"/>
        </w:rPr>
        <w:t>3</w:t>
      </w:r>
      <w:r w:rsidR="0047588C">
        <w:rPr>
          <w:rFonts w:ascii="Times New Roman" w:hAnsi="Times New Roman"/>
          <w:color w:val="FF0000"/>
          <w:sz w:val="24"/>
          <w:szCs w:val="24"/>
        </w:rPr>
        <w:t>1</w:t>
      </w:r>
      <w:r w:rsidRPr="00301A99">
        <w:rPr>
          <w:rFonts w:ascii="Times New Roman" w:hAnsi="Times New Roman"/>
          <w:color w:val="FF0000"/>
          <w:sz w:val="24"/>
          <w:szCs w:val="24"/>
        </w:rPr>
        <w:t>.03.20</w:t>
      </w:r>
      <w:r w:rsidR="007F0768">
        <w:rPr>
          <w:rFonts w:ascii="Times New Roman" w:hAnsi="Times New Roman"/>
          <w:color w:val="FF0000"/>
          <w:sz w:val="24"/>
          <w:szCs w:val="24"/>
        </w:rPr>
        <w:t>20</w:t>
      </w:r>
      <w:r w:rsidRPr="00B1348D">
        <w:rPr>
          <w:rFonts w:ascii="Times New Roman" w:hAnsi="Times New Roman"/>
          <w:sz w:val="24"/>
          <w:szCs w:val="24"/>
        </w:rPr>
        <w:t xml:space="preserve"> nenastali žiadne významné udalosti, ktoré by mali vplyv na údaje uvedené v súvahe a výkaze ziskov a strát, ktoré sú súčasťou účtovnej závierky.</w:t>
      </w:r>
    </w:p>
    <w:p w:rsidR="00BE6C22" w:rsidRPr="00B1348D" w:rsidRDefault="00BE6C22" w:rsidP="00B1348D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</w:p>
    <w:p w:rsidR="00B1348D" w:rsidRPr="00BE6C22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E6C22">
        <w:rPr>
          <w:rFonts w:ascii="Times New Roman" w:hAnsi="Times New Roman"/>
          <w:b/>
          <w:bCs/>
          <w:sz w:val="28"/>
          <w:szCs w:val="24"/>
        </w:rPr>
        <w:t>Čl. VII</w:t>
      </w:r>
    </w:p>
    <w:p w:rsidR="00B1348D" w:rsidRPr="00BE6C22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BE6C22">
        <w:rPr>
          <w:rFonts w:ascii="Times New Roman" w:hAnsi="Times New Roman"/>
          <w:b/>
          <w:bCs/>
          <w:sz w:val="28"/>
          <w:szCs w:val="24"/>
        </w:rPr>
        <w:t>Ostatné informácie</w:t>
      </w:r>
    </w:p>
    <w:p w:rsidR="00B1348D" w:rsidRDefault="00B1348D" w:rsidP="00BE6C22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1) Spoločnosti nebolo udelené žiadne výlučné právo alebo osobitné právo, ktorým by sa udelilo právo  </w:t>
      </w:r>
    </w:p>
    <w:p w:rsidR="00BE6C22" w:rsidRDefault="00BE6C22" w:rsidP="00BE6C22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</w:p>
    <w:p w:rsidR="00BE6C22" w:rsidRPr="00B1348D" w:rsidRDefault="00BE6C22" w:rsidP="00BE6C22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 xml:space="preserve">   2)   </w:t>
      </w:r>
      <w:r w:rsidRPr="00B1348D">
        <w:rPr>
          <w:rFonts w:ascii="Times New Roman" w:hAnsi="Times New Roman"/>
          <w:b/>
          <w:bCs/>
          <w:sz w:val="24"/>
          <w:szCs w:val="24"/>
        </w:rPr>
        <w:t>Spoločnosť neposkytla k poslednému dňu účtovného obdobia:</w:t>
      </w:r>
    </w:p>
    <w:p w:rsidR="00B1348D" w:rsidRPr="00B1348D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     a) žiadnu záruku alebo iné zabezpečenie pre štatutárny orgán alebo spoločníkov</w:t>
      </w:r>
    </w:p>
    <w:p w:rsidR="00B1348D" w:rsidRPr="00B1348D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       </w:t>
      </w:r>
      <w:r w:rsidRPr="00B1348D">
        <w:rPr>
          <w:rFonts w:ascii="Times New Roman" w:hAnsi="Times New Roman"/>
          <w:sz w:val="24"/>
          <w:szCs w:val="24"/>
        </w:rPr>
        <w:t>b) žiadnu pôžičku štatutárnemu orgánu alebo spoločníkom</w:t>
      </w:r>
    </w:p>
    <w:p w:rsidR="00B1348D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       </w:t>
      </w:r>
      <w:r w:rsidRPr="00B1348D">
        <w:rPr>
          <w:rFonts w:ascii="Times New Roman" w:hAnsi="Times New Roman"/>
          <w:sz w:val="24"/>
          <w:szCs w:val="24"/>
        </w:rPr>
        <w:t xml:space="preserve">c) ani neboli dohodnuté žiadne podmienky, na základe ktorých by sa mali poskytnúť </w:t>
      </w:r>
      <w:r w:rsidR="00BE6C22">
        <w:rPr>
          <w:rFonts w:ascii="Times New Roman" w:hAnsi="Times New Roman"/>
          <w:sz w:val="24"/>
          <w:szCs w:val="24"/>
        </w:rPr>
        <w:t xml:space="preserve">    </w:t>
      </w:r>
    </w:p>
    <w:p w:rsidR="00BE6C22" w:rsidRPr="00B1348D" w:rsidRDefault="00BE6C22" w:rsidP="00BE6C2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pôžičky alebo záruky</w:t>
      </w:r>
    </w:p>
    <w:p w:rsidR="00B1348D" w:rsidRPr="00B1348D" w:rsidRDefault="00B1348D" w:rsidP="00BE6C2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       </w:t>
      </w:r>
      <w:r w:rsidRPr="00B1348D">
        <w:rPr>
          <w:rFonts w:ascii="Times New Roman" w:hAnsi="Times New Roman"/>
          <w:sz w:val="24"/>
          <w:szCs w:val="24"/>
        </w:rPr>
        <w:t>d) žiadne plnenie finančných prostriedkov alebo iné plnenia na súkromné účely</w:t>
      </w:r>
      <w:r w:rsidR="00BE6C22">
        <w:rPr>
          <w:rFonts w:ascii="Times New Roman" w:hAnsi="Times New Roman"/>
          <w:sz w:val="24"/>
          <w:szCs w:val="24"/>
        </w:rPr>
        <w:t xml:space="preserve">    </w:t>
      </w:r>
    </w:p>
    <w:p w:rsidR="00B1348D" w:rsidRPr="00B1348D" w:rsidRDefault="00BE6C22" w:rsidP="00BE6C2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štatutárnemu orgánu, ktoré je </w:t>
      </w:r>
      <w:r w:rsidR="00B1348D" w:rsidRPr="00B1348D">
        <w:rPr>
          <w:rFonts w:ascii="Times New Roman" w:hAnsi="Times New Roman"/>
          <w:sz w:val="24"/>
          <w:szCs w:val="24"/>
        </w:rPr>
        <w:t>potrebné vyúčtovať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  </w:t>
      </w:r>
      <w:r w:rsidR="00BE6C22">
        <w:rPr>
          <w:rFonts w:ascii="Times New Roman" w:hAnsi="Times New Roman"/>
          <w:sz w:val="24"/>
          <w:szCs w:val="24"/>
        </w:rPr>
        <w:t xml:space="preserve">  </w:t>
      </w:r>
      <w:r w:rsidRPr="00B1348D">
        <w:rPr>
          <w:rFonts w:ascii="Times New Roman" w:hAnsi="Times New Roman"/>
          <w:sz w:val="24"/>
          <w:szCs w:val="24"/>
        </w:rPr>
        <w:t xml:space="preserve">   f) účtovnej jednotke neboli poskytnuté žiadne dotácie</w:t>
      </w: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E6C22" w:rsidRPr="00B1348D" w:rsidRDefault="00BE6C22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1. 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E6C22" w:rsidRPr="00B1348D" w:rsidRDefault="00BE6C22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2. Informácie k prílohe č. 3 časti F. písm. a) o dlhodobom nehmotnom majetku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Aktivo-vané</w:t>
            </w:r>
            <w:proofErr w:type="spellEnd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Oceni</w:t>
            </w:r>
            <w:proofErr w:type="spellEnd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Ostat-ný</w:t>
            </w:r>
            <w:proofErr w:type="spellEnd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Obsta</w:t>
            </w:r>
            <w:proofErr w:type="spellEnd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-</w:t>
            </w:r>
          </w:p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rávaný</w:t>
            </w:r>
            <w:proofErr w:type="spellEnd"/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Prvotné ocenenie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Oprávky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Opravné položky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Zostatková hodnota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E6C22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Cs w:val="24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Aktivo-vané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Oceni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Ostat-ný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Obsta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</w:p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rávaný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1348D" w:rsidRPr="00B1348D" w:rsidTr="00BE6C22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i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Prvotné ocenenie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Oprávky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Opravné položky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Zostatková hodnota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</w:tbl>
    <w:p w:rsidR="00BE6C22" w:rsidRDefault="00BE6C22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3. 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Hodnota za 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4. Informácie k prílohe č. 3 časti F. písm. a) o dlhodobom hmotnom majetku</w:t>
      </w: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ab/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1091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08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Samos-</w:t>
            </w: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tatné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hnuteľné veci a </w:t>
            </w:r>
          </w:p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hnuteľ-ných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Os-</w:t>
            </w: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tatný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Ob-stará-</w:t>
            </w: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vaný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Poskyt-nuté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davky</w:t>
            </w:r>
            <w:proofErr w:type="spellEnd"/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na </w:t>
            </w:r>
          </w:p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BE6C22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i</w:t>
            </w:r>
          </w:p>
        </w:tc>
        <w:tc>
          <w:tcPr>
            <w:tcW w:w="1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E6C22">
              <w:rPr>
                <w:rFonts w:ascii="Times New Roman" w:hAnsi="Times New Roman"/>
                <w:sz w:val="18"/>
                <w:szCs w:val="18"/>
              </w:rPr>
              <w:t>j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6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Prvotné ocenenie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</w:t>
            </w: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2F12EF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76387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759306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565409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1401102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76387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759306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565409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7570A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1401102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6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</w:t>
            </w: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6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Opravné položky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</w:t>
            </w: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23083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32451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 xml:space="preserve">Stav na konci účtovného </w:t>
            </w: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lastRenderedPageBreak/>
              <w:t>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23083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62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 w:rsidRPr="00BE6C22">
              <w:rPr>
                <w:rFonts w:ascii="Times New Roman" w:hAnsi="Times New Roman"/>
                <w:sz w:val="20"/>
                <w:szCs w:val="24"/>
              </w:rPr>
              <w:t>Zostatková hodnota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</w:t>
            </w: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76387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759306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565409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1401102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4"/>
              </w:rPr>
            </w:pPr>
            <w:r w:rsidRPr="00BE6C22">
              <w:rPr>
                <w:rFonts w:ascii="Times New Roman" w:hAnsi="Times New Roman"/>
                <w:b/>
                <w:bCs/>
                <w:sz w:val="20"/>
                <w:szCs w:val="24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76387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736223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532958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E6C22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E6C22" w:rsidRDefault="0047588C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4"/>
              </w:rPr>
            </w:pPr>
            <w:r>
              <w:rPr>
                <w:rFonts w:ascii="Times New Roman" w:hAnsi="Times New Roman"/>
                <w:sz w:val="20"/>
                <w:szCs w:val="24"/>
              </w:rPr>
              <w:t>1345568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6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863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Samos-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tatné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hnuteľ-né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veci a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hnuteľ-ných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Os-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tatný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Ob-stará-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Poskyt-nuté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davky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76387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75930</w:t>
            </w:r>
            <w:r w:rsidR="000A5D84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565409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140110</w:t>
            </w:r>
            <w:r w:rsidR="0047588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76387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759306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565409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8E7CD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140110</w:t>
            </w:r>
            <w:r w:rsidR="0047588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lastRenderedPageBreak/>
              <w:t>Opravné položky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 xml:space="preserve">5. 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Hodnota za 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6. Informácie k prílohe č. 3 časti F. písm. j) o  dlhodobom finančnom majetku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Podielové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CP a podiely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v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spoloč-nosti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s 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pods-tatným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Pôžičky ÚJ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v 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kons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Pôžičky s  dobou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splat-nosti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Ob-stará-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Poskyt-nuté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davky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EC3B41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EC3B41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C160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1F0D75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C160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270000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Účtovná hodnota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D7256D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D7256D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C160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1F0D75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052B49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270000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D634F5" w:rsidRDefault="00D634F5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Podielové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CP a podiely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v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spoloč-nosti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s 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pods-tatným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Pôžičky ÚJ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v 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kons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Pôžičky s  dobou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splat-nosti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Ob-stará-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Poskyt-nuté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davky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DA6F84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647D3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Účtovná hodnota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647D3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647D3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lastRenderedPageBreak/>
        <w:t>7. Informácie k </w:t>
      </w: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prílohe č. 3 </w:t>
      </w:r>
      <w:r w:rsidRPr="00B1348D">
        <w:rPr>
          <w:rFonts w:ascii="Times New Roman" w:hAnsi="Times New Roman"/>
          <w:b/>
          <w:bCs/>
          <w:sz w:val="24"/>
          <w:szCs w:val="24"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8. 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Podiel ÚJ na ZI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Podiel ÚJ na hlasovacích právach 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Účtovná hodnota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DFM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Dcérske účtovné jednotky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Účtovné jednotky s podstatným vplyvom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Ostatné realizovateľné CP a podiely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Obstarávaný DFM na účely vykonania vplyvu v inej ÚJ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ind w:left="357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C34488" w:rsidRPr="00B1348D" w:rsidRDefault="00C34488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 xml:space="preserve">9. 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Dlhové CP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Vyradenie dlhového CP z účtovníctva 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 konci účtov-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ného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12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10. 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 w:rsidTr="003C0BB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D3797A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D3797A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D3797A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D3797A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D3797A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EB55FE">
              <w:rPr>
                <w:rFonts w:ascii="Times New Roman" w:hAnsi="Times New Roman"/>
                <w:sz w:val="20"/>
                <w:szCs w:val="20"/>
              </w:rPr>
              <w:t>70000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EB55F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270000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ind w:left="360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11. Informácie k prílohe č. 3  časti F. písm. o) o opravných položkách k zásobám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Tvorba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OP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Zúčtovanie OP z dôvodu vyradenia majetku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12. 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03796" w:rsidRDefault="00B03796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690087" w:rsidRDefault="00690087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Pr="00B1348D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Pr="00B1348D" w:rsidRDefault="00690087" w:rsidP="00690087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13. Informácie k prílohe č. 3 časti F. písm. q) o zákazkovej výrobe a o zákazkovej výstavbe nehnuteľnosti určenej na predaj</w:t>
      </w:r>
    </w:p>
    <w:p w:rsidR="00690087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 zákazkovej výroby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Pr="00B1348D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690087" w:rsidRPr="00B1348D" w:rsidRDefault="00690087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03796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kern w:val="28"/>
          <w:sz w:val="20"/>
          <w:szCs w:val="20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kern w:val="28"/>
          <w:sz w:val="24"/>
          <w:szCs w:val="24"/>
        </w:rPr>
      </w:pPr>
      <w:r w:rsidRPr="00B1348D">
        <w:rPr>
          <w:rFonts w:ascii="Times New Roman" w:hAnsi="Times New Roman"/>
          <w:kern w:val="28"/>
          <w:sz w:val="24"/>
          <w:szCs w:val="24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Pr="00B1348D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 xml:space="preserve">14. 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Tvorba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Zúčtovanie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Zúčtovanie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OP z dôvodu vyradenia majetku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Ostatné pohľadávky v rámci </w:t>
            </w:r>
            <w:proofErr w:type="spellStart"/>
            <w:r w:rsidRPr="00B03796">
              <w:rPr>
                <w:rFonts w:ascii="Times New Roman" w:hAnsi="Times New Roman"/>
                <w:sz w:val="20"/>
                <w:szCs w:val="20"/>
              </w:rPr>
              <w:t>konsol</w:t>
            </w:r>
            <w:proofErr w:type="spellEnd"/>
            <w:r w:rsidRPr="00B03796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03796" w:rsidRPr="00B1348D" w:rsidRDefault="00B03796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 xml:space="preserve">15. 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      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1904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E27C0B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9A1179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267839</w:t>
            </w:r>
          </w:p>
        </w:tc>
      </w:tr>
      <w:tr w:rsidR="00B1348D" w:rsidRPr="00B1348D" w:rsidTr="00E27C0B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E27C0B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E27C0B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E27C0B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D634F5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269743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16. 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Opis</w:t>
            </w: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Hodnota</w:t>
            </w: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 pohľadávky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 xml:space="preserve">17. Informácie k prílohe č. 3 časti F. písm. w) o krátkodobom finančnom majetku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kern w:val="28"/>
          <w:sz w:val="24"/>
          <w:szCs w:val="24"/>
        </w:rPr>
      </w:pPr>
      <w:r w:rsidRPr="00B1348D">
        <w:rPr>
          <w:rFonts w:ascii="Times New Roman" w:hAnsi="Times New Roman"/>
          <w:kern w:val="28"/>
          <w:sz w:val="24"/>
          <w:szCs w:val="24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 w:rsidTr="002F5D6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6B2CDF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203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3A1889" w:rsidP="003A1889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        </w:t>
            </w:r>
            <w:r w:rsidR="006B2CDF">
              <w:rPr>
                <w:rFonts w:ascii="Times New Roman" w:hAnsi="Times New Roman"/>
                <w:sz w:val="20"/>
                <w:szCs w:val="20"/>
              </w:rPr>
              <w:t>268</w:t>
            </w:r>
          </w:p>
        </w:tc>
      </w:tr>
      <w:tr w:rsidR="00B1348D" w:rsidRPr="00B1348D" w:rsidTr="002F5D62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6B2CDF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102752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6B2CDF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60794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6B2CDF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102955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6B2CDF" w:rsidP="00D44D5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61062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kern w:val="28"/>
          <w:sz w:val="24"/>
          <w:szCs w:val="24"/>
        </w:rPr>
      </w:pPr>
      <w:r w:rsidRPr="00B1348D">
        <w:rPr>
          <w:rFonts w:ascii="Times New Roman" w:hAnsi="Times New Roman"/>
          <w:kern w:val="28"/>
          <w:sz w:val="24"/>
          <w:szCs w:val="24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Prírastky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Úbytky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Presuny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Dlhové CP so splatnosťou do  jedného roka držané</w:t>
            </w:r>
            <w:r w:rsidRPr="00B03796">
              <w:rPr>
                <w:rFonts w:ascii="Times New Roman" w:hAnsi="Times New Roman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18. 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OP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Tvorba 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OP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Zúčtovanie OP z dôvodu zániku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opodstatne-nosti</w:t>
            </w:r>
            <w:proofErr w:type="spellEnd"/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Zúčtovanie OP z dôvodu vyradenia majetku z účtovníctva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 OP na konci účtovného obdobia</w:t>
            </w: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0379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03796" w:rsidRDefault="00B1348D" w:rsidP="00B1348D">
      <w:pPr>
        <w:keepNext/>
        <w:widowControl w:val="0"/>
        <w:autoSpaceDE w:val="0"/>
        <w:autoSpaceDN w:val="0"/>
        <w:adjustRightInd w:val="0"/>
        <w:spacing w:after="120" w:line="276" w:lineRule="auto"/>
        <w:ind w:left="357"/>
        <w:jc w:val="both"/>
        <w:rPr>
          <w:rFonts w:ascii="Times New Roman" w:hAnsi="Times New Roman"/>
          <w:b/>
          <w:bCs/>
          <w:kern w:val="28"/>
          <w:sz w:val="20"/>
          <w:szCs w:val="20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19. 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Hodnota za 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ind w:left="360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20. 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Zvýšenie/ zníženie hodnoty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Vplyv ocenenia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na výsledok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hospodá-renia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Vplyv 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ocenenia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vlastné imanie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Pr="00B1348D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 xml:space="preserve">21. Informácie k prílohe č. 3 časti F. písm. </w:t>
      </w:r>
      <w:proofErr w:type="spellStart"/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zc</w:t>
      </w:r>
      <w:proofErr w:type="spellEnd"/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Splatnosť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22. Informácie k prílohe č. 3 časti G. písm. a) tretiemu bodu o rozdelení účtovného zisku alebo o vysporiadaní účtovnej straty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6B2CDF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3500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326BFF" w:rsidP="00716DCF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175</w:t>
            </w: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716DCF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716DCF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716DCF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716DCF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47588C" w:rsidP="00716DCF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3325</w:t>
            </w: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16DCF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554810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     </w:t>
            </w:r>
            <w:r w:rsidR="00E65A50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="0047588C">
              <w:rPr>
                <w:rFonts w:ascii="Times New Roman" w:hAnsi="Times New Roman"/>
                <w:b/>
                <w:bCs/>
                <w:sz w:val="20"/>
                <w:szCs w:val="20"/>
              </w:rPr>
              <w:t>3500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Pr="00B1348D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1348D">
              <w:rPr>
                <w:rFonts w:ascii="Times New Roman" w:hAnsi="Times New Roman"/>
                <w:sz w:val="24"/>
                <w:szCs w:val="24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348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1348D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23. Informácie k prílohe č. 3 časti G. písm. b) o rezervách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 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     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Rezerva na nevyfakturované </w:t>
            </w:r>
            <w:proofErr w:type="spellStart"/>
            <w:r w:rsidRPr="00B03796">
              <w:rPr>
                <w:rFonts w:ascii="Times New Roman" w:hAnsi="Times New Roman"/>
                <w:sz w:val="20"/>
                <w:szCs w:val="20"/>
              </w:rPr>
              <w:t>dod</w:t>
            </w:r>
            <w:proofErr w:type="spellEnd"/>
            <w:r w:rsidRPr="00B0379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Rezerva na spracovanie ÚZ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    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before="120"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Stav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 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Rezerva na </w:t>
            </w:r>
            <w:proofErr w:type="spellStart"/>
            <w:r w:rsidRPr="00B03796">
              <w:rPr>
                <w:rFonts w:ascii="Times New Roman" w:hAnsi="Times New Roman"/>
                <w:sz w:val="20"/>
                <w:szCs w:val="20"/>
              </w:rPr>
              <w:t>nevyfakt.dod</w:t>
            </w:r>
            <w:proofErr w:type="spellEnd"/>
            <w:r w:rsidRPr="00B0379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Rezerva na spracovanie ÚZ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24. Informácie k prílohe č. 3  časti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47588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576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47588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1003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47588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576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47588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1003</w:t>
            </w:r>
          </w:p>
        </w:tc>
      </w:tr>
      <w:tr w:rsidR="00B1348D" w:rsidRPr="00B1348D" w:rsidTr="000202BC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582A0C" w:rsidP="000202BC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4175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582A0C" w:rsidP="00D51F84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3012</w:t>
            </w:r>
          </w:p>
        </w:tc>
      </w:tr>
      <w:tr w:rsidR="00B1348D" w:rsidRPr="00B1348D" w:rsidTr="000202BC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582A0C" w:rsidP="000202BC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4175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B03796" w:rsidRDefault="00582A0C" w:rsidP="00D51F84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3012</w:t>
            </w:r>
          </w:p>
        </w:tc>
      </w:tr>
      <w:tr w:rsidR="00B1348D" w:rsidRPr="00B1348D" w:rsidTr="00E7799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25. Informácie k prílohe č. 3 časti F. písm. v) a časti G. písm. f) o odloženej daňovej pohľadávke alebo o     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D51F84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</w:t>
            </w:r>
            <w:r w:rsidR="00582A0C">
              <w:rPr>
                <w:rFonts w:ascii="Times New Roman" w:hAnsi="Times New Roman"/>
                <w:sz w:val="20"/>
                <w:szCs w:val="20"/>
              </w:rPr>
              <w:t>79</w:t>
            </w: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5F4120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D51F84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A93BB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26. 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F30B1C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330</w:t>
            </w: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28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26A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F30B1C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330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27. Informácie k prílohe č. 3 časti G. písm. h) o vydaných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Splatnosť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28. Informácie k prílohe č. 3 časti G. písm. i) o bankových úveroch, pôžičkách a krátkodobých finančných výpomociach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Úrok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p. a. 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Suma istiny v príslušnej mene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Suma istiny v eurách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Suma istiny v príslušnej mene za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bezprostred-ne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predchá-dzajúce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Úrok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p. a. 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Suma istiny v príslušnej mene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Suma istiny v eurách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Suma istiny v príslušnej mene za bezprostredne predchádzajú-</w:t>
            </w:r>
            <w:proofErr w:type="spellStart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ce</w:t>
            </w:r>
            <w:proofErr w:type="spellEnd"/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 xml:space="preserve">29. Informácie k prílohe č. 3 časti  G. písm. k) o významných položkách derivátov za bežné účtovné obdobie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Dohodnutá cena podkladového nástroja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Zmena reálnej hodnoty 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Zmena reálnej hodnoty (+/-) s vplyvom na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vlastné imanie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30. 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Reálna hodnota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ind w:left="360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03796" w:rsidRDefault="00B03796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31. 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</w:t>
            </w: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Splatnosť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ind w:left="360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32. 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Zmena stavu vnútroorganizačných </w:t>
            </w:r>
          </w:p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zásob 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Nedokončená výroba </w:t>
            </w:r>
            <w:r w:rsidRPr="00B03796">
              <w:rPr>
                <w:rFonts w:ascii="Times New Roman" w:hAnsi="Times New Roman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33. 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 w:rsidTr="000D47F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0D47F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0D47F1" w:rsidP="000D47F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E2210B">
              <w:rPr>
                <w:rFonts w:ascii="Times New Roman" w:hAnsi="Times New Roman"/>
                <w:sz w:val="20"/>
                <w:szCs w:val="20"/>
              </w:rPr>
              <w:t>2414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D51F84" w:rsidP="00D51F84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582A0C">
              <w:rPr>
                <w:rFonts w:ascii="Times New Roman" w:hAnsi="Times New Roman"/>
                <w:sz w:val="20"/>
                <w:szCs w:val="20"/>
              </w:rPr>
              <w:t>4320</w:t>
            </w:r>
          </w:p>
        </w:tc>
      </w:tr>
      <w:tr w:rsidR="00B1348D" w:rsidRPr="00B1348D" w:rsidTr="000D47F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0D47F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D51F84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0D47F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B1348D" w:rsidP="000D47F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D51F84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0D47F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B03796" w:rsidRDefault="000D47F1" w:rsidP="000D47F1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E2210B">
              <w:rPr>
                <w:rFonts w:ascii="Times New Roman" w:hAnsi="Times New Roman"/>
                <w:sz w:val="20"/>
                <w:szCs w:val="20"/>
              </w:rPr>
              <w:t>2414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A0C" w:rsidRPr="00B03796" w:rsidRDefault="00D51F84" w:rsidP="00582A0C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582A0C">
              <w:rPr>
                <w:rFonts w:ascii="Times New Roman" w:hAnsi="Times New Roman"/>
                <w:sz w:val="20"/>
                <w:szCs w:val="20"/>
              </w:rPr>
              <w:t>4320</w:t>
            </w:r>
          </w:p>
        </w:tc>
      </w:tr>
    </w:tbl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34. 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  <w:proofErr w:type="spellStart"/>
            <w:r w:rsidRPr="00B03796">
              <w:rPr>
                <w:rFonts w:ascii="Times New Roman" w:hAnsi="Times New Roman"/>
                <w:sz w:val="20"/>
                <w:szCs w:val="20"/>
              </w:rPr>
              <w:t>uisťovacie</w:t>
            </w:r>
            <w:proofErr w:type="spellEnd"/>
            <w:r w:rsidRPr="00B03796">
              <w:rPr>
                <w:rFonts w:ascii="Times New Roman" w:hAnsi="Times New Roman"/>
                <w:sz w:val="20"/>
                <w:szCs w:val="20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03796" w:rsidRDefault="00B03796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B1348D" w:rsidRPr="00B1348D" w:rsidRDefault="0067336B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24130</wp:posOffset>
                </wp:positionH>
                <wp:positionV relativeFrom="paragraph">
                  <wp:posOffset>3536315</wp:posOffset>
                </wp:positionV>
                <wp:extent cx="3686175" cy="19050"/>
                <wp:effectExtent l="0" t="0" r="0" b="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6861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D211F4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1.9pt;margin-top:278.45pt;width:290.25pt;height:1.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"/>
            </w:pict>
          </mc:Fallback>
        </mc:AlternateContent>
      </w:r>
      <w:r w:rsidR="00B1348D" w:rsidRPr="00B1348D">
        <w:rPr>
          <w:rFonts w:ascii="Times New Roman" w:hAnsi="Times New Roman"/>
          <w:b/>
          <w:bCs/>
          <w:kern w:val="28"/>
          <w:sz w:val="24"/>
          <w:szCs w:val="24"/>
        </w:rPr>
        <w:t>35. Informácie k prílohe č. 3 časti J. písm. a) až e)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03796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0379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 xml:space="preserve">Suma odloženého daňového záväzku, ktorý vznikol </w:t>
            </w:r>
            <w:r w:rsidRPr="00B03796">
              <w:rPr>
                <w:rFonts w:ascii="Times New Roman" w:hAnsi="Times New Roman"/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B03796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B03796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B1348D" w:rsidRPr="00B1348D" w:rsidRDefault="0067336B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-542925</wp:posOffset>
                </wp:positionV>
                <wp:extent cx="2238375" cy="19050"/>
                <wp:effectExtent l="0" t="0" r="0" b="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2383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7B096" id="AutoShape 3" o:spid="_x0000_s1026" type="#_x0000_t32" style="position:absolute;margin-left:291.4pt;margin-top:-42.75pt;width:176.25pt;height:1.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"/>
            </w:pict>
          </mc:Fallback>
        </mc:AlternateConten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t>36. Informácie k prílohe č. 3  časti J.  písm. f) a g)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tabs>
                <w:tab w:val="left" w:pos="7952"/>
              </w:tabs>
              <w:autoSpaceDE w:val="0"/>
              <w:autoSpaceDN w:val="0"/>
              <w:adjustRightInd w:val="0"/>
              <w:spacing w:after="0" w:line="276" w:lineRule="auto"/>
              <w:ind w:right="-164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Daň v %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7A7CD5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CE1A12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E2210B">
              <w:rPr>
                <w:rFonts w:ascii="Times New Roman" w:hAnsi="Times New Roman"/>
                <w:sz w:val="20"/>
                <w:szCs w:val="20"/>
              </w:rPr>
              <w:t>495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C23ED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E2210B">
              <w:rPr>
                <w:rFonts w:ascii="Times New Roman" w:hAnsi="Times New Roman"/>
                <w:sz w:val="20"/>
                <w:szCs w:val="20"/>
              </w:rPr>
              <w:t>338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CE1A12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E2210B">
              <w:rPr>
                <w:rFonts w:ascii="Times New Roman" w:hAnsi="Times New Roman"/>
                <w:sz w:val="20"/>
                <w:szCs w:val="20"/>
              </w:rPr>
              <w:t>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CE1A12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C23ED7" w:rsidP="00C23ED7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E2210B">
              <w:rPr>
                <w:rFonts w:ascii="Times New Roman" w:hAnsi="Times New Roman"/>
                <w:sz w:val="20"/>
                <w:szCs w:val="20"/>
              </w:rPr>
              <w:t>222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C23ED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E2210B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CE1A12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A54D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C23ED7" w:rsidP="00C23ED7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E2210B">
              <w:rPr>
                <w:rFonts w:ascii="Times New Roman" w:hAnsi="Times New Roman"/>
                <w:sz w:val="20"/>
                <w:szCs w:val="20"/>
              </w:rPr>
              <w:t>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C23ED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CC4E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A54D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B00AD2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A54D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2470D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C23ED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C23ED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C23ED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7A7CD5" w:rsidRPr="00B1348D" w:rsidRDefault="007A7CD5" w:rsidP="007A7CD5">
      <w:pPr>
        <w:widowControl w:val="0"/>
        <w:autoSpaceDE w:val="0"/>
        <w:autoSpaceDN w:val="0"/>
        <w:adjustRightInd w:val="0"/>
        <w:spacing w:after="0" w:line="276" w:lineRule="auto"/>
        <w:ind w:firstLine="708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keepNext/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kern w:val="28"/>
          <w:sz w:val="24"/>
          <w:szCs w:val="24"/>
        </w:rPr>
      </w:pPr>
      <w:r w:rsidRPr="00B1348D">
        <w:rPr>
          <w:rFonts w:ascii="Times New Roman" w:hAnsi="Times New Roman"/>
          <w:b/>
          <w:bCs/>
          <w:kern w:val="28"/>
          <w:sz w:val="24"/>
          <w:szCs w:val="24"/>
        </w:rPr>
        <w:lastRenderedPageBreak/>
        <w:t>37. Informácie k prílohe č. 3 časti P. o zmenách vlastného imania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A8376E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624CB2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461395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417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461395</w:t>
            </w: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Zákonné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417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417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Oceňovacie rozdiely nezahrňované do VH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417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</w:t>
            </w:r>
            <w:r w:rsidR="00936AB4">
              <w:rPr>
                <w:rFonts w:ascii="Times New Roman" w:hAnsi="Times New Roman"/>
                <w:sz w:val="20"/>
                <w:szCs w:val="20"/>
              </w:rPr>
              <w:t>2110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417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4177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585210</w:t>
            </w: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8348A2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071C0F">
              <w:rPr>
                <w:rFonts w:ascii="Times New Roman" w:hAnsi="Times New Roman"/>
                <w:sz w:val="20"/>
                <w:szCs w:val="20"/>
              </w:rPr>
              <w:t>31</w:t>
            </w:r>
            <w:r w:rsidR="00936AB4">
              <w:rPr>
                <w:rFonts w:ascii="Times New Roman" w:hAnsi="Times New Roman"/>
                <w:sz w:val="20"/>
                <w:szCs w:val="20"/>
              </w:rPr>
              <w:t>6622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071C0F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936AB4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071C0F">
              <w:rPr>
                <w:rFonts w:ascii="Times New Roman" w:hAnsi="Times New Roman"/>
                <w:sz w:val="20"/>
                <w:szCs w:val="20"/>
              </w:rPr>
              <w:t>316459</w:t>
            </w: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Účtovný zisk alebo</w:t>
            </w:r>
          </w:p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účtovná 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42905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5C291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3500</w:t>
            </w: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Vyplatené podiely na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Ďalšie zmeny vlastného imania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3720B">
        <w:tblPrEx>
          <w:tblCellMar>
            <w:top w:w="0" w:type="dxa"/>
            <w:bottom w:w="0" w:type="dxa"/>
          </w:tblCellMar>
        </w:tblPrEx>
        <w:trPr>
          <w:trHeight w:val="43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Vlastné imanie 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348A2" w:rsidRPr="006578B3" w:rsidRDefault="00936AB4" w:rsidP="008348A2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578B3">
              <w:rPr>
                <w:rFonts w:ascii="Times New Roman" w:hAnsi="Times New Roman"/>
                <w:b/>
                <w:sz w:val="20"/>
                <w:szCs w:val="20"/>
              </w:rPr>
              <w:t>730383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6578B3" w:rsidRDefault="006578B3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578B3">
              <w:rPr>
                <w:rFonts w:ascii="Times New Roman" w:hAnsi="Times New Roman"/>
                <w:b/>
                <w:sz w:val="20"/>
                <w:szCs w:val="20"/>
              </w:rPr>
              <w:t>3263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6578B3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1348D" w:rsidRPr="006578B3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1348D" w:rsidRPr="006578B3" w:rsidRDefault="00936AB4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578B3">
              <w:rPr>
                <w:rFonts w:ascii="Times New Roman" w:hAnsi="Times New Roman"/>
                <w:b/>
                <w:sz w:val="20"/>
                <w:szCs w:val="20"/>
              </w:rPr>
              <w:t>733647</w:t>
            </w:r>
          </w:p>
        </w:tc>
      </w:tr>
    </w:tbl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Tabuľka č. 2</w:t>
      </w:r>
    </w:p>
    <w:p w:rsidR="00B1348D" w:rsidRPr="00B1348D" w:rsidRDefault="00B1348D" w:rsidP="00B1348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Be</w:t>
            </w:r>
            <w:r w:rsidR="00A8376E">
              <w:rPr>
                <w:rFonts w:ascii="Times New Roman" w:hAnsi="Times New Roman"/>
                <w:b/>
                <w:bCs/>
                <w:sz w:val="20"/>
                <w:szCs w:val="20"/>
              </w:rPr>
              <w:t>žné</w:t>
            </w: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účtovného obdobia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461395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461395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9D749C" w:rsidP="001F4AC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 w:rsidTr="007A7CD5">
        <w:tblPrEx>
          <w:tblCellMar>
            <w:top w:w="0" w:type="dxa"/>
            <w:bottom w:w="0" w:type="dxa"/>
          </w:tblCellMar>
        </w:tblPrEx>
        <w:trPr>
          <w:trHeight w:val="40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Oceňovacie rozdiely nezahrňované do VH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A8376E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585210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A8376E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3325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588</w:t>
            </w:r>
            <w:r w:rsidR="00A8376E">
              <w:rPr>
                <w:rFonts w:ascii="Times New Roman" w:hAnsi="Times New Roman"/>
                <w:sz w:val="20"/>
                <w:szCs w:val="20"/>
              </w:rPr>
              <w:t>535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-31</w:t>
            </w:r>
            <w:r w:rsidR="00331D94">
              <w:rPr>
                <w:rFonts w:ascii="Times New Roman" w:hAnsi="Times New Roman"/>
                <w:sz w:val="20"/>
                <w:szCs w:val="20"/>
              </w:rPr>
              <w:t>6</w:t>
            </w:r>
            <w:r w:rsidR="0047588C">
              <w:rPr>
                <w:rFonts w:ascii="Times New Roman" w:hAnsi="Times New Roman"/>
                <w:sz w:val="20"/>
                <w:szCs w:val="20"/>
              </w:rPr>
              <w:t>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1348D" w:rsidRPr="007A7CD5" w:rsidRDefault="00331D94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-316</w:t>
            </w:r>
            <w:r w:rsidR="0067336B">
              <w:rPr>
                <w:rFonts w:ascii="Times New Roman" w:hAnsi="Times New Roman"/>
                <w:sz w:val="20"/>
                <w:szCs w:val="20"/>
              </w:rPr>
              <w:t>283</w:t>
            </w: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Účtovný zisk alebo účtovná 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486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Vyplatené podiely na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1F4AC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1F4AC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7A7CD5">
              <w:rPr>
                <w:rFonts w:ascii="Times New Roman" w:hAnsi="Times New Roman"/>
                <w:sz w:val="20"/>
                <w:szCs w:val="20"/>
              </w:rPr>
              <w:t>Ďalšie zmeny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48D" w:rsidRPr="00B1348D">
        <w:tblPrEx>
          <w:tblCellMar>
            <w:top w:w="0" w:type="dxa"/>
            <w:bottom w:w="0" w:type="dxa"/>
          </w:tblCellMar>
        </w:tblPrEx>
        <w:trPr>
          <w:trHeight w:val="54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B1348D" w:rsidP="00B1348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7CD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</w:rPr>
            </w:pPr>
            <w:r w:rsidRPr="006C02EC">
              <w:rPr>
                <w:rFonts w:ascii="Times New Roman" w:hAnsi="Times New Roman"/>
                <w:b/>
                <w:bCs/>
                <w:sz w:val="20"/>
                <w:szCs w:val="20"/>
              </w:rPr>
              <w:t>7</w:t>
            </w:r>
            <w:r w:rsidR="0067336B">
              <w:rPr>
                <w:rFonts w:ascii="Times New Roman" w:hAnsi="Times New Roman"/>
                <w:b/>
                <w:bCs/>
                <w:sz w:val="20"/>
                <w:szCs w:val="20"/>
              </w:rPr>
              <w:t>33647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67336B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1348D" w:rsidRPr="007A7CD5" w:rsidRDefault="00B1348D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348D" w:rsidRPr="007A7CD5" w:rsidRDefault="009D749C" w:rsidP="007A7CD5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</w:t>
            </w:r>
            <w:r w:rsidR="0067336B">
              <w:rPr>
                <w:rFonts w:ascii="Times New Roman" w:hAnsi="Times New Roman"/>
                <w:b/>
                <w:bCs/>
                <w:sz w:val="20"/>
                <w:szCs w:val="20"/>
              </w:rPr>
              <w:t>37915</w:t>
            </w:r>
          </w:p>
        </w:tc>
      </w:tr>
    </w:tbl>
    <w:p w:rsidR="007A7CD5" w:rsidRDefault="007A7CD5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>Vysvetlivky k poznámkam: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ind w:left="308" w:hanging="308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1.</w:t>
      </w:r>
      <w:r w:rsidRPr="00B1348D">
        <w:rPr>
          <w:rFonts w:ascii="Times New Roman" w:hAnsi="Times New Roman"/>
          <w:sz w:val="24"/>
          <w:szCs w:val="24"/>
        </w:rPr>
        <w:tab/>
        <w:t>Daňové identifikačné číslo sa vyplňuje, ak ho má účtovná jednotka pridelené.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ind w:left="308" w:hanging="308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2.</w:t>
      </w:r>
      <w:r w:rsidRPr="00B1348D">
        <w:rPr>
          <w:rFonts w:ascii="Times New Roman" w:hAnsi="Times New Roman"/>
          <w:sz w:val="24"/>
          <w:szCs w:val="24"/>
        </w:rPr>
        <w:tab/>
        <w:t>Identifikačné číslo organizácie (IČO) sa vyplňuje podľa Registra organizácií vedeného Štatistickým úradom Slovenskej republiky.</w:t>
      </w:r>
    </w:p>
    <w:p w:rsidR="00B1348D" w:rsidRPr="00B1348D" w:rsidRDefault="00B1348D" w:rsidP="007A7CD5">
      <w:pPr>
        <w:widowControl w:val="0"/>
        <w:tabs>
          <w:tab w:val="left" w:pos="294"/>
        </w:tabs>
        <w:autoSpaceDE w:val="0"/>
        <w:autoSpaceDN w:val="0"/>
        <w:adjustRightInd w:val="0"/>
        <w:spacing w:after="0" w:line="360" w:lineRule="auto"/>
        <w:ind w:left="294" w:hanging="308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3.</w:t>
      </w:r>
      <w:r w:rsidRPr="00B1348D">
        <w:rPr>
          <w:rFonts w:ascii="Times New Roman" w:hAnsi="Times New Roman"/>
          <w:sz w:val="24"/>
          <w:szCs w:val="24"/>
        </w:rPr>
        <w:tab/>
        <w:t xml:space="preserve">Kód SK NACE sa vypĺňa podľa vyhlášky Štatistického úradu Slovenskej republiky </w:t>
      </w:r>
      <w:r w:rsidRPr="00B1348D">
        <w:rPr>
          <w:rFonts w:ascii="Times New Roman" w:hAnsi="Times New Roman"/>
          <w:sz w:val="24"/>
          <w:szCs w:val="24"/>
        </w:rPr>
        <w:br/>
        <w:t>č. 306/2007 Z. z., ktorou sa vydáva Štatistická klasifikácia ekonomických činností.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ind w:left="294" w:hanging="308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4.</w:t>
      </w:r>
      <w:r w:rsidRPr="00B1348D">
        <w:rPr>
          <w:rFonts w:ascii="Times New Roman" w:hAnsi="Times New Roman"/>
          <w:sz w:val="24"/>
          <w:szCs w:val="24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B1348D" w:rsidRPr="00B1348D" w:rsidRDefault="00B1348D" w:rsidP="007A7CD5">
      <w:pPr>
        <w:widowControl w:val="0"/>
        <w:tabs>
          <w:tab w:val="left" w:pos="294"/>
        </w:tabs>
        <w:autoSpaceDE w:val="0"/>
        <w:autoSpaceDN w:val="0"/>
        <w:adjustRightInd w:val="0"/>
        <w:spacing w:after="0" w:line="360" w:lineRule="auto"/>
        <w:ind w:left="294" w:hanging="308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lastRenderedPageBreak/>
        <w:t>5.</w:t>
      </w:r>
      <w:r w:rsidRPr="00B1348D">
        <w:rPr>
          <w:rFonts w:ascii="Times New Roman" w:hAnsi="Times New Roman"/>
          <w:sz w:val="24"/>
          <w:szCs w:val="24"/>
        </w:rPr>
        <w:tab/>
        <w:t>V bodoch č. 2, 4 a 6 sa prvotným ocenením majetku rozumie jeho ocenenie podľa § 25 zákona.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ind w:left="294" w:hanging="308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6.</w:t>
      </w:r>
      <w:r w:rsidRPr="00B1348D">
        <w:rPr>
          <w:rFonts w:ascii="Times New Roman" w:hAnsi="Times New Roman"/>
          <w:sz w:val="24"/>
          <w:szCs w:val="24"/>
        </w:rPr>
        <w:tab/>
        <w:t xml:space="preserve">V bodoch č. 8, 23, 27, 28 a 29  sa obsahová náplň tabuliek a počet riadkov v nich  uvádzajú podľa potrieb účtovnej jednotky.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348D">
        <w:rPr>
          <w:rFonts w:ascii="Times New Roman" w:hAnsi="Times New Roman"/>
          <w:b/>
          <w:bCs/>
          <w:sz w:val="24"/>
          <w:szCs w:val="24"/>
        </w:rPr>
        <w:t>Použité  skratky: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CP  - cenný papier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č. - číslo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DFM – dlhodobý finančný majetok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DHM – dlhodobý hmotný majetok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DIČ – daňové identifikačné číslo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DNM – dlhodobý nehmotný majetok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DÚJ – dcérska účtovná jednotka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IČO – identifikačné číslo organizácie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B1348D">
        <w:rPr>
          <w:rFonts w:ascii="Times New Roman" w:hAnsi="Times New Roman"/>
          <w:sz w:val="24"/>
          <w:szCs w:val="24"/>
        </w:rPr>
        <w:t>kons</w:t>
      </w:r>
      <w:proofErr w:type="spellEnd"/>
      <w:r w:rsidRPr="00B1348D">
        <w:rPr>
          <w:rFonts w:ascii="Times New Roman" w:hAnsi="Times New Roman"/>
          <w:sz w:val="24"/>
          <w:szCs w:val="24"/>
        </w:rPr>
        <w:t>. – konsolidovaný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MÚJ – materská účtovná jednotka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OP – opravná položka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p. a. – per </w:t>
      </w:r>
      <w:proofErr w:type="spellStart"/>
      <w:r w:rsidRPr="00B1348D">
        <w:rPr>
          <w:rFonts w:ascii="Times New Roman" w:hAnsi="Times New Roman"/>
          <w:sz w:val="24"/>
          <w:szCs w:val="24"/>
        </w:rPr>
        <w:t>annum</w:t>
      </w:r>
      <w:proofErr w:type="spellEnd"/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PSČ – poštové smerovacie číslo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ÚJ – účtovná jednotka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>VI – vlastné imanie</w:t>
      </w:r>
    </w:p>
    <w:p w:rsidR="00B1348D" w:rsidRPr="00B1348D" w:rsidRDefault="00B1348D" w:rsidP="007A7CD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1348D">
        <w:rPr>
          <w:rFonts w:ascii="Times New Roman" w:hAnsi="Times New Roman"/>
          <w:sz w:val="24"/>
          <w:szCs w:val="24"/>
        </w:rPr>
        <w:t xml:space="preserve">ZI – základné </w:t>
      </w:r>
      <w:proofErr w:type="spellStart"/>
      <w:r w:rsidRPr="00B1348D">
        <w:rPr>
          <w:rFonts w:ascii="Times New Roman" w:hAnsi="Times New Roman"/>
          <w:sz w:val="24"/>
          <w:szCs w:val="24"/>
        </w:rPr>
        <w:t>imanieVlastné</w:t>
      </w:r>
      <w:proofErr w:type="spellEnd"/>
      <w:r w:rsidRPr="00B1348D">
        <w:rPr>
          <w:rFonts w:ascii="Times New Roman" w:hAnsi="Times New Roman"/>
          <w:sz w:val="24"/>
          <w:szCs w:val="24"/>
        </w:rPr>
        <w:t xml:space="preserve"> imanie </w:t>
      </w:r>
    </w:p>
    <w:p w:rsidR="00B1348D" w:rsidRPr="00B1348D" w:rsidRDefault="00B1348D" w:rsidP="00B1348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sz w:val="24"/>
          <w:szCs w:val="24"/>
        </w:rPr>
      </w:pPr>
    </w:p>
    <w:sectPr w:rsidR="00B1348D" w:rsidRPr="00B134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71CF" w:rsidRDefault="006F71CF" w:rsidP="00BE6C22">
      <w:pPr>
        <w:spacing w:after="0" w:line="240" w:lineRule="auto"/>
      </w:pPr>
      <w:r>
        <w:separator/>
      </w:r>
    </w:p>
  </w:endnote>
  <w:endnote w:type="continuationSeparator" w:id="0">
    <w:p w:rsidR="006F71CF" w:rsidRDefault="006F71CF" w:rsidP="00BE6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71CF" w:rsidRDefault="006F71CF" w:rsidP="00BE6C22">
      <w:pPr>
        <w:spacing w:after="0" w:line="240" w:lineRule="auto"/>
      </w:pPr>
      <w:r>
        <w:separator/>
      </w:r>
    </w:p>
  </w:footnote>
  <w:footnote w:type="continuationSeparator" w:id="0">
    <w:p w:rsidR="006F71CF" w:rsidRDefault="006F71CF" w:rsidP="00BE6C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48D"/>
    <w:rsid w:val="000202BC"/>
    <w:rsid w:val="000470F2"/>
    <w:rsid w:val="00052B49"/>
    <w:rsid w:val="00071C0F"/>
    <w:rsid w:val="000919C5"/>
    <w:rsid w:val="000A44B3"/>
    <w:rsid w:val="000A5D84"/>
    <w:rsid w:val="000C4111"/>
    <w:rsid w:val="000D47F1"/>
    <w:rsid w:val="000F7444"/>
    <w:rsid w:val="00141826"/>
    <w:rsid w:val="001F0D75"/>
    <w:rsid w:val="001F4AC6"/>
    <w:rsid w:val="00211BA6"/>
    <w:rsid w:val="002470D0"/>
    <w:rsid w:val="00256623"/>
    <w:rsid w:val="002865D3"/>
    <w:rsid w:val="002F12EF"/>
    <w:rsid w:val="002F5D62"/>
    <w:rsid w:val="00301A99"/>
    <w:rsid w:val="00306ED2"/>
    <w:rsid w:val="00326BFF"/>
    <w:rsid w:val="00331D94"/>
    <w:rsid w:val="00334EEB"/>
    <w:rsid w:val="003921E7"/>
    <w:rsid w:val="00396F0D"/>
    <w:rsid w:val="003A1889"/>
    <w:rsid w:val="003C0BB8"/>
    <w:rsid w:val="003C1103"/>
    <w:rsid w:val="003E5B87"/>
    <w:rsid w:val="004113BA"/>
    <w:rsid w:val="004427FD"/>
    <w:rsid w:val="0047588C"/>
    <w:rsid w:val="004912BA"/>
    <w:rsid w:val="004F659A"/>
    <w:rsid w:val="00542905"/>
    <w:rsid w:val="00550DBB"/>
    <w:rsid w:val="00554810"/>
    <w:rsid w:val="0056445C"/>
    <w:rsid w:val="005647D3"/>
    <w:rsid w:val="00582A0C"/>
    <w:rsid w:val="005910F3"/>
    <w:rsid w:val="005B1F5D"/>
    <w:rsid w:val="005C291C"/>
    <w:rsid w:val="005C4177"/>
    <w:rsid w:val="005F3277"/>
    <w:rsid w:val="005F4120"/>
    <w:rsid w:val="00624CB2"/>
    <w:rsid w:val="00650B14"/>
    <w:rsid w:val="006578B3"/>
    <w:rsid w:val="00666DB1"/>
    <w:rsid w:val="0067336B"/>
    <w:rsid w:val="00690087"/>
    <w:rsid w:val="006B2CDF"/>
    <w:rsid w:val="006C02EC"/>
    <w:rsid w:val="006F71CF"/>
    <w:rsid w:val="00714817"/>
    <w:rsid w:val="00716DCF"/>
    <w:rsid w:val="00726A26"/>
    <w:rsid w:val="0073720B"/>
    <w:rsid w:val="007417BD"/>
    <w:rsid w:val="007570AE"/>
    <w:rsid w:val="0079408D"/>
    <w:rsid w:val="00796217"/>
    <w:rsid w:val="007A7CD5"/>
    <w:rsid w:val="007B731F"/>
    <w:rsid w:val="007F062F"/>
    <w:rsid w:val="007F0768"/>
    <w:rsid w:val="008348A2"/>
    <w:rsid w:val="008962F8"/>
    <w:rsid w:val="008E7CD5"/>
    <w:rsid w:val="00926379"/>
    <w:rsid w:val="00936AB4"/>
    <w:rsid w:val="009466F0"/>
    <w:rsid w:val="00962DF8"/>
    <w:rsid w:val="0096467D"/>
    <w:rsid w:val="00965C7A"/>
    <w:rsid w:val="009A1179"/>
    <w:rsid w:val="009D749C"/>
    <w:rsid w:val="00A507E3"/>
    <w:rsid w:val="00A54D33"/>
    <w:rsid w:val="00A76959"/>
    <w:rsid w:val="00A8376E"/>
    <w:rsid w:val="00A93BB9"/>
    <w:rsid w:val="00AC72BA"/>
    <w:rsid w:val="00B00AD2"/>
    <w:rsid w:val="00B03796"/>
    <w:rsid w:val="00B1348D"/>
    <w:rsid w:val="00B24947"/>
    <w:rsid w:val="00BC1DC8"/>
    <w:rsid w:val="00BD7E31"/>
    <w:rsid w:val="00BE6C22"/>
    <w:rsid w:val="00C160F5"/>
    <w:rsid w:val="00C23ED7"/>
    <w:rsid w:val="00C34488"/>
    <w:rsid w:val="00C436A9"/>
    <w:rsid w:val="00C55708"/>
    <w:rsid w:val="00C62FCD"/>
    <w:rsid w:val="00CA46F9"/>
    <w:rsid w:val="00CC4EF8"/>
    <w:rsid w:val="00CE1A12"/>
    <w:rsid w:val="00D34417"/>
    <w:rsid w:val="00D3797A"/>
    <w:rsid w:val="00D44D51"/>
    <w:rsid w:val="00D45FD3"/>
    <w:rsid w:val="00D5081D"/>
    <w:rsid w:val="00D51F84"/>
    <w:rsid w:val="00D6094A"/>
    <w:rsid w:val="00D634F5"/>
    <w:rsid w:val="00D7256D"/>
    <w:rsid w:val="00DA6F84"/>
    <w:rsid w:val="00DB14C6"/>
    <w:rsid w:val="00E2210B"/>
    <w:rsid w:val="00E27C0B"/>
    <w:rsid w:val="00E56D53"/>
    <w:rsid w:val="00E65A50"/>
    <w:rsid w:val="00E77996"/>
    <w:rsid w:val="00EB55FE"/>
    <w:rsid w:val="00EC3B41"/>
    <w:rsid w:val="00EF1223"/>
    <w:rsid w:val="00F30B1C"/>
    <w:rsid w:val="00F8691A"/>
    <w:rsid w:val="00F914A1"/>
    <w:rsid w:val="00F93125"/>
    <w:rsid w:val="00FC70BE"/>
    <w:rsid w:val="00FF3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7049F"/>
  <w14:defaultImageDpi w14:val="0"/>
  <w15:docId w15:val="{EABCBD7B-05F4-46C6-B56A-2E8B20051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E6C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E6C22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BE6C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E6C22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A7C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A7C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BD061-85EA-4F74-985C-D98BAC47E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34</Pages>
  <Words>4875</Words>
  <Characters>27793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Gobodiova</dc:creator>
  <cp:keywords/>
  <dc:description/>
  <cp:lastModifiedBy>Klaudia Gobodiová</cp:lastModifiedBy>
  <cp:revision>3</cp:revision>
  <cp:lastPrinted>2019-03-11T11:28:00Z</cp:lastPrinted>
  <dcterms:created xsi:type="dcterms:W3CDTF">2020-03-30T12:41:00Z</dcterms:created>
  <dcterms:modified xsi:type="dcterms:W3CDTF">2020-03-30T12:44:00Z</dcterms:modified>
</cp:coreProperties>
</file>