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853FA">
              <w:rPr>
                <w:rFonts w:ascii="Arial" w:hAnsi="Arial" w:cs="Arial"/>
                <w:sz w:val="20"/>
                <w:szCs w:val="22"/>
              </w:rPr>
              <w:t>ProEcon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853F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919 01 Suchá nad Parnou č. 682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1A77" w:rsidRDefault="00931A77" w:rsidP="001869C8">
      <w:r>
        <w:separator/>
      </w:r>
    </w:p>
  </w:endnote>
  <w:endnote w:type="continuationSeparator" w:id="0">
    <w:p w:rsidR="00931A77" w:rsidRDefault="00931A7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8B276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1A77" w:rsidRDefault="00931A77" w:rsidP="001869C8">
      <w:r>
        <w:separator/>
      </w:r>
    </w:p>
  </w:footnote>
  <w:footnote w:type="continuationSeparator" w:id="0">
    <w:p w:rsidR="00931A77" w:rsidRDefault="00931A7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8853FA">
            <w:t xml:space="preserve"> 47624361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8853FA">
            <w:t xml:space="preserve"> 2024025146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853FA"/>
    <w:rsid w:val="008904A0"/>
    <w:rsid w:val="008A144B"/>
    <w:rsid w:val="008B04DC"/>
    <w:rsid w:val="008B2765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A77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53A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22479F-F0A4-4560-82E4-CDDB99035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1469</Words>
  <Characters>8376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Tibor Hinca</cp:lastModifiedBy>
  <cp:revision>2</cp:revision>
  <cp:lastPrinted>2019-01-11T08:52:00Z</cp:lastPrinted>
  <dcterms:created xsi:type="dcterms:W3CDTF">2020-03-31T15:23:00Z</dcterms:created>
  <dcterms:modified xsi:type="dcterms:W3CDTF">2020-03-31T15:23:00Z</dcterms:modified>
</cp:coreProperties>
</file>