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57FD46" w14:textId="77777777" w:rsidR="00861776" w:rsidRDefault="00861776" w:rsidP="00861776">
      <w:pPr>
        <w:jc w:val="left"/>
        <w:rPr>
          <w:u w:val="single"/>
        </w:rPr>
      </w:pPr>
    </w:p>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Default="00C81150" w:rsidP="00C81150">
      <w:pPr>
        <w:rPr>
          <w:snapToGrid w:val="0"/>
          <w:sz w:val="14"/>
          <w:szCs w:val="14"/>
          <w:lang w:eastAsia="sk-SK"/>
        </w:rPr>
      </w:pPr>
    </w:p>
    <w:p w14:paraId="0987B0F9" w14:textId="77777777" w:rsidR="00EF3B4C" w:rsidRPr="002101E6" w:rsidRDefault="00EF3B4C"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45B4815E" w14:textId="266C3276" w:rsidR="00C81150" w:rsidRPr="00C53948" w:rsidRDefault="00C53948" w:rsidP="001B30A4">
            <w:pPr>
              <w:rPr>
                <w:snapToGrid w:val="0"/>
                <w:sz w:val="16"/>
                <w:szCs w:val="16"/>
                <w:lang w:eastAsia="sk-SK"/>
              </w:rPr>
            </w:pPr>
            <w:proofErr w:type="spellStart"/>
            <w:r w:rsidRPr="00C53948">
              <w:rPr>
                <w:snapToGrid w:val="0"/>
                <w:sz w:val="16"/>
                <w:szCs w:val="16"/>
                <w:lang w:eastAsia="sk-SK"/>
              </w:rPr>
              <w:t>Falck</w:t>
            </w:r>
            <w:proofErr w:type="spellEnd"/>
            <w:r w:rsidRPr="00C53948">
              <w:rPr>
                <w:snapToGrid w:val="0"/>
                <w:sz w:val="16"/>
                <w:szCs w:val="16"/>
                <w:lang w:eastAsia="sk-SK"/>
              </w:rPr>
              <w:t xml:space="preserve"> </w:t>
            </w:r>
            <w:proofErr w:type="spellStart"/>
            <w:r w:rsidR="005E5DFB">
              <w:rPr>
                <w:snapToGrid w:val="0"/>
                <w:sz w:val="16"/>
                <w:szCs w:val="16"/>
                <w:lang w:eastAsia="sk-SK"/>
              </w:rPr>
              <w:t>Security</w:t>
            </w:r>
            <w:proofErr w:type="spellEnd"/>
            <w:r w:rsidR="00FA7CCE">
              <w:rPr>
                <w:snapToGrid w:val="0"/>
                <w:sz w:val="16"/>
                <w:szCs w:val="16"/>
                <w:lang w:eastAsia="sk-SK"/>
              </w:rPr>
              <w:t xml:space="preserve"> Services</w:t>
            </w:r>
            <w:r w:rsidRPr="00C53948">
              <w:rPr>
                <w:snapToGrid w:val="0"/>
                <w:sz w:val="16"/>
                <w:szCs w:val="16"/>
                <w:lang w:eastAsia="sk-SK"/>
              </w:rPr>
              <w:t xml:space="preserve"> s.</w:t>
            </w:r>
            <w:r w:rsidR="005E5DFB">
              <w:rPr>
                <w:snapToGrid w:val="0"/>
                <w:sz w:val="16"/>
                <w:szCs w:val="16"/>
                <w:lang w:eastAsia="sk-SK"/>
              </w:rPr>
              <w:t>r.o.</w:t>
            </w:r>
          </w:p>
          <w:p w14:paraId="38D3CAAA" w14:textId="2A5DD1C3" w:rsidR="00C53948" w:rsidRPr="00C53948" w:rsidRDefault="005E5DFB" w:rsidP="001B30A4">
            <w:pPr>
              <w:rPr>
                <w:snapToGrid w:val="0"/>
                <w:sz w:val="16"/>
                <w:szCs w:val="16"/>
                <w:lang w:eastAsia="sk-SK"/>
              </w:rPr>
            </w:pPr>
            <w:r>
              <w:rPr>
                <w:snapToGrid w:val="0"/>
                <w:sz w:val="16"/>
                <w:szCs w:val="16"/>
                <w:lang w:eastAsia="sk-SK"/>
              </w:rPr>
              <w:t>Bačíkova</w:t>
            </w:r>
            <w:r w:rsidR="00C53948" w:rsidRPr="00C53948">
              <w:rPr>
                <w:snapToGrid w:val="0"/>
                <w:sz w:val="16"/>
                <w:szCs w:val="16"/>
                <w:lang w:eastAsia="sk-SK"/>
              </w:rPr>
              <w:t xml:space="preserve"> 7</w:t>
            </w:r>
          </w:p>
          <w:p w14:paraId="207B3054" w14:textId="58CE0E89" w:rsidR="00C53948" w:rsidRPr="002101E6" w:rsidRDefault="005E5DFB" w:rsidP="005E5DFB">
            <w:pPr>
              <w:rPr>
                <w:snapToGrid w:val="0"/>
                <w:sz w:val="15"/>
                <w:szCs w:val="15"/>
                <w:lang w:eastAsia="sk-SK"/>
              </w:rPr>
            </w:pPr>
            <w:r>
              <w:rPr>
                <w:snapToGrid w:val="0"/>
                <w:sz w:val="16"/>
                <w:szCs w:val="16"/>
                <w:lang w:eastAsia="sk-SK"/>
              </w:rPr>
              <w:t>040</w:t>
            </w:r>
            <w:r w:rsidR="00C53948" w:rsidRPr="00C53948">
              <w:rPr>
                <w:snapToGrid w:val="0"/>
                <w:sz w:val="16"/>
                <w:szCs w:val="16"/>
                <w:lang w:eastAsia="sk-SK"/>
              </w:rPr>
              <w:t xml:space="preserve"> 0</w:t>
            </w:r>
            <w:r>
              <w:rPr>
                <w:snapToGrid w:val="0"/>
                <w:sz w:val="16"/>
                <w:szCs w:val="16"/>
                <w:lang w:eastAsia="sk-SK"/>
              </w:rPr>
              <w:t>1</w:t>
            </w:r>
            <w:r w:rsidR="00C53948" w:rsidRPr="00C53948">
              <w:rPr>
                <w:snapToGrid w:val="0"/>
                <w:sz w:val="16"/>
                <w:szCs w:val="16"/>
                <w:lang w:eastAsia="sk-SK"/>
              </w:rPr>
              <w:t xml:space="preserve"> </w:t>
            </w:r>
            <w:r>
              <w:rPr>
                <w:snapToGrid w:val="0"/>
                <w:sz w:val="16"/>
                <w:szCs w:val="16"/>
                <w:lang w:eastAsia="sk-SK"/>
              </w:rPr>
              <w:t>Košice</w:t>
            </w:r>
          </w:p>
        </w:tc>
      </w:tr>
      <w:tr w:rsidR="00C81150" w:rsidRPr="002101E6" w14:paraId="03599A88" w14:textId="77777777" w:rsidTr="001240E4">
        <w:tc>
          <w:tcPr>
            <w:tcW w:w="3969" w:type="dxa"/>
            <w:tcBorders>
              <w:top w:val="dotted" w:sz="4" w:space="0" w:color="auto"/>
            </w:tcBorders>
          </w:tcPr>
          <w:p w14:paraId="6F3DECE9" w14:textId="3012BB98" w:rsidR="00C81150" w:rsidRPr="00D74E41" w:rsidRDefault="00C81150" w:rsidP="001B30A4">
            <w:pPr>
              <w:rPr>
                <w:b/>
                <w:sz w:val="15"/>
                <w:szCs w:val="15"/>
              </w:rPr>
            </w:pPr>
            <w:r w:rsidRPr="00D74E41">
              <w:rPr>
                <w:b/>
                <w:sz w:val="15"/>
                <w:szCs w:val="15"/>
              </w:rPr>
              <w:t>Hospodárska činnosť</w:t>
            </w:r>
          </w:p>
        </w:tc>
        <w:tc>
          <w:tcPr>
            <w:tcW w:w="5103" w:type="dxa"/>
            <w:tcBorders>
              <w:top w:val="dotted" w:sz="4" w:space="0" w:color="auto"/>
            </w:tcBorders>
          </w:tcPr>
          <w:p w14:paraId="17069119" w14:textId="77777777" w:rsidR="005F6FBD" w:rsidRDefault="005F6FBD" w:rsidP="005F6FBD">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strážna služba v rozsahu podľa §3</w:t>
            </w:r>
            <w:r w:rsidRPr="009245AC">
              <w:rPr>
                <w:snapToGrid w:val="0"/>
                <w:sz w:val="15"/>
                <w:szCs w:val="15"/>
                <w:lang w:eastAsia="sk-SK"/>
              </w:rPr>
              <w:t>,</w:t>
            </w:r>
          </w:p>
          <w:p w14:paraId="71F91DE8" w14:textId="77777777" w:rsidR="005F6FBD" w:rsidRPr="009245AC" w:rsidRDefault="005F6FBD" w:rsidP="005F6FBD">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odborná príprava a poradenstvo v rozsahu podľa §5</w:t>
            </w:r>
          </w:p>
          <w:p w14:paraId="36CD76F6" w14:textId="339FC7F7" w:rsidR="00D74E41" w:rsidRPr="00D74E41" w:rsidRDefault="00D74E41" w:rsidP="00D74E41">
            <w:pPr>
              <w:pStyle w:val="Zkladntext"/>
              <w:ind w:left="720"/>
              <w:jc w:val="left"/>
              <w:rPr>
                <w:sz w:val="16"/>
                <w:szCs w:val="16"/>
              </w:rPr>
            </w:pPr>
          </w:p>
        </w:tc>
      </w:tr>
    </w:tbl>
    <w:p w14:paraId="1F89FABF" w14:textId="58A04F67" w:rsidR="00C81150" w:rsidRPr="002101E6" w:rsidRDefault="00C81150" w:rsidP="00C81150">
      <w:pPr>
        <w:rPr>
          <w:snapToGrid w:val="0"/>
          <w:sz w:val="14"/>
          <w:szCs w:val="14"/>
          <w:lang w:eastAsia="sk-SK"/>
        </w:rPr>
      </w:pPr>
    </w:p>
    <w:p w14:paraId="0B6532BA" w14:textId="77777777" w:rsidR="00C81150" w:rsidRDefault="00C81150" w:rsidP="00C81150">
      <w:pPr>
        <w:rPr>
          <w:snapToGrid w:val="0"/>
          <w:sz w:val="14"/>
          <w:szCs w:val="14"/>
          <w:lang w:eastAsia="sk-SK"/>
        </w:rPr>
      </w:pPr>
    </w:p>
    <w:p w14:paraId="359CEB51" w14:textId="77777777" w:rsidR="00EF3B4C" w:rsidRPr="002101E6" w:rsidRDefault="00EF3B4C"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5B36DD" w:rsidRPr="002101E6"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2FC16ADA" w:rsidR="005B36DD" w:rsidRPr="002101E6" w:rsidRDefault="003E375F" w:rsidP="00CC2E71">
            <w:pPr>
              <w:jc w:val="center"/>
              <w:rPr>
                <w:rFonts w:cs="Arial"/>
                <w:b/>
                <w:bCs/>
                <w:i/>
                <w:iCs/>
                <w:sz w:val="15"/>
                <w:szCs w:val="15"/>
                <w:lang w:eastAsia="sk-SK"/>
              </w:rPr>
            </w:pPr>
            <w:r w:rsidRPr="002101E6">
              <w:rPr>
                <w:rFonts w:cs="Arial"/>
                <w:b/>
                <w:bCs/>
                <w:i/>
                <w:iCs/>
                <w:sz w:val="15"/>
                <w:szCs w:val="15"/>
                <w:lang w:eastAsia="sk-SK"/>
              </w:rPr>
              <w:t>201</w:t>
            </w:r>
            <w:r w:rsidR="00176052">
              <w:rPr>
                <w:rFonts w:cs="Arial"/>
                <w:b/>
                <w:bCs/>
                <w:i/>
                <w:iCs/>
                <w:sz w:val="15"/>
                <w:szCs w:val="15"/>
                <w:lang w:eastAsia="sk-SK"/>
              </w:rPr>
              <w:t>9</w:t>
            </w:r>
          </w:p>
        </w:tc>
        <w:tc>
          <w:tcPr>
            <w:tcW w:w="723" w:type="pct"/>
            <w:tcBorders>
              <w:top w:val="single" w:sz="8" w:space="0" w:color="auto"/>
              <w:left w:val="nil"/>
              <w:bottom w:val="single" w:sz="4" w:space="0" w:color="auto"/>
              <w:right w:val="nil"/>
            </w:tcBorders>
            <w:shd w:val="clear" w:color="auto" w:fill="auto"/>
            <w:vAlign w:val="center"/>
            <w:hideMark/>
          </w:tcPr>
          <w:p w14:paraId="2E309B2A" w14:textId="1B3A640A" w:rsidR="005B36DD" w:rsidRPr="002101E6" w:rsidRDefault="003E375F" w:rsidP="00CC2E71">
            <w:pPr>
              <w:jc w:val="center"/>
              <w:rPr>
                <w:rFonts w:cs="Arial"/>
                <w:b/>
                <w:bCs/>
                <w:i/>
                <w:iCs/>
                <w:sz w:val="15"/>
                <w:szCs w:val="15"/>
                <w:lang w:eastAsia="sk-SK"/>
              </w:rPr>
            </w:pPr>
            <w:r w:rsidRPr="002101E6">
              <w:rPr>
                <w:rFonts w:cs="Arial"/>
                <w:b/>
                <w:bCs/>
                <w:i/>
                <w:iCs/>
                <w:sz w:val="15"/>
                <w:szCs w:val="15"/>
                <w:lang w:eastAsia="sk-SK"/>
              </w:rPr>
              <w:t>201</w:t>
            </w:r>
            <w:r w:rsidR="00176052">
              <w:rPr>
                <w:rFonts w:cs="Arial"/>
                <w:b/>
                <w:bCs/>
                <w:i/>
                <w:iCs/>
                <w:sz w:val="15"/>
                <w:szCs w:val="15"/>
                <w:lang w:eastAsia="sk-SK"/>
              </w:rPr>
              <w:t>8</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518B35F9" w:rsidR="005B36DD" w:rsidRPr="002101E6" w:rsidRDefault="005B36DD" w:rsidP="00FA7CCE">
            <w:pPr>
              <w:jc w:val="right"/>
              <w:rPr>
                <w:rFonts w:cs="Arial"/>
                <w:sz w:val="15"/>
                <w:szCs w:val="15"/>
                <w:lang w:eastAsia="sk-SK"/>
              </w:rPr>
            </w:pPr>
            <w:r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04B031A3" w:rsidR="005B36DD" w:rsidRPr="002101E6" w:rsidRDefault="005F6FBD" w:rsidP="00966766">
            <w:pPr>
              <w:jc w:val="right"/>
              <w:rPr>
                <w:rFonts w:cs="Arial"/>
                <w:sz w:val="15"/>
                <w:szCs w:val="15"/>
                <w:lang w:eastAsia="sk-SK"/>
              </w:rPr>
            </w:pPr>
            <w:r>
              <w:rPr>
                <w:rFonts w:cs="Arial"/>
                <w:sz w:val="15"/>
                <w:szCs w:val="15"/>
                <w:lang w:eastAsia="sk-SK"/>
              </w:rPr>
              <w:t>-</w:t>
            </w:r>
            <w:r w:rsidR="005B36DD" w:rsidRPr="002101E6">
              <w:rPr>
                <w:rFonts w:cs="Arial"/>
                <w:sz w:val="15"/>
                <w:szCs w:val="15"/>
                <w:lang w:eastAsia="sk-SK"/>
              </w:rPr>
              <w:t xml:space="preserve"> </w:t>
            </w:r>
          </w:p>
        </w:tc>
      </w:tr>
    </w:tbl>
    <w:p w14:paraId="7448A4DB" w14:textId="77777777" w:rsidR="00C81150" w:rsidRDefault="00C81150" w:rsidP="00C81150">
      <w:pPr>
        <w:rPr>
          <w:snapToGrid w:val="0"/>
          <w:sz w:val="14"/>
          <w:szCs w:val="14"/>
          <w:lang w:eastAsia="sk-SK"/>
        </w:rPr>
      </w:pPr>
    </w:p>
    <w:p w14:paraId="5FFC585E" w14:textId="77777777" w:rsidR="00EF3B4C" w:rsidRPr="002101E6" w:rsidRDefault="00EF3B4C"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277A40AD"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proofErr w:type="spellStart"/>
      <w:r w:rsidR="00966766">
        <w:rPr>
          <w:snapToGrid w:val="0"/>
          <w:lang w:eastAsia="sk-SK"/>
        </w:rPr>
        <w:t>Falck</w:t>
      </w:r>
      <w:proofErr w:type="spellEnd"/>
      <w:r w:rsidR="00966766">
        <w:rPr>
          <w:snapToGrid w:val="0"/>
          <w:lang w:eastAsia="sk-SK"/>
        </w:rPr>
        <w:t xml:space="preserve"> </w:t>
      </w:r>
      <w:proofErr w:type="spellStart"/>
      <w:r w:rsidR="005F6FBD">
        <w:rPr>
          <w:snapToGrid w:val="0"/>
          <w:lang w:eastAsia="sk-SK"/>
        </w:rPr>
        <w:t>Security</w:t>
      </w:r>
      <w:proofErr w:type="spellEnd"/>
      <w:r w:rsidR="00FA7CCE">
        <w:rPr>
          <w:snapToGrid w:val="0"/>
          <w:lang w:eastAsia="sk-SK"/>
        </w:rPr>
        <w:t xml:space="preserve"> Services</w:t>
      </w:r>
      <w:r w:rsidR="00966766">
        <w:rPr>
          <w:snapToGrid w:val="0"/>
          <w:lang w:eastAsia="sk-SK"/>
        </w:rPr>
        <w:t xml:space="preserve"> s.</w:t>
      </w:r>
      <w:r w:rsidR="005F6FBD">
        <w:rPr>
          <w:snapToGrid w:val="0"/>
          <w:lang w:eastAsia="sk-SK"/>
        </w:rPr>
        <w:t>r.o.</w:t>
      </w:r>
      <w:r w:rsidRPr="002101E6">
        <w:rPr>
          <w:snapToGrid w:val="0"/>
          <w:lang w:eastAsia="sk-SK"/>
        </w:rPr>
        <w:t xml:space="preserve"> Bola zostavená za účtovné obdobie od 1. januára do 31. decembra </w:t>
      </w:r>
      <w:r w:rsidR="003E375F" w:rsidRPr="002101E6">
        <w:rPr>
          <w:snapToGrid w:val="0"/>
          <w:lang w:eastAsia="sk-SK"/>
        </w:rPr>
        <w:t>201</w:t>
      </w:r>
      <w:r w:rsidR="00176052">
        <w:rPr>
          <w:snapToGrid w:val="0"/>
          <w:lang w:eastAsia="sk-SK"/>
        </w:rPr>
        <w:t>9</w:t>
      </w:r>
      <w:r w:rsidR="003E375F"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73043B3F" w14:textId="37C99789" w:rsidR="00C81150" w:rsidRPr="002101E6" w:rsidRDefault="00C81150" w:rsidP="00C81150">
      <w:pPr>
        <w:pStyle w:val="Nadpis2"/>
      </w:pPr>
      <w:r w:rsidRPr="002101E6">
        <w:t>Schválen</w:t>
      </w:r>
      <w:r w:rsidR="00AC79A3" w:rsidRPr="002101E6">
        <w:t xml:space="preserve">ie účtovnej závierky za rok </w:t>
      </w:r>
      <w:r w:rsidR="003E375F" w:rsidRPr="002101E6">
        <w:t>201</w:t>
      </w:r>
      <w:r w:rsidR="00176052">
        <w:t>8</w:t>
      </w:r>
    </w:p>
    <w:p w14:paraId="0461CD70" w14:textId="77777777" w:rsidR="00AC79A3" w:rsidRPr="002101E6" w:rsidRDefault="00AC79A3" w:rsidP="00AC79A3">
      <w:pPr>
        <w:rPr>
          <w:sz w:val="14"/>
          <w:szCs w:val="14"/>
          <w:lang w:eastAsia="sk-SK"/>
        </w:rPr>
      </w:pPr>
    </w:p>
    <w:p w14:paraId="3712E461" w14:textId="65F3C6E3" w:rsidR="00C81150" w:rsidRPr="002101E6" w:rsidRDefault="00C81150" w:rsidP="00C81150">
      <w:pPr>
        <w:rPr>
          <w:snapToGrid w:val="0"/>
          <w:lang w:eastAsia="sk-SK"/>
        </w:rPr>
      </w:pPr>
      <w:r w:rsidRPr="002101E6">
        <w:rPr>
          <w:snapToGrid w:val="0"/>
          <w:lang w:eastAsia="sk-SK"/>
        </w:rPr>
        <w:t xml:space="preserve">Účtovnú závierku spoločnosti </w:t>
      </w:r>
      <w:proofErr w:type="spellStart"/>
      <w:r w:rsidR="00966766">
        <w:rPr>
          <w:snapToGrid w:val="0"/>
          <w:lang w:eastAsia="sk-SK"/>
        </w:rPr>
        <w:t>Falck</w:t>
      </w:r>
      <w:proofErr w:type="spellEnd"/>
      <w:r w:rsidR="00966766">
        <w:rPr>
          <w:snapToGrid w:val="0"/>
          <w:lang w:eastAsia="sk-SK"/>
        </w:rPr>
        <w:t xml:space="preserve"> </w:t>
      </w:r>
      <w:proofErr w:type="spellStart"/>
      <w:r w:rsidR="005F6FBD">
        <w:rPr>
          <w:snapToGrid w:val="0"/>
          <w:lang w:eastAsia="sk-SK"/>
        </w:rPr>
        <w:t>Security</w:t>
      </w:r>
      <w:proofErr w:type="spellEnd"/>
      <w:r w:rsidR="005F6FBD">
        <w:rPr>
          <w:snapToGrid w:val="0"/>
          <w:lang w:eastAsia="sk-SK"/>
        </w:rPr>
        <w:t xml:space="preserve"> </w:t>
      </w:r>
      <w:r w:rsidR="00FA7CCE">
        <w:rPr>
          <w:snapToGrid w:val="0"/>
          <w:lang w:eastAsia="sk-SK"/>
        </w:rPr>
        <w:t>Services</w:t>
      </w:r>
      <w:r w:rsidR="00966766">
        <w:rPr>
          <w:snapToGrid w:val="0"/>
          <w:lang w:eastAsia="sk-SK"/>
        </w:rPr>
        <w:t xml:space="preserve"> s.</w:t>
      </w:r>
      <w:r w:rsidR="005F6FBD">
        <w:rPr>
          <w:snapToGrid w:val="0"/>
          <w:lang w:eastAsia="sk-SK"/>
        </w:rPr>
        <w:t>r.o.</w:t>
      </w:r>
      <w:r w:rsidRPr="002101E6">
        <w:rPr>
          <w:snapToGrid w:val="0"/>
          <w:lang w:eastAsia="sk-SK"/>
        </w:rPr>
        <w:t xml:space="preserve">, za rok </w:t>
      </w:r>
      <w:r w:rsidR="003E375F" w:rsidRPr="002101E6">
        <w:rPr>
          <w:snapToGrid w:val="0"/>
          <w:lang w:eastAsia="sk-SK"/>
        </w:rPr>
        <w:t>201</w:t>
      </w:r>
      <w:r w:rsidR="00176052">
        <w:rPr>
          <w:snapToGrid w:val="0"/>
          <w:lang w:eastAsia="sk-SK"/>
        </w:rPr>
        <w:t>8</w:t>
      </w:r>
      <w:r w:rsidR="003E375F" w:rsidRPr="002101E6">
        <w:rPr>
          <w:snapToGrid w:val="0"/>
          <w:lang w:eastAsia="sk-SK"/>
        </w:rPr>
        <w:t xml:space="preserve"> </w:t>
      </w:r>
      <w:r w:rsidRPr="002101E6">
        <w:rPr>
          <w:snapToGrid w:val="0"/>
          <w:lang w:eastAsia="sk-SK"/>
        </w:rPr>
        <w:t>schválilo riadne valné zhromaždenie, kto</w:t>
      </w:r>
      <w:r w:rsidR="00AC79A3" w:rsidRPr="002101E6">
        <w:rPr>
          <w:snapToGrid w:val="0"/>
          <w:lang w:eastAsia="sk-SK"/>
        </w:rPr>
        <w:t xml:space="preserve">ré sa konalo </w:t>
      </w:r>
      <w:r w:rsidR="00AC79A3" w:rsidRPr="00AC57C0">
        <w:rPr>
          <w:snapToGrid w:val="0"/>
          <w:lang w:eastAsia="sk-SK"/>
        </w:rPr>
        <w:t xml:space="preserve">dňa </w:t>
      </w:r>
      <w:r w:rsidR="00176052">
        <w:rPr>
          <w:snapToGrid w:val="0"/>
          <w:lang w:eastAsia="sk-SK"/>
        </w:rPr>
        <w:t>19</w:t>
      </w:r>
      <w:r w:rsidR="00C53948" w:rsidRPr="00AC57C0">
        <w:rPr>
          <w:snapToGrid w:val="0"/>
          <w:lang w:eastAsia="sk-SK"/>
        </w:rPr>
        <w:t>.</w:t>
      </w:r>
      <w:r w:rsidR="00176052">
        <w:rPr>
          <w:snapToGrid w:val="0"/>
          <w:lang w:eastAsia="sk-SK"/>
        </w:rPr>
        <w:t>12</w:t>
      </w:r>
      <w:r w:rsidR="00C53948" w:rsidRPr="00AC57C0">
        <w:rPr>
          <w:snapToGrid w:val="0"/>
          <w:lang w:eastAsia="sk-SK"/>
        </w:rPr>
        <w:t>.201</w:t>
      </w:r>
      <w:r w:rsidR="00176052">
        <w:rPr>
          <w:snapToGrid w:val="0"/>
          <w:lang w:eastAsia="sk-SK"/>
        </w:rPr>
        <w:t>9</w:t>
      </w:r>
      <w:r w:rsidRPr="00AC57C0">
        <w:rPr>
          <w:snapToGrid w:val="0"/>
          <w:lang w:eastAsia="sk-SK"/>
        </w:rPr>
        <w:t>.</w:t>
      </w:r>
      <w:r w:rsidRPr="002101E6">
        <w:rPr>
          <w:snapToGrid w:val="0"/>
          <w:lang w:eastAsia="sk-SK"/>
        </w:rPr>
        <w:t xml:space="preserve"> </w:t>
      </w:r>
    </w:p>
    <w:p w14:paraId="6AD03AE5" w14:textId="77777777" w:rsidR="00C81150" w:rsidRPr="002101E6" w:rsidRDefault="00C81150" w:rsidP="00C81150">
      <w:pPr>
        <w:rPr>
          <w:snapToGrid w:val="0"/>
          <w:sz w:val="14"/>
          <w:szCs w:val="14"/>
          <w:lang w:eastAsia="sk-SK"/>
        </w:rPr>
      </w:pPr>
    </w:p>
    <w:p w14:paraId="30DBF92B" w14:textId="77777777" w:rsidR="00C81150" w:rsidRPr="002101E6" w:rsidRDefault="00C81150" w:rsidP="00C81150">
      <w:pPr>
        <w:rPr>
          <w:snapToGrid w:val="0"/>
          <w:sz w:val="14"/>
          <w:szCs w:val="14"/>
          <w:lang w:eastAsia="sk-SK"/>
        </w:rPr>
      </w:pPr>
    </w:p>
    <w:p w14:paraId="01F2B826" w14:textId="6D9C5698" w:rsidR="00C81150" w:rsidRPr="002101E6" w:rsidRDefault="00C81150" w:rsidP="00C81150">
      <w:pPr>
        <w:pStyle w:val="Nadpis2"/>
      </w:pPr>
      <w:r w:rsidRPr="002101E6">
        <w:t>Konsolidovaná účtovná závierka</w:t>
      </w:r>
    </w:p>
    <w:p w14:paraId="578F2EE5" w14:textId="77777777" w:rsidR="00C81150" w:rsidRPr="002101E6" w:rsidRDefault="00C81150" w:rsidP="00C81150">
      <w:pPr>
        <w:rPr>
          <w:snapToGrid w:val="0"/>
          <w:sz w:val="10"/>
          <w:szCs w:val="10"/>
          <w:lang w:eastAsia="sk-SK"/>
        </w:rPr>
      </w:pPr>
    </w:p>
    <w:p w14:paraId="473DBD41" w14:textId="77777777" w:rsidR="0075725D" w:rsidRPr="0037718F" w:rsidRDefault="0075725D" w:rsidP="0075725D">
      <w:pPr>
        <w:pStyle w:val="Zkladntext"/>
        <w:rPr>
          <w:sz w:val="17"/>
          <w:szCs w:val="17"/>
        </w:rPr>
      </w:pPr>
      <w:proofErr w:type="spellStart"/>
      <w:r w:rsidRPr="0037718F">
        <w:rPr>
          <w:sz w:val="17"/>
          <w:szCs w:val="17"/>
        </w:rPr>
        <w:t>Spoločnosť</w:t>
      </w:r>
      <w:proofErr w:type="spellEnd"/>
      <w:r w:rsidRPr="0037718F">
        <w:rPr>
          <w:sz w:val="17"/>
          <w:szCs w:val="17"/>
        </w:rPr>
        <w:t xml:space="preserve"> </w:t>
      </w:r>
      <w:proofErr w:type="spellStart"/>
      <w:r w:rsidRPr="0037718F">
        <w:rPr>
          <w:sz w:val="17"/>
          <w:szCs w:val="17"/>
        </w:rPr>
        <w:t>sa</w:t>
      </w:r>
      <w:proofErr w:type="spellEnd"/>
      <w:r w:rsidRPr="0037718F">
        <w:rPr>
          <w:sz w:val="17"/>
          <w:szCs w:val="17"/>
        </w:rPr>
        <w:t xml:space="preserve"> </w:t>
      </w:r>
      <w:proofErr w:type="spellStart"/>
      <w:r w:rsidRPr="0037718F">
        <w:rPr>
          <w:sz w:val="17"/>
          <w:szCs w:val="17"/>
        </w:rPr>
        <w:t>zahŕňa</w:t>
      </w:r>
      <w:proofErr w:type="spellEnd"/>
      <w:r w:rsidRPr="0037718F">
        <w:rPr>
          <w:sz w:val="17"/>
          <w:szCs w:val="17"/>
        </w:rPr>
        <w:t xml:space="preserve"> do </w:t>
      </w:r>
      <w:proofErr w:type="spellStart"/>
      <w:r w:rsidRPr="0037718F">
        <w:rPr>
          <w:sz w:val="17"/>
          <w:szCs w:val="17"/>
        </w:rPr>
        <w:t>konsolidovanej</w:t>
      </w:r>
      <w:proofErr w:type="spellEnd"/>
      <w:r w:rsidRPr="0037718F">
        <w:rPr>
          <w:sz w:val="17"/>
          <w:szCs w:val="17"/>
        </w:rPr>
        <w:t xml:space="preserve"> </w:t>
      </w:r>
      <w:proofErr w:type="spellStart"/>
      <w:r w:rsidRPr="0037718F">
        <w:rPr>
          <w:sz w:val="17"/>
          <w:szCs w:val="17"/>
        </w:rPr>
        <w:t>účtovnej</w:t>
      </w:r>
      <w:proofErr w:type="spellEnd"/>
      <w:r w:rsidRPr="0037718F">
        <w:rPr>
          <w:sz w:val="17"/>
          <w:szCs w:val="17"/>
        </w:rPr>
        <w:t xml:space="preserve"> </w:t>
      </w:r>
      <w:proofErr w:type="spellStart"/>
      <w:r w:rsidRPr="0037718F">
        <w:rPr>
          <w:sz w:val="17"/>
          <w:szCs w:val="17"/>
        </w:rPr>
        <w:t>závierky</w:t>
      </w:r>
      <w:proofErr w:type="spellEnd"/>
      <w:r w:rsidRPr="0037718F">
        <w:rPr>
          <w:sz w:val="17"/>
          <w:szCs w:val="17"/>
        </w:rPr>
        <w:t xml:space="preserve"> </w:t>
      </w:r>
      <w:proofErr w:type="spellStart"/>
      <w:r w:rsidRPr="0037718F">
        <w:rPr>
          <w:sz w:val="17"/>
          <w:szCs w:val="17"/>
        </w:rPr>
        <w:t>spoločnosti</w:t>
      </w:r>
      <w:proofErr w:type="spellEnd"/>
      <w:r w:rsidRPr="0037718F">
        <w:rPr>
          <w:sz w:val="17"/>
          <w:szCs w:val="17"/>
        </w:rPr>
        <w:t xml:space="preserve"> </w:t>
      </w:r>
      <w:proofErr w:type="spellStart"/>
      <w:r w:rsidRPr="0037718F">
        <w:rPr>
          <w:sz w:val="17"/>
          <w:szCs w:val="17"/>
        </w:rPr>
        <w:t>Falck</w:t>
      </w:r>
      <w:proofErr w:type="spellEnd"/>
      <w:r w:rsidRPr="0037718F">
        <w:rPr>
          <w:sz w:val="17"/>
          <w:szCs w:val="17"/>
        </w:rPr>
        <w:t xml:space="preserve"> </w:t>
      </w:r>
      <w:proofErr w:type="spellStart"/>
      <w:r w:rsidRPr="0037718F">
        <w:rPr>
          <w:sz w:val="17"/>
          <w:szCs w:val="17"/>
        </w:rPr>
        <w:t>Emergency</w:t>
      </w:r>
      <w:proofErr w:type="spellEnd"/>
      <w:r w:rsidRPr="0037718F">
        <w:rPr>
          <w:sz w:val="17"/>
          <w:szCs w:val="17"/>
        </w:rPr>
        <w:t xml:space="preserve"> a.s., </w:t>
      </w:r>
      <w:proofErr w:type="spellStart"/>
      <w:r w:rsidRPr="0037718F">
        <w:rPr>
          <w:sz w:val="17"/>
          <w:szCs w:val="17"/>
        </w:rPr>
        <w:t>Galvaniho</w:t>
      </w:r>
      <w:proofErr w:type="spellEnd"/>
      <w:r w:rsidRPr="0037718F">
        <w:rPr>
          <w:sz w:val="17"/>
          <w:szCs w:val="17"/>
        </w:rPr>
        <w:t xml:space="preserve"> 7/D, 821 04  Bratislava. </w:t>
      </w:r>
      <w:proofErr w:type="spellStart"/>
      <w:r w:rsidRPr="0037718F">
        <w:rPr>
          <w:sz w:val="17"/>
          <w:szCs w:val="17"/>
        </w:rPr>
        <w:t>Túto</w:t>
      </w:r>
      <w:proofErr w:type="spellEnd"/>
      <w:r w:rsidRPr="0037718F">
        <w:rPr>
          <w:sz w:val="17"/>
          <w:szCs w:val="17"/>
        </w:rPr>
        <w:t xml:space="preserve"> </w:t>
      </w:r>
      <w:proofErr w:type="spellStart"/>
      <w:r w:rsidRPr="0037718F">
        <w:rPr>
          <w:sz w:val="17"/>
          <w:szCs w:val="17"/>
        </w:rPr>
        <w:t>konsolidovanú</w:t>
      </w:r>
      <w:proofErr w:type="spellEnd"/>
      <w:r w:rsidRPr="0037718F">
        <w:rPr>
          <w:sz w:val="17"/>
          <w:szCs w:val="17"/>
        </w:rPr>
        <w:t xml:space="preserve"> </w:t>
      </w:r>
      <w:proofErr w:type="spellStart"/>
      <w:r w:rsidRPr="0037718F">
        <w:rPr>
          <w:sz w:val="17"/>
          <w:szCs w:val="17"/>
        </w:rPr>
        <w:t>účtovnú</w:t>
      </w:r>
      <w:proofErr w:type="spellEnd"/>
      <w:r w:rsidRPr="0037718F">
        <w:rPr>
          <w:sz w:val="17"/>
          <w:szCs w:val="17"/>
        </w:rPr>
        <w:t xml:space="preserve"> </w:t>
      </w:r>
      <w:proofErr w:type="spellStart"/>
      <w:r w:rsidRPr="0037718F">
        <w:rPr>
          <w:sz w:val="17"/>
          <w:szCs w:val="17"/>
        </w:rPr>
        <w:t>závierku</w:t>
      </w:r>
      <w:proofErr w:type="spellEnd"/>
      <w:r w:rsidRPr="0037718F">
        <w:rPr>
          <w:sz w:val="17"/>
          <w:szCs w:val="17"/>
        </w:rPr>
        <w:t xml:space="preserve"> je možné </w:t>
      </w:r>
      <w:proofErr w:type="spellStart"/>
      <w:r w:rsidRPr="0037718F">
        <w:rPr>
          <w:sz w:val="17"/>
          <w:szCs w:val="17"/>
        </w:rPr>
        <w:t>dostať</w:t>
      </w:r>
      <w:proofErr w:type="spellEnd"/>
      <w:r w:rsidRPr="0037718F">
        <w:rPr>
          <w:sz w:val="17"/>
          <w:szCs w:val="17"/>
        </w:rPr>
        <w:t xml:space="preserve"> v sídle </w:t>
      </w:r>
      <w:proofErr w:type="spellStart"/>
      <w:r w:rsidRPr="0037718F">
        <w:rPr>
          <w:sz w:val="17"/>
          <w:szCs w:val="17"/>
        </w:rPr>
        <w:t>spoločnosti</w:t>
      </w:r>
      <w:proofErr w:type="spellEnd"/>
      <w:r w:rsidRPr="0037718F">
        <w:rPr>
          <w:sz w:val="17"/>
          <w:szCs w:val="17"/>
        </w:rPr>
        <w:t xml:space="preserve"> </w:t>
      </w:r>
      <w:proofErr w:type="spellStart"/>
      <w:r w:rsidRPr="0037718F">
        <w:rPr>
          <w:sz w:val="17"/>
          <w:szCs w:val="17"/>
        </w:rPr>
        <w:t>Galvaniho</w:t>
      </w:r>
      <w:proofErr w:type="spellEnd"/>
      <w:r w:rsidRPr="0037718F">
        <w:rPr>
          <w:sz w:val="17"/>
          <w:szCs w:val="17"/>
        </w:rPr>
        <w:t xml:space="preserve"> 7/D, 821 04  Bratislava. </w:t>
      </w:r>
      <w:proofErr w:type="spellStart"/>
      <w:r w:rsidRPr="0037718F">
        <w:rPr>
          <w:sz w:val="17"/>
          <w:szCs w:val="17"/>
          <w:lang w:val="en-US"/>
        </w:rPr>
        <w:t>Zverejnená</w:t>
      </w:r>
      <w:proofErr w:type="spellEnd"/>
      <w:r w:rsidRPr="0037718F">
        <w:rPr>
          <w:sz w:val="17"/>
          <w:szCs w:val="17"/>
          <w:lang w:val="en-US"/>
        </w:rPr>
        <w:t xml:space="preserve"> je v </w:t>
      </w:r>
      <w:proofErr w:type="spellStart"/>
      <w:r w:rsidRPr="0037718F">
        <w:rPr>
          <w:sz w:val="17"/>
          <w:szCs w:val="17"/>
        </w:rPr>
        <w:t>Obchodnom</w:t>
      </w:r>
      <w:proofErr w:type="spellEnd"/>
      <w:r w:rsidRPr="0037718F">
        <w:rPr>
          <w:sz w:val="17"/>
          <w:szCs w:val="17"/>
        </w:rPr>
        <w:t xml:space="preserve"> </w:t>
      </w:r>
      <w:proofErr w:type="spellStart"/>
      <w:r w:rsidRPr="0037718F">
        <w:rPr>
          <w:sz w:val="17"/>
          <w:szCs w:val="17"/>
        </w:rPr>
        <w:t>registri</w:t>
      </w:r>
      <w:proofErr w:type="spellEnd"/>
      <w:r w:rsidRPr="0037718F">
        <w:rPr>
          <w:sz w:val="17"/>
          <w:szCs w:val="17"/>
        </w:rPr>
        <w:t xml:space="preserve"> </w:t>
      </w:r>
      <w:proofErr w:type="spellStart"/>
      <w:r w:rsidRPr="0037718F">
        <w:rPr>
          <w:sz w:val="17"/>
          <w:szCs w:val="17"/>
        </w:rPr>
        <w:t>Okresného</w:t>
      </w:r>
      <w:proofErr w:type="spellEnd"/>
      <w:r w:rsidRPr="0037718F">
        <w:rPr>
          <w:sz w:val="17"/>
          <w:szCs w:val="17"/>
        </w:rPr>
        <w:t xml:space="preserve"> </w:t>
      </w:r>
      <w:proofErr w:type="spellStart"/>
      <w:r w:rsidRPr="0037718F">
        <w:rPr>
          <w:sz w:val="17"/>
          <w:szCs w:val="17"/>
        </w:rPr>
        <w:t>súdu</w:t>
      </w:r>
      <w:proofErr w:type="spellEnd"/>
      <w:r w:rsidRPr="0037718F">
        <w:rPr>
          <w:sz w:val="17"/>
          <w:szCs w:val="17"/>
        </w:rPr>
        <w:t xml:space="preserve"> Bratislava I v </w:t>
      </w:r>
      <w:proofErr w:type="spellStart"/>
      <w:r w:rsidRPr="0037718F">
        <w:rPr>
          <w:sz w:val="17"/>
          <w:szCs w:val="17"/>
        </w:rPr>
        <w:t>Bratislave</w:t>
      </w:r>
      <w:proofErr w:type="spellEnd"/>
      <w:r w:rsidRPr="0037718F">
        <w:rPr>
          <w:sz w:val="17"/>
          <w:szCs w:val="17"/>
          <w:lang w:val="en-US"/>
        </w:rPr>
        <w:t>.</w:t>
      </w:r>
    </w:p>
    <w:p w14:paraId="26923A89" w14:textId="77777777" w:rsidR="0075725D" w:rsidRDefault="0075725D" w:rsidP="0075725D"/>
    <w:p w14:paraId="52DC5E07" w14:textId="77777777" w:rsidR="0075725D" w:rsidRPr="00EC39C1" w:rsidRDefault="0075725D" w:rsidP="0075725D">
      <w:r w:rsidRPr="0037718F">
        <w:t xml:space="preserve">Konsolidovaná účtovná závierka spoločnosti </w:t>
      </w:r>
      <w:proofErr w:type="spellStart"/>
      <w:r w:rsidRPr="0037718F">
        <w:t>Falck</w:t>
      </w:r>
      <w:proofErr w:type="spellEnd"/>
      <w:r w:rsidRPr="0037718F">
        <w:t xml:space="preserve"> </w:t>
      </w:r>
      <w:proofErr w:type="spellStart"/>
      <w:r w:rsidRPr="0037718F">
        <w:t>Emergency</w:t>
      </w:r>
      <w:proofErr w:type="spellEnd"/>
      <w:r w:rsidRPr="0037718F">
        <w:t xml:space="preserve"> a.s., je sprístupnená v jej sídle na </w:t>
      </w:r>
      <w:proofErr w:type="spellStart"/>
      <w:r>
        <w:t>Galvaniho</w:t>
      </w:r>
      <w:proofErr w:type="spellEnd"/>
      <w:r>
        <w:t xml:space="preserve"> 7/D,821 04 Bratislava.</w:t>
      </w:r>
    </w:p>
    <w:p w14:paraId="6B101E96" w14:textId="77777777" w:rsidR="0075725D" w:rsidRDefault="0075725D" w:rsidP="0075725D"/>
    <w:p w14:paraId="64725DD8" w14:textId="77777777" w:rsidR="0075725D" w:rsidRPr="00B67E97" w:rsidRDefault="0075725D" w:rsidP="0075725D">
      <w:pPr>
        <w:rPr>
          <w:szCs w:val="17"/>
        </w:rPr>
      </w:pPr>
      <w:r w:rsidRPr="00B67E97">
        <w:rPr>
          <w:szCs w:val="17"/>
        </w:rPr>
        <w:t xml:space="preserve">Konsolidovaná účtovná závierka spoločnosti </w:t>
      </w:r>
      <w:proofErr w:type="spellStart"/>
      <w:r w:rsidRPr="00B67E97">
        <w:rPr>
          <w:szCs w:val="17"/>
        </w:rPr>
        <w:t>Falck</w:t>
      </w:r>
      <w:proofErr w:type="spellEnd"/>
      <w:r w:rsidRPr="00B67E97">
        <w:rPr>
          <w:szCs w:val="17"/>
        </w:rPr>
        <w:t xml:space="preserve"> </w:t>
      </w:r>
      <w:proofErr w:type="spellStart"/>
      <w:r w:rsidRPr="00B67E97">
        <w:rPr>
          <w:szCs w:val="17"/>
        </w:rPr>
        <w:t>Emergency</w:t>
      </w:r>
      <w:proofErr w:type="spellEnd"/>
      <w:r w:rsidRPr="00B67E97">
        <w:rPr>
          <w:szCs w:val="17"/>
        </w:rPr>
        <w:t xml:space="preserve"> a.s., sa zahŕňa do konsolidovanej účtovnej závierky spoločnosti </w:t>
      </w:r>
      <w:proofErr w:type="spellStart"/>
      <w:r w:rsidRPr="00B67E97">
        <w:rPr>
          <w:szCs w:val="17"/>
        </w:rPr>
        <w:t>Falck</w:t>
      </w:r>
      <w:proofErr w:type="spellEnd"/>
      <w:r w:rsidRPr="00B67E97">
        <w:rPr>
          <w:szCs w:val="17"/>
        </w:rPr>
        <w:t xml:space="preserve"> A/S, </w:t>
      </w:r>
      <w:proofErr w:type="spellStart"/>
      <w:r w:rsidRPr="00B67E97">
        <w:rPr>
          <w:szCs w:val="17"/>
        </w:rPr>
        <w:t>Polititorvet</w:t>
      </w:r>
      <w:proofErr w:type="spellEnd"/>
      <w:r w:rsidRPr="00B67E97">
        <w:rPr>
          <w:szCs w:val="17"/>
        </w:rPr>
        <w:t xml:space="preserve">, 1780 </w:t>
      </w:r>
      <w:proofErr w:type="spellStart"/>
      <w:r w:rsidRPr="00B67E97">
        <w:rPr>
          <w:szCs w:val="17"/>
        </w:rPr>
        <w:t>Copenhagen</w:t>
      </w:r>
      <w:proofErr w:type="spellEnd"/>
      <w:r w:rsidRPr="00B67E97">
        <w:rPr>
          <w:szCs w:val="17"/>
        </w:rPr>
        <w:t xml:space="preserve">, Dánsko. Túto konsolidovanú účtovnú závierku je možné dostať v sídle spoločnosti </w:t>
      </w:r>
      <w:proofErr w:type="spellStart"/>
      <w:r w:rsidRPr="00B67E97">
        <w:rPr>
          <w:szCs w:val="17"/>
        </w:rPr>
        <w:t>Polititorvet</w:t>
      </w:r>
      <w:proofErr w:type="spellEnd"/>
      <w:r w:rsidRPr="00B67E97">
        <w:rPr>
          <w:szCs w:val="17"/>
        </w:rPr>
        <w:t xml:space="preserve">, 1780 </w:t>
      </w:r>
      <w:proofErr w:type="spellStart"/>
      <w:r w:rsidRPr="00B67E97">
        <w:rPr>
          <w:szCs w:val="17"/>
        </w:rPr>
        <w:t>Copenhagen,Dánsko</w:t>
      </w:r>
      <w:proofErr w:type="spellEnd"/>
      <w:r w:rsidRPr="00B67E97">
        <w:rPr>
          <w:szCs w:val="17"/>
        </w:rPr>
        <w:t>.</w:t>
      </w:r>
      <w:r w:rsidRPr="00B67E97">
        <w:rPr>
          <w:color w:val="1F497D"/>
          <w:szCs w:val="17"/>
          <w:lang w:val="en-US"/>
        </w:rPr>
        <w:t xml:space="preserve"> </w:t>
      </w:r>
      <w:proofErr w:type="spellStart"/>
      <w:r w:rsidRPr="00B67E97">
        <w:rPr>
          <w:szCs w:val="17"/>
          <w:lang w:val="en-US"/>
        </w:rPr>
        <w:t>Zverejnená</w:t>
      </w:r>
      <w:proofErr w:type="spellEnd"/>
      <w:r w:rsidRPr="00B67E97">
        <w:rPr>
          <w:szCs w:val="17"/>
          <w:lang w:val="en-US"/>
        </w:rPr>
        <w:t xml:space="preserve"> je v </w:t>
      </w:r>
      <w:proofErr w:type="spellStart"/>
      <w:r w:rsidRPr="00B67E97">
        <w:rPr>
          <w:szCs w:val="17"/>
          <w:lang w:val="en-US"/>
        </w:rPr>
        <w:t>obchodnom</w:t>
      </w:r>
      <w:proofErr w:type="spellEnd"/>
      <w:r w:rsidRPr="00B67E97">
        <w:rPr>
          <w:szCs w:val="17"/>
          <w:lang w:val="en-US"/>
        </w:rPr>
        <w:t xml:space="preserve"> </w:t>
      </w:r>
      <w:proofErr w:type="spellStart"/>
      <w:r w:rsidRPr="00B67E97">
        <w:rPr>
          <w:szCs w:val="17"/>
          <w:lang w:val="en-US"/>
        </w:rPr>
        <w:t>registri</w:t>
      </w:r>
      <w:proofErr w:type="spellEnd"/>
      <w:r w:rsidRPr="00B67E97">
        <w:rPr>
          <w:szCs w:val="17"/>
          <w:lang w:val="en-US"/>
        </w:rPr>
        <w:t xml:space="preserve"> The Danish Commerce and Companies Registrar, Langelinie </w:t>
      </w:r>
      <w:proofErr w:type="spellStart"/>
      <w:r w:rsidRPr="00B67E97">
        <w:rPr>
          <w:szCs w:val="17"/>
          <w:lang w:val="en-US"/>
        </w:rPr>
        <w:t>Allé</w:t>
      </w:r>
      <w:proofErr w:type="spellEnd"/>
      <w:r w:rsidRPr="00B67E97">
        <w:rPr>
          <w:szCs w:val="17"/>
          <w:lang w:val="en-US"/>
        </w:rPr>
        <w:t xml:space="preserve"> 17, 2100, Copenhagen Ø, Denmark.</w:t>
      </w:r>
    </w:p>
    <w:p w14:paraId="1C660CAE" w14:textId="12872354" w:rsidR="00263A53" w:rsidRPr="00263A53" w:rsidRDefault="00263A53" w:rsidP="00263A53">
      <w:pPr>
        <w:pStyle w:val="Zkladntext"/>
        <w:rPr>
          <w:sz w:val="16"/>
          <w:szCs w:val="16"/>
        </w:rPr>
      </w:pPr>
    </w:p>
    <w:p w14:paraId="6EBBDE75" w14:textId="77777777" w:rsidR="00EF3B4C" w:rsidRDefault="00EF3B4C">
      <w:pPr>
        <w:jc w:val="left"/>
        <w:rPr>
          <w:rFonts w:cs="Arial"/>
          <w:b/>
          <w:bCs/>
          <w:caps/>
          <w:kern w:val="32"/>
          <w:sz w:val="18"/>
          <w:szCs w:val="32"/>
          <w:u w:val="single"/>
        </w:rPr>
      </w:pPr>
    </w:p>
    <w:p w14:paraId="12C9D1DA" w14:textId="77777777" w:rsidR="00263A53" w:rsidRDefault="00263A53">
      <w:pPr>
        <w:jc w:val="left"/>
        <w:rPr>
          <w:rFonts w:cs="Arial"/>
          <w:b/>
          <w:bCs/>
          <w:caps/>
          <w:kern w:val="32"/>
          <w:sz w:val="18"/>
          <w:szCs w:val="32"/>
          <w:u w:val="single"/>
        </w:rPr>
      </w:pPr>
      <w:bookmarkStart w:id="2" w:name="_Ref150575427"/>
    </w:p>
    <w:p w14:paraId="55A7AA37" w14:textId="6B62C088" w:rsidR="00845108" w:rsidRPr="002101E6" w:rsidRDefault="00845108" w:rsidP="00C81150">
      <w:pPr>
        <w:pStyle w:val="Nadpis1"/>
      </w:pPr>
      <w:r w:rsidRPr="002101E6">
        <w:t>POUŽITÉ ÚČTOVNÉ ZÁSADY A ÚČTOVNÉ METÓDY</w:t>
      </w:r>
    </w:p>
    <w:bookmarkEnd w:id="2"/>
    <w:p w14:paraId="1C39DA46" w14:textId="77777777" w:rsidR="00C81150" w:rsidRPr="002101E6" w:rsidRDefault="00C81150" w:rsidP="00C81150"/>
    <w:p w14:paraId="72775E2F" w14:textId="77777777" w:rsidR="00BE09FD" w:rsidRPr="002101E6" w:rsidRDefault="00C81150" w:rsidP="004F2C48">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31458B63" w:rsidR="00C81150" w:rsidRPr="002101E6" w:rsidRDefault="00C81150" w:rsidP="004F2C48">
      <w:pPr>
        <w:numPr>
          <w:ilvl w:val="0"/>
          <w:numId w:val="5"/>
        </w:numPr>
      </w:pPr>
      <w:r w:rsidRPr="002101E6">
        <w:t xml:space="preserve">Účtovná závierka za rok </w:t>
      </w:r>
      <w:r w:rsidR="005F06C9" w:rsidRPr="002101E6">
        <w:t>201</w:t>
      </w:r>
      <w:r w:rsidR="00176052">
        <w:t>9</w:t>
      </w:r>
      <w:r w:rsidR="005F06C9"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4F2C48">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4F2C48">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4F2C48">
      <w:pPr>
        <w:numPr>
          <w:ilvl w:val="0"/>
          <w:numId w:val="5"/>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4F2C48">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4F2C48">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4F2C48">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3" w:name="_Ref150575436"/>
      <w:r w:rsidRPr="002101E6">
        <w:t>Spôsob ocenenia jednotlivých zložiek majetku a záväzkov – prvé ocenenie</w:t>
      </w:r>
      <w:bookmarkEnd w:id="3"/>
    </w:p>
    <w:p w14:paraId="6576CA13" w14:textId="77777777" w:rsidR="00C81150" w:rsidRPr="002101E6" w:rsidRDefault="00C81150" w:rsidP="00C81150">
      <w:pPr>
        <w:rPr>
          <w:sz w:val="16"/>
          <w:szCs w:val="16"/>
        </w:rPr>
      </w:pPr>
    </w:p>
    <w:p w14:paraId="7E1300E2" w14:textId="77777777" w:rsidR="00BA4187" w:rsidRDefault="00BA4187" w:rsidP="007B271D">
      <w:bookmarkStart w:id="4" w:name="_Ref150575465"/>
    </w:p>
    <w:p w14:paraId="3A15E798" w14:textId="77777777" w:rsidR="00BA4187" w:rsidRDefault="00BA4187" w:rsidP="004F2C48">
      <w:pPr>
        <w:numPr>
          <w:ilvl w:val="0"/>
          <w:numId w:val="13"/>
        </w:numPr>
      </w:pPr>
      <w:r>
        <w:t>Pohľadávky:</w:t>
      </w:r>
    </w:p>
    <w:p w14:paraId="7562980B" w14:textId="77777777" w:rsidR="00BA4187" w:rsidRDefault="00BA4187" w:rsidP="004F2C48">
      <w:pPr>
        <w:numPr>
          <w:ilvl w:val="0"/>
          <w:numId w:val="17"/>
        </w:numPr>
        <w:rPr>
          <w:snapToGrid w:val="0"/>
          <w:lang w:eastAsia="sk-SK"/>
        </w:rPr>
      </w:pPr>
      <w:r>
        <w:rPr>
          <w:snapToGrid w:val="0"/>
          <w:lang w:eastAsia="sk-SK"/>
        </w:rPr>
        <w:t>pri ich vzniku– menovitou hodnotou,</w:t>
      </w:r>
    </w:p>
    <w:p w14:paraId="626FD86D" w14:textId="77777777" w:rsidR="00BA4187" w:rsidRDefault="00BA4187" w:rsidP="004F2C48">
      <w:pPr>
        <w:numPr>
          <w:ilvl w:val="0"/>
          <w:numId w:val="17"/>
        </w:numPr>
        <w:rPr>
          <w:snapToGrid w:val="0"/>
          <w:lang w:eastAsia="sk-SK"/>
        </w:rPr>
      </w:pPr>
      <w:r>
        <w:rPr>
          <w:snapToGrid w:val="0"/>
          <w:lang w:eastAsia="sk-SK"/>
        </w:rPr>
        <w:t>pri odplatnom nadobudnutí (postúpení) alebo nadobudnutí vkladom do základného imania – obstarávacou cenou.</w:t>
      </w:r>
    </w:p>
    <w:p w14:paraId="0E961EEB" w14:textId="77777777" w:rsidR="00BA4187" w:rsidRDefault="00BA4187" w:rsidP="007B271D"/>
    <w:p w14:paraId="302CD412" w14:textId="77777777" w:rsidR="00BA4187" w:rsidRDefault="00BA4187" w:rsidP="004F2C48">
      <w:pPr>
        <w:numPr>
          <w:ilvl w:val="0"/>
          <w:numId w:val="13"/>
        </w:numPr>
      </w:pPr>
      <w:r>
        <w:t>Finančný majetok:</w:t>
      </w:r>
    </w:p>
    <w:p w14:paraId="26E3508F" w14:textId="77777777" w:rsidR="00BA4187" w:rsidRDefault="00BA4187" w:rsidP="004F2C48">
      <w:pPr>
        <w:numPr>
          <w:ilvl w:val="0"/>
          <w:numId w:val="17"/>
        </w:numPr>
      </w:pPr>
      <w:r>
        <w:rPr>
          <w:snapToGrid w:val="0"/>
          <w:lang w:eastAsia="sk-SK"/>
        </w:rPr>
        <w:t>peňažné prostriedky</w:t>
      </w:r>
      <w:r>
        <w:t xml:space="preserve"> a ceniny – menovitou hodnotou.</w:t>
      </w:r>
    </w:p>
    <w:p w14:paraId="79964BB9" w14:textId="77777777" w:rsidR="00BA4187" w:rsidRDefault="00BA4187" w:rsidP="00BA4187"/>
    <w:p w14:paraId="15E3E6E1" w14:textId="77777777" w:rsidR="00BA4187" w:rsidRDefault="00BA4187" w:rsidP="004F2C48">
      <w:pPr>
        <w:numPr>
          <w:ilvl w:val="0"/>
          <w:numId w:val="13"/>
        </w:numPr>
      </w:pPr>
      <w:r>
        <w:t>Časové rozlíšenie na strane aktív súvahy – očakávanou menovitou hodnotou.</w:t>
      </w:r>
    </w:p>
    <w:p w14:paraId="631D0427" w14:textId="77777777" w:rsidR="00BA4187" w:rsidRDefault="00BA4187" w:rsidP="00BA4187"/>
    <w:p w14:paraId="6B3531C5" w14:textId="77777777" w:rsidR="00BA4187" w:rsidRDefault="00BA4187" w:rsidP="004F2C48">
      <w:pPr>
        <w:numPr>
          <w:ilvl w:val="0"/>
          <w:numId w:val="13"/>
        </w:numPr>
      </w:pPr>
      <w:r>
        <w:t>Záväzky:</w:t>
      </w:r>
    </w:p>
    <w:p w14:paraId="72C33817" w14:textId="77777777" w:rsidR="00BA4187" w:rsidRDefault="00BA4187" w:rsidP="004F2C48">
      <w:pPr>
        <w:numPr>
          <w:ilvl w:val="0"/>
          <w:numId w:val="18"/>
        </w:numPr>
        <w:rPr>
          <w:snapToGrid w:val="0"/>
          <w:lang w:eastAsia="sk-SK"/>
        </w:rPr>
      </w:pPr>
      <w:r>
        <w:rPr>
          <w:snapToGrid w:val="0"/>
          <w:lang w:eastAsia="sk-SK"/>
        </w:rPr>
        <w:t>pri ich vzniku – menovitou hodnotou,</w:t>
      </w:r>
    </w:p>
    <w:p w14:paraId="464BCF5A" w14:textId="77777777" w:rsidR="00BA4187" w:rsidRDefault="00BA4187" w:rsidP="004F2C48">
      <w:pPr>
        <w:numPr>
          <w:ilvl w:val="0"/>
          <w:numId w:val="18"/>
        </w:numPr>
        <w:rPr>
          <w:snapToGrid w:val="0"/>
          <w:lang w:eastAsia="sk-SK"/>
        </w:rPr>
      </w:pPr>
      <w:r>
        <w:rPr>
          <w:snapToGrid w:val="0"/>
          <w:lang w:eastAsia="sk-SK"/>
        </w:rPr>
        <w:t>pri prevzatí – obstarávacou cenou,</w:t>
      </w:r>
    </w:p>
    <w:p w14:paraId="79308305" w14:textId="77777777" w:rsidR="00BA4187" w:rsidRDefault="00BA4187" w:rsidP="00BA4187">
      <w:pPr>
        <w:rPr>
          <w:snapToGrid w:val="0"/>
          <w:lang w:eastAsia="sk-SK"/>
        </w:rPr>
      </w:pPr>
    </w:p>
    <w:p w14:paraId="551F5F43" w14:textId="77777777" w:rsidR="00BA4187" w:rsidRDefault="00BA4187" w:rsidP="004F2C48">
      <w:pPr>
        <w:numPr>
          <w:ilvl w:val="0"/>
          <w:numId w:val="13"/>
        </w:numPr>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BA4187"/>
    <w:p w14:paraId="752A8B24" w14:textId="77777777" w:rsidR="00BA4187" w:rsidRDefault="00BA4187" w:rsidP="007B271D"/>
    <w:p w14:paraId="7C28DC69" w14:textId="77777777" w:rsidR="00BA4187" w:rsidRDefault="00BA4187" w:rsidP="004F2C48">
      <w:pPr>
        <w:numPr>
          <w:ilvl w:val="0"/>
          <w:numId w:val="13"/>
        </w:numPr>
      </w:pPr>
      <w:r>
        <w:t>Časové rozlíšenie na strane pasív súvahy – očakávanou menovitou hodnotou.</w:t>
      </w:r>
    </w:p>
    <w:p w14:paraId="469C9D8F" w14:textId="77777777" w:rsidR="00BA4187" w:rsidRDefault="00BA4187" w:rsidP="00BA4187"/>
    <w:p w14:paraId="3EECBF5E" w14:textId="77777777" w:rsidR="00BA4187" w:rsidRDefault="00BA4187" w:rsidP="00BA4187"/>
    <w:p w14:paraId="2668C4E4" w14:textId="77777777" w:rsidR="00BA4187" w:rsidRDefault="00BA4187" w:rsidP="00BA4187"/>
    <w:p w14:paraId="1C562C75" w14:textId="77777777" w:rsidR="00BA4187" w:rsidRDefault="00BA4187" w:rsidP="004F2C48">
      <w:pPr>
        <w:numPr>
          <w:ilvl w:val="0"/>
          <w:numId w:val="13"/>
        </w:numPr>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BA4187"/>
    <w:p w14:paraId="482D9D81" w14:textId="1C379B7E" w:rsidR="007E2CF3" w:rsidRDefault="007E2CF3">
      <w:pPr>
        <w:jc w:val="left"/>
        <w:rPr>
          <w:rFonts w:cs="Arial"/>
          <w:b/>
          <w:bCs/>
          <w:iCs/>
          <w:szCs w:val="28"/>
        </w:rPr>
      </w:pPr>
    </w:p>
    <w:p w14:paraId="0196F4E9" w14:textId="1C10B648" w:rsidR="00C81150" w:rsidRPr="002101E6" w:rsidRDefault="00C81150" w:rsidP="00C81150">
      <w:pPr>
        <w:pStyle w:val="Nadpis2"/>
      </w:pPr>
      <w:r w:rsidRPr="002101E6">
        <w:t>Spôsob ocenenia jednotlivých zložiek majetku a záväzkov – nasledujúce ocenenie</w:t>
      </w:r>
      <w:bookmarkEnd w:id="4"/>
    </w:p>
    <w:p w14:paraId="173E35FC" w14:textId="77777777" w:rsidR="00C81150" w:rsidRPr="002101E6" w:rsidRDefault="00C81150" w:rsidP="00C81150"/>
    <w:p w14:paraId="48A9C5E3" w14:textId="055275A3" w:rsidR="00C81150" w:rsidRPr="002101E6" w:rsidRDefault="00C81150" w:rsidP="004F2C48">
      <w:pPr>
        <w:numPr>
          <w:ilvl w:val="0"/>
          <w:numId w:val="8"/>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r w:rsidR="007B271D">
        <w:t>Spolo</w:t>
      </w:r>
      <w:r w:rsidR="00CC2E71">
        <w:t>čnosť v roku 2018</w:t>
      </w:r>
      <w:r w:rsidR="007B271D">
        <w:t xml:space="preserve"> neúčtovala opravné položky a odpisy.</w:t>
      </w:r>
    </w:p>
    <w:p w14:paraId="3419636E" w14:textId="77777777" w:rsidR="00C81150" w:rsidRPr="002101E6" w:rsidRDefault="00C81150" w:rsidP="00C81150"/>
    <w:p w14:paraId="6BFAFD0F" w14:textId="1C54E23B" w:rsidR="004F2C48" w:rsidRDefault="004F2C48" w:rsidP="004F2C48">
      <w:pPr>
        <w:numPr>
          <w:ilvl w:val="0"/>
          <w:numId w:val="20"/>
        </w:numPr>
        <w:tabs>
          <w:tab w:val="clear" w:pos="539"/>
          <w:tab w:val="num" w:pos="900"/>
        </w:tabs>
        <w:ind w:left="900" w:hanging="360"/>
        <w:rPr>
          <w:snapToGrid w:val="0"/>
          <w:lang w:eastAsia="sk-SK"/>
        </w:rPr>
      </w:pPr>
      <w:r>
        <w:rPr>
          <w:snapToGrid w:val="0"/>
          <w:u w:val="single"/>
          <w:lang w:eastAsia="sk-SK"/>
        </w:rPr>
        <w:lastRenderedPageBreak/>
        <w:t>Rezervy</w:t>
      </w:r>
      <w:r>
        <w:rPr>
          <w:snapToGrid w:val="0"/>
          <w:lang w:eastAsia="sk-SK"/>
        </w:rPr>
        <w:t xml:space="preserve"> – záväzky s neistým časovým vymedzením alebo výškou, účtujú sa v očakávanej výške záväzku. Ku dňu, ku ktorému sa zostavuje účtovná závierka, sa posudzuje ich výška a odôvodnenosť. </w:t>
      </w:r>
    </w:p>
    <w:p w14:paraId="4F946761" w14:textId="77777777" w:rsidR="00C81150" w:rsidRPr="002101E6" w:rsidRDefault="00C81150" w:rsidP="00CB407B">
      <w:pPr>
        <w:ind w:left="539"/>
      </w:pPr>
    </w:p>
    <w:p w14:paraId="29EC81E5" w14:textId="77777777" w:rsidR="00C81150" w:rsidRPr="002101E6" w:rsidRDefault="00C81150" w:rsidP="00C81150"/>
    <w:p w14:paraId="703CE9C6" w14:textId="2F9383FC" w:rsidR="007E2CF3" w:rsidRDefault="007E2CF3">
      <w:pPr>
        <w:jc w:val="left"/>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207A87">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097C3BC9" w14:textId="77777777" w:rsidR="00864AEB" w:rsidRPr="009F5D65" w:rsidRDefault="00864AEB">
      <w:bookmarkStart w:id="6" w:name="T_related_parties_2"/>
    </w:p>
    <w:bookmarkEnd w:id="6"/>
    <w:p w14:paraId="75DEAE97" w14:textId="77777777" w:rsidR="00470542" w:rsidRDefault="00470542">
      <w:pPr>
        <w:jc w:val="left"/>
        <w:rPr>
          <w:i/>
          <w:color w:val="FF0000"/>
        </w:rPr>
      </w:pPr>
    </w:p>
    <w:p w14:paraId="7ADCD81A" w14:textId="77777777" w:rsidR="00470542" w:rsidRDefault="00470542">
      <w:pPr>
        <w:jc w:val="left"/>
        <w:rPr>
          <w:rFonts w:cs="Arial"/>
          <w:b/>
          <w:bCs/>
          <w:i/>
          <w:caps/>
          <w:color w:val="FF0000"/>
          <w:kern w:val="32"/>
          <w:sz w:val="18"/>
          <w:szCs w:val="32"/>
          <w:u w:val="single"/>
        </w:rPr>
      </w:pPr>
    </w:p>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31CF7A42" w14:textId="77777777" w:rsidR="001E2635" w:rsidRPr="002101E6" w:rsidRDefault="001E2635" w:rsidP="001E2635">
      <w:pPr>
        <w:rPr>
          <w:sz w:val="15"/>
          <w:szCs w:val="15"/>
        </w:rPr>
      </w:pPr>
    </w:p>
    <w:p w14:paraId="0AC41FEB" w14:textId="4B94545B" w:rsidR="00FB5DC5" w:rsidRPr="00FB5DC5" w:rsidRDefault="001E2635" w:rsidP="00FB5DC5">
      <w:pPr>
        <w:rPr>
          <w:snapToGrid w:val="0"/>
          <w:lang w:eastAsia="sk-SK"/>
        </w:rPr>
      </w:pPr>
      <w:r w:rsidRPr="002101E6">
        <w:rPr>
          <w:snapToGrid w:val="0"/>
          <w:lang w:eastAsia="sk-SK"/>
        </w:rPr>
        <w:t xml:space="preserve">Po 31. decembri </w:t>
      </w:r>
      <w:r w:rsidR="005F06C9" w:rsidRPr="002101E6">
        <w:rPr>
          <w:snapToGrid w:val="0"/>
          <w:lang w:eastAsia="sk-SK"/>
        </w:rPr>
        <w:t>201</w:t>
      </w:r>
      <w:r w:rsidR="00176052">
        <w:rPr>
          <w:snapToGrid w:val="0"/>
          <w:lang w:eastAsia="sk-SK"/>
        </w:rPr>
        <w:t xml:space="preserve">9 spoločnosť podala návrh na zlúčenie s materskou spoločnosťou </w:t>
      </w:r>
      <w:proofErr w:type="spellStart"/>
      <w:r w:rsidR="00176052">
        <w:rPr>
          <w:snapToGrid w:val="0"/>
          <w:lang w:eastAsia="sk-SK"/>
        </w:rPr>
        <w:t>Falck</w:t>
      </w:r>
      <w:proofErr w:type="spellEnd"/>
      <w:r w:rsidR="00176052">
        <w:rPr>
          <w:snapToGrid w:val="0"/>
          <w:lang w:eastAsia="sk-SK"/>
        </w:rPr>
        <w:t xml:space="preserve"> </w:t>
      </w:r>
      <w:proofErr w:type="spellStart"/>
      <w:r w:rsidR="00176052">
        <w:rPr>
          <w:snapToGrid w:val="0"/>
          <w:lang w:eastAsia="sk-SK"/>
        </w:rPr>
        <w:t>Fire</w:t>
      </w:r>
      <w:proofErr w:type="spellEnd"/>
      <w:r w:rsidR="00176052">
        <w:rPr>
          <w:snapToGrid w:val="0"/>
          <w:lang w:eastAsia="sk-SK"/>
        </w:rPr>
        <w:t xml:space="preserve"> Services a.s.</w:t>
      </w:r>
      <w:r w:rsidR="005F06C9" w:rsidRPr="002101E6">
        <w:rPr>
          <w:snapToGrid w:val="0"/>
          <w:lang w:eastAsia="sk-SK"/>
        </w:rPr>
        <w:t xml:space="preserve"> </w:t>
      </w:r>
      <w:r w:rsidR="00176052">
        <w:rPr>
          <w:snapToGrid w:val="0"/>
          <w:lang w:eastAsia="sk-SK"/>
        </w:rPr>
        <w:t>na registrový sú</w:t>
      </w:r>
      <w:r w:rsidR="00C06725">
        <w:rPr>
          <w:snapToGrid w:val="0"/>
          <w:lang w:eastAsia="sk-SK"/>
        </w:rPr>
        <w:t xml:space="preserve">d Bratislava I, zlúčenie spoločnosti je k 31.12.2019, zapísaná zmena v OR SR bola uskutočnená 1.3.2020. Účtovná uzávierka je podávaná ako </w:t>
      </w:r>
      <w:proofErr w:type="spellStart"/>
      <w:r w:rsidR="00C06725">
        <w:rPr>
          <w:snapToGrid w:val="0"/>
          <w:lang w:eastAsia="sk-SK"/>
        </w:rPr>
        <w:t>riadná</w:t>
      </w:r>
      <w:proofErr w:type="spellEnd"/>
      <w:r w:rsidR="00C06725">
        <w:rPr>
          <w:snapToGrid w:val="0"/>
          <w:lang w:eastAsia="sk-SK"/>
        </w:rPr>
        <w:t xml:space="preserve"> a zároveň </w:t>
      </w:r>
      <w:proofErr w:type="spellStart"/>
      <w:r w:rsidR="00C06725">
        <w:rPr>
          <w:snapToGrid w:val="0"/>
          <w:lang w:eastAsia="sk-SK"/>
        </w:rPr>
        <w:t>mimoridná</w:t>
      </w:r>
      <w:proofErr w:type="spellEnd"/>
      <w:r w:rsidR="00C06725">
        <w:rPr>
          <w:snapToGrid w:val="0"/>
          <w:lang w:eastAsia="sk-SK"/>
        </w:rPr>
        <w:t xml:space="preserve"> po zlúčení.</w:t>
      </w:r>
      <w:bookmarkStart w:id="7" w:name="_GoBack"/>
      <w:bookmarkEnd w:id="7"/>
    </w:p>
    <w:p w14:paraId="3E120CAE" w14:textId="77777777" w:rsidR="00D56BE5" w:rsidRPr="002101E6" w:rsidRDefault="00D56BE5" w:rsidP="001E2635">
      <w:pPr>
        <w:rPr>
          <w:snapToGrid w:val="0"/>
          <w:lang w:eastAsia="sk-SK"/>
        </w:rPr>
      </w:pPr>
    </w:p>
    <w:p w14:paraId="44C5A587" w14:textId="77777777" w:rsidR="001E2635" w:rsidRPr="002101E6" w:rsidRDefault="001E2635" w:rsidP="0012668B">
      <w:pPr>
        <w:rPr>
          <w:snapToGrid w:val="0"/>
          <w:lang w:eastAsia="sk-SK"/>
        </w:rPr>
      </w:pPr>
    </w:p>
    <w:sectPr w:rsidR="001E2635" w:rsidRPr="002101E6"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67C5AB" w14:textId="77777777" w:rsidR="00132E3F" w:rsidRDefault="00132E3F">
      <w:r>
        <w:separator/>
      </w:r>
    </w:p>
  </w:endnote>
  <w:endnote w:type="continuationSeparator" w:id="0">
    <w:p w14:paraId="1E048AFB" w14:textId="77777777" w:rsidR="00132E3F" w:rsidRDefault="00132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9183498"/>
      <w:docPartObj>
        <w:docPartGallery w:val="Page Numbers (Bottom of Page)"/>
        <w:docPartUnique/>
      </w:docPartObj>
    </w:sdtPr>
    <w:sdtEndPr>
      <w:rPr>
        <w:noProof/>
      </w:rPr>
    </w:sdtEndPr>
    <w:sdtContent>
      <w:p w14:paraId="7582F08B" w14:textId="38737A47" w:rsidR="00132E3F" w:rsidRDefault="00132E3F" w:rsidP="002101E6">
        <w:pPr>
          <w:pStyle w:val="Pta"/>
          <w:pBdr>
            <w:top w:val="single" w:sz="4" w:space="1" w:color="auto"/>
          </w:pBdr>
          <w:jc w:val="right"/>
        </w:pPr>
        <w:r>
          <w:fldChar w:fldCharType="begin"/>
        </w:r>
        <w:r>
          <w:instrText xml:space="preserve"> PAGE   \* MERGEFORMAT </w:instrText>
        </w:r>
        <w:r>
          <w:fldChar w:fldCharType="separate"/>
        </w:r>
        <w:r w:rsidR="00C06725">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410943" w14:textId="77777777" w:rsidR="00132E3F" w:rsidRDefault="00132E3F">
      <w:r>
        <w:separator/>
      </w:r>
    </w:p>
  </w:footnote>
  <w:footnote w:type="continuationSeparator" w:id="0">
    <w:p w14:paraId="4B9E139F" w14:textId="77777777" w:rsidR="00132E3F" w:rsidRDefault="00132E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6333E" w14:textId="69352B35" w:rsidR="00132E3F" w:rsidRDefault="00132E3F" w:rsidP="00A55783">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487DB3">
      <w:t>50</w:t>
    </w:r>
    <w:r>
      <w:t> </w:t>
    </w:r>
    <w:r w:rsidR="00487DB3">
      <w:t>066</w:t>
    </w:r>
    <w:r>
      <w:t xml:space="preserve"> </w:t>
    </w:r>
    <w:r w:rsidR="00487DB3">
      <w:t>919</w:t>
    </w:r>
    <w:r>
      <w:tab/>
      <w:t xml:space="preserve">DIČ: </w:t>
    </w:r>
    <w:r w:rsidRPr="00544A0B">
      <w:t>20</w:t>
    </w:r>
    <w:r w:rsidR="00487DB3">
      <w:t>1</w:t>
    </w:r>
    <w:r w:rsidRPr="00544A0B">
      <w:t>2</w:t>
    </w:r>
    <w:r w:rsidR="00487DB3">
      <w:t>0176399</w:t>
    </w:r>
  </w:p>
  <w:p w14:paraId="44E8C644" w14:textId="77777777" w:rsidR="00132E3F" w:rsidRDefault="00132E3F" w:rsidP="00A55783">
    <w:pPr>
      <w:pStyle w:val="Hlavika"/>
    </w:pPr>
  </w:p>
  <w:p w14:paraId="310AE91C" w14:textId="7DB4DD79" w:rsidR="00132E3F" w:rsidRDefault="00132E3F" w:rsidP="00A55783">
    <w:pPr>
      <w:pStyle w:val="Hlavika"/>
    </w:pPr>
    <w:r w:rsidRPr="002D3BAF">
      <w:rPr>
        <w:noProof/>
        <w:lang w:eastAsia="sk-SK"/>
      </w:rPr>
      <w:drawing>
        <wp:inline distT="0" distB="0" distL="0" distR="0" wp14:anchorId="0A9D98D0" wp14:editId="5AFC1B88">
          <wp:extent cx="942975" cy="381000"/>
          <wp:effectExtent l="19050" t="0" r="9525" b="0"/>
          <wp:docPr id="8"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
                  <a:srcRect/>
                  <a:stretch>
                    <a:fillRect/>
                  </a:stretch>
                </pic:blipFill>
                <pic:spPr bwMode="auto">
                  <a:xfrm>
                    <a:off x="0" y="0"/>
                    <a:ext cx="942975" cy="381000"/>
                  </a:xfrm>
                  <a:prstGeom prst="rect">
                    <a:avLst/>
                  </a:prstGeom>
                  <a:noFill/>
                  <a:ln w="9525">
                    <a:noFill/>
                    <a:miter lim="800000"/>
                    <a:headEnd/>
                    <a:tailEnd/>
                  </a:ln>
                </pic:spPr>
              </pic:pic>
            </a:graphicData>
          </a:graphic>
        </wp:inline>
      </w:drawing>
    </w:r>
    <w:r w:rsidRPr="002E23D7">
      <w:ptab w:relativeTo="margin" w:alignment="center" w:leader="none"/>
    </w:r>
    <w:proofErr w:type="spellStart"/>
    <w:r w:rsidRPr="002E23D7">
      <w:t>Falck</w:t>
    </w:r>
    <w:proofErr w:type="spellEnd"/>
    <w:r w:rsidRPr="002E23D7">
      <w:t xml:space="preserve"> </w:t>
    </w:r>
    <w:proofErr w:type="spellStart"/>
    <w:r w:rsidR="00487DB3">
      <w:t>Security</w:t>
    </w:r>
    <w:proofErr w:type="spellEnd"/>
    <w:r>
      <w:t xml:space="preserve"> Services</w:t>
    </w:r>
    <w:r w:rsidRPr="002E23D7">
      <w:t xml:space="preserve"> s</w:t>
    </w:r>
    <w:r>
      <w:t>.</w:t>
    </w:r>
    <w:r w:rsidR="00487DB3">
      <w:t>r.o.</w:t>
    </w:r>
    <w:r>
      <w:ptab w:relativeTo="margin" w:alignment="right" w:leader="none"/>
    </w:r>
    <w:r w:rsidR="00CC2E71">
      <w:t>Účtovná závierka k 31. 12. 201</w:t>
    </w:r>
    <w:r w:rsidR="00176052">
      <w:t>9</w:t>
    </w:r>
  </w:p>
  <w:p w14:paraId="3138B6D7" w14:textId="77777777" w:rsidR="00132E3F" w:rsidRDefault="00132E3F"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08E77B5"/>
    <w:multiLevelType w:val="hybridMultilevel"/>
    <w:tmpl w:val="6F52407E"/>
    <w:lvl w:ilvl="0" w:tplc="6BC62CD6">
      <w:start w:val="3"/>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7">
    <w:nsid w:val="62F52D1F"/>
    <w:multiLevelType w:val="hybridMultilevel"/>
    <w:tmpl w:val="CFF47546"/>
    <w:lvl w:ilvl="0" w:tplc="8312B18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9"/>
  </w:num>
  <w:num w:numId="2">
    <w:abstractNumId w:val="8"/>
  </w:num>
  <w:num w:numId="3">
    <w:abstractNumId w:val="14"/>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7"/>
  </w:num>
  <w:num w:numId="22">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42DC"/>
    <w:rsid w:val="00011C99"/>
    <w:rsid w:val="00014235"/>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E2A"/>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2E3F"/>
    <w:rsid w:val="001343A4"/>
    <w:rsid w:val="001354FB"/>
    <w:rsid w:val="00140952"/>
    <w:rsid w:val="00142157"/>
    <w:rsid w:val="001440A4"/>
    <w:rsid w:val="00150CFF"/>
    <w:rsid w:val="00152487"/>
    <w:rsid w:val="0015753D"/>
    <w:rsid w:val="00162043"/>
    <w:rsid w:val="00162F37"/>
    <w:rsid w:val="001630F4"/>
    <w:rsid w:val="00163FF0"/>
    <w:rsid w:val="00164333"/>
    <w:rsid w:val="0016450F"/>
    <w:rsid w:val="00164E16"/>
    <w:rsid w:val="00164EB5"/>
    <w:rsid w:val="00165FC5"/>
    <w:rsid w:val="00171F23"/>
    <w:rsid w:val="00172B11"/>
    <w:rsid w:val="00176052"/>
    <w:rsid w:val="00177A9A"/>
    <w:rsid w:val="00182445"/>
    <w:rsid w:val="00185803"/>
    <w:rsid w:val="001859DB"/>
    <w:rsid w:val="0018699A"/>
    <w:rsid w:val="00193CFA"/>
    <w:rsid w:val="0019430E"/>
    <w:rsid w:val="001B0DB0"/>
    <w:rsid w:val="001B1BCC"/>
    <w:rsid w:val="001B30A4"/>
    <w:rsid w:val="001B5206"/>
    <w:rsid w:val="001B795C"/>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45B76"/>
    <w:rsid w:val="00252434"/>
    <w:rsid w:val="002543B4"/>
    <w:rsid w:val="002551CB"/>
    <w:rsid w:val="00256108"/>
    <w:rsid w:val="00263A53"/>
    <w:rsid w:val="002643ED"/>
    <w:rsid w:val="002647F4"/>
    <w:rsid w:val="00264D66"/>
    <w:rsid w:val="002710BA"/>
    <w:rsid w:val="00271FCD"/>
    <w:rsid w:val="002747FF"/>
    <w:rsid w:val="002761A7"/>
    <w:rsid w:val="00276E90"/>
    <w:rsid w:val="00280586"/>
    <w:rsid w:val="00280F80"/>
    <w:rsid w:val="0028161F"/>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2B7E"/>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B4D"/>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2590"/>
    <w:rsid w:val="004431DF"/>
    <w:rsid w:val="00447B2C"/>
    <w:rsid w:val="00453985"/>
    <w:rsid w:val="004570ED"/>
    <w:rsid w:val="004654CD"/>
    <w:rsid w:val="00465890"/>
    <w:rsid w:val="00465E18"/>
    <w:rsid w:val="00470542"/>
    <w:rsid w:val="00470A91"/>
    <w:rsid w:val="00472C6D"/>
    <w:rsid w:val="00473947"/>
    <w:rsid w:val="00477E08"/>
    <w:rsid w:val="00480799"/>
    <w:rsid w:val="004816DC"/>
    <w:rsid w:val="00482FA6"/>
    <w:rsid w:val="00487854"/>
    <w:rsid w:val="00487DB3"/>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5DFB"/>
    <w:rsid w:val="005E7DAC"/>
    <w:rsid w:val="005F06C9"/>
    <w:rsid w:val="005F07B4"/>
    <w:rsid w:val="005F1651"/>
    <w:rsid w:val="005F2E78"/>
    <w:rsid w:val="005F6FBD"/>
    <w:rsid w:val="00603BE4"/>
    <w:rsid w:val="00604E02"/>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0EC"/>
    <w:rsid w:val="00751283"/>
    <w:rsid w:val="00751B5B"/>
    <w:rsid w:val="0075466C"/>
    <w:rsid w:val="00754810"/>
    <w:rsid w:val="0075725D"/>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271D"/>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17C45"/>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4B45"/>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5C30"/>
    <w:rsid w:val="008B6566"/>
    <w:rsid w:val="008B77F4"/>
    <w:rsid w:val="008C287B"/>
    <w:rsid w:val="008C4F2A"/>
    <w:rsid w:val="008C598A"/>
    <w:rsid w:val="008D2542"/>
    <w:rsid w:val="008D4CF5"/>
    <w:rsid w:val="008D4CF7"/>
    <w:rsid w:val="008E3271"/>
    <w:rsid w:val="008E4966"/>
    <w:rsid w:val="008E4A7A"/>
    <w:rsid w:val="008F0152"/>
    <w:rsid w:val="008F0E54"/>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66766"/>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5783"/>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17E"/>
    <w:rsid w:val="00AC485D"/>
    <w:rsid w:val="00AC4E26"/>
    <w:rsid w:val="00AC57C0"/>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A9"/>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06725"/>
    <w:rsid w:val="00C112FD"/>
    <w:rsid w:val="00C26A76"/>
    <w:rsid w:val="00C27954"/>
    <w:rsid w:val="00C30539"/>
    <w:rsid w:val="00C3474D"/>
    <w:rsid w:val="00C40A7A"/>
    <w:rsid w:val="00C440BC"/>
    <w:rsid w:val="00C44CEF"/>
    <w:rsid w:val="00C45CC6"/>
    <w:rsid w:val="00C46514"/>
    <w:rsid w:val="00C46863"/>
    <w:rsid w:val="00C509EB"/>
    <w:rsid w:val="00C52692"/>
    <w:rsid w:val="00C53948"/>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2E71"/>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27C4"/>
    <w:rsid w:val="00D03E16"/>
    <w:rsid w:val="00D05278"/>
    <w:rsid w:val="00D06B8A"/>
    <w:rsid w:val="00D10E9B"/>
    <w:rsid w:val="00D11406"/>
    <w:rsid w:val="00D145E3"/>
    <w:rsid w:val="00D1562D"/>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0CE8"/>
    <w:rsid w:val="00D71A36"/>
    <w:rsid w:val="00D7273D"/>
    <w:rsid w:val="00D728CA"/>
    <w:rsid w:val="00D74E33"/>
    <w:rsid w:val="00D74E41"/>
    <w:rsid w:val="00D7744D"/>
    <w:rsid w:val="00D80980"/>
    <w:rsid w:val="00D85570"/>
    <w:rsid w:val="00D85BDD"/>
    <w:rsid w:val="00D8678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DF4CED"/>
    <w:rsid w:val="00E039FD"/>
    <w:rsid w:val="00E11848"/>
    <w:rsid w:val="00E127D2"/>
    <w:rsid w:val="00E17966"/>
    <w:rsid w:val="00E20BD8"/>
    <w:rsid w:val="00E23991"/>
    <w:rsid w:val="00E239D6"/>
    <w:rsid w:val="00E26668"/>
    <w:rsid w:val="00E26A6C"/>
    <w:rsid w:val="00E301B7"/>
    <w:rsid w:val="00E321A3"/>
    <w:rsid w:val="00E3502B"/>
    <w:rsid w:val="00E40DFC"/>
    <w:rsid w:val="00E419B2"/>
    <w:rsid w:val="00E41CDD"/>
    <w:rsid w:val="00E428E0"/>
    <w:rsid w:val="00E4714A"/>
    <w:rsid w:val="00E51641"/>
    <w:rsid w:val="00E52727"/>
    <w:rsid w:val="00E60086"/>
    <w:rsid w:val="00E60EEA"/>
    <w:rsid w:val="00E650B1"/>
    <w:rsid w:val="00E65E15"/>
    <w:rsid w:val="00E73CB1"/>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29A5"/>
    <w:rsid w:val="00ED312A"/>
    <w:rsid w:val="00ED3A54"/>
    <w:rsid w:val="00ED48C7"/>
    <w:rsid w:val="00EE084E"/>
    <w:rsid w:val="00EE359A"/>
    <w:rsid w:val="00EE3813"/>
    <w:rsid w:val="00EE4764"/>
    <w:rsid w:val="00EE4A42"/>
    <w:rsid w:val="00EE4F99"/>
    <w:rsid w:val="00EF395A"/>
    <w:rsid w:val="00EF3B4C"/>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A7CCE"/>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50BA4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extvysvetlivky">
    <w:name w:val="endnote text"/>
    <w:basedOn w:val="Normlny"/>
    <w:link w:val="TextvysvetlivkyChar"/>
    <w:semiHidden/>
    <w:unhideWhenUsed/>
    <w:rsid w:val="00D8678D"/>
    <w:rPr>
      <w:sz w:val="20"/>
    </w:rPr>
  </w:style>
  <w:style w:type="character" w:customStyle="1" w:styleId="TextvysvetlivkyChar">
    <w:name w:val="Text vysvetlivky Char"/>
    <w:basedOn w:val="Predvolenpsmoodseku"/>
    <w:link w:val="Textvysvetlivky"/>
    <w:semiHidden/>
    <w:rsid w:val="00D8678D"/>
    <w:rPr>
      <w:rFonts w:ascii="Verdana" w:hAnsi="Verdana"/>
      <w:lang w:eastAsia="en-US"/>
    </w:rPr>
  </w:style>
  <w:style w:type="character" w:styleId="Odkaznavysvetlivku">
    <w:name w:val="endnote reference"/>
    <w:basedOn w:val="Predvolenpsmoodseku"/>
    <w:semiHidden/>
    <w:unhideWhenUsed/>
    <w:rsid w:val="00D8678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extvysvetlivky">
    <w:name w:val="endnote text"/>
    <w:basedOn w:val="Normlny"/>
    <w:link w:val="TextvysvetlivkyChar"/>
    <w:semiHidden/>
    <w:unhideWhenUsed/>
    <w:rsid w:val="00D8678D"/>
    <w:rPr>
      <w:sz w:val="20"/>
    </w:rPr>
  </w:style>
  <w:style w:type="character" w:customStyle="1" w:styleId="TextvysvetlivkyChar">
    <w:name w:val="Text vysvetlivky Char"/>
    <w:basedOn w:val="Predvolenpsmoodseku"/>
    <w:link w:val="Textvysvetlivky"/>
    <w:semiHidden/>
    <w:rsid w:val="00D8678D"/>
    <w:rPr>
      <w:rFonts w:ascii="Verdana" w:hAnsi="Verdana"/>
      <w:lang w:eastAsia="en-US"/>
    </w:rPr>
  </w:style>
  <w:style w:type="character" w:styleId="Odkaznavysvetlivku">
    <w:name w:val="endnote reference"/>
    <w:basedOn w:val="Predvolenpsmoodseku"/>
    <w:semiHidden/>
    <w:unhideWhenUsed/>
    <w:rsid w:val="00D867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8080191">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0515B-9B36-491C-BF2A-66EB7898CB97}">
  <ds:schemaRefs>
    <ds:schemaRef ds:uri="http://schemas.openxmlformats.org/officeDocument/2006/bibliography"/>
  </ds:schemaRefs>
</ds:datastoreItem>
</file>

<file path=customXml/itemProps2.xml><?xml version="1.0" encoding="utf-8"?>
<ds:datastoreItem xmlns:ds="http://schemas.openxmlformats.org/officeDocument/2006/customXml" ds:itemID="{00D9B5E8-5378-4FA3-AEB3-A7571C629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1088</Words>
  <Characters>6421</Characters>
  <Application>Microsoft Office Word</Application>
  <DocSecurity>0</DocSecurity>
  <Lines>53</Lines>
  <Paragraphs>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7495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Marcinková Zuzana</cp:lastModifiedBy>
  <cp:revision>8</cp:revision>
  <cp:lastPrinted>2018-01-22T08:40:00Z</cp:lastPrinted>
  <dcterms:created xsi:type="dcterms:W3CDTF">2018-02-27T07:56:00Z</dcterms:created>
  <dcterms:modified xsi:type="dcterms:W3CDTF">2020-03-31T12:53:00Z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