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proofErr w:type="spellStart"/>
      <w:r w:rsidR="00287253">
        <w:rPr>
          <w:rStyle w:val="ra"/>
        </w:rPr>
        <w:t>prud</w:t>
      </w:r>
      <w:proofErr w:type="spellEnd"/>
      <w:r w:rsidR="00287253">
        <w:rPr>
          <w:rStyle w:val="ra"/>
        </w:rPr>
        <w:t xml:space="preserve"> </w:t>
      </w:r>
      <w:proofErr w:type="spellStart"/>
      <w:r w:rsidR="00287253">
        <w:rPr>
          <w:rStyle w:val="ra"/>
        </w:rPr>
        <w:t>warrior</w:t>
      </w:r>
      <w:proofErr w:type="spellEnd"/>
      <w:r w:rsidR="00287253">
        <w:rPr>
          <w:rStyle w:val="ra"/>
        </w:rPr>
        <w:t xml:space="preserve">, </w:t>
      </w:r>
      <w:proofErr w:type="spellStart"/>
      <w:r w:rsidR="00287253">
        <w:rPr>
          <w:rStyle w:val="ra"/>
        </w:rPr>
        <w:t>s.r.o</w:t>
      </w:r>
      <w:proofErr w:type="spellEnd"/>
      <w:r w:rsidR="00287253">
        <w:rPr>
          <w:rStyle w:val="ra"/>
        </w:rPr>
        <w:t xml:space="preserve">., </w:t>
      </w:r>
      <w:proofErr w:type="spellStart"/>
      <w:r w:rsidR="00287253">
        <w:rPr>
          <w:rStyle w:val="ra"/>
        </w:rPr>
        <w:t>Ruźová</w:t>
      </w:r>
      <w:proofErr w:type="spellEnd"/>
      <w:r w:rsidR="00287253">
        <w:rPr>
          <w:rStyle w:val="ra"/>
        </w:rPr>
        <w:t xml:space="preserve"> 1359/49, 960 01 Zvolen </w:t>
      </w:r>
      <w:r w:rsidR="003C69DB">
        <w:rPr>
          <w:rStyle w:val="ra"/>
        </w:rPr>
        <w:t xml:space="preserve"> bola </w:t>
      </w:r>
      <w:r>
        <w:rPr>
          <w:sz w:val="24"/>
          <w:szCs w:val="24"/>
        </w:rPr>
        <w:t xml:space="preserve">založená v obchodnom registri zakladateľskou listinou dňa </w:t>
      </w:r>
      <w:r w:rsidR="00F347BA">
        <w:rPr>
          <w:sz w:val="24"/>
          <w:szCs w:val="24"/>
        </w:rPr>
        <w:t>12.03.2014</w:t>
      </w:r>
      <w:r w:rsidR="00C955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 zapísaná v obchodnom registri Okresného súdu Banská Bystrica, oddiel </w:t>
      </w:r>
      <w:proofErr w:type="spellStart"/>
      <w:r w:rsidR="001A1F75"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., vložka </w:t>
      </w:r>
      <w:proofErr w:type="spellStart"/>
      <w:r w:rsidR="00841042">
        <w:rPr>
          <w:rStyle w:val="tl"/>
        </w:rPr>
        <w:t>Vložka</w:t>
      </w:r>
      <w:proofErr w:type="spellEnd"/>
      <w:r w:rsidR="00841042">
        <w:rPr>
          <w:rStyle w:val="tl"/>
        </w:rPr>
        <w:t xml:space="preserve"> číslo: </w:t>
      </w:r>
      <w:r w:rsidR="00F347BA">
        <w:rPr>
          <w:rStyle w:val="ra"/>
        </w:rPr>
        <w:t>26612/S</w:t>
      </w:r>
      <w:r>
        <w:rPr>
          <w:sz w:val="24"/>
          <w:szCs w:val="24"/>
        </w:rPr>
        <w:t xml:space="preserve">. Deň zápisu </w:t>
      </w:r>
      <w:r w:rsidR="00F347BA">
        <w:rPr>
          <w:sz w:val="24"/>
          <w:szCs w:val="24"/>
        </w:rPr>
        <w:t>12.03.2014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F347BA" w:rsidRDefault="00F347BA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(maloobchod) alebo iným prevádzkovateľom živnosti (veľkoobchod</w:t>
      </w:r>
    </w:p>
    <w:p w:rsidR="00F347BA" w:rsidRDefault="00F347BA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Počítačové služby</w:t>
      </w:r>
    </w:p>
    <w:p w:rsidR="001E7B45" w:rsidRDefault="00F347BA" w:rsidP="00841042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Výkon špecializovaných činností v oblasti telesnej kultúry okrem horskej vodcovskej činnosti - kondičný tréner I. kvalifikačného stupňa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4412F3">
        <w:rPr>
          <w:sz w:val="24"/>
          <w:szCs w:val="24"/>
        </w:rPr>
        <w:t>1</w:t>
      </w:r>
      <w:r w:rsidR="001A1F75">
        <w:rPr>
          <w:sz w:val="24"/>
          <w:szCs w:val="24"/>
        </w:rPr>
        <w:t xml:space="preserve"> </w:t>
      </w:r>
      <w:proofErr w:type="spellStart"/>
      <w:r w:rsidR="001A1F75">
        <w:rPr>
          <w:sz w:val="24"/>
          <w:szCs w:val="24"/>
        </w:rPr>
        <w:t>zamestnanc</w:t>
      </w:r>
      <w:r w:rsidR="00FE30D0">
        <w:rPr>
          <w:sz w:val="24"/>
          <w:szCs w:val="24"/>
        </w:rPr>
        <w:t>av</w:t>
      </w:r>
      <w:proofErr w:type="spellEnd"/>
      <w:r w:rsidR="00FE30D0">
        <w:rPr>
          <w:sz w:val="24"/>
          <w:szCs w:val="24"/>
        </w:rPr>
        <w:t xml:space="preserve">, z toho </w:t>
      </w:r>
      <w:r w:rsidR="001C6FFD">
        <w:rPr>
          <w:sz w:val="24"/>
          <w:szCs w:val="24"/>
        </w:rPr>
        <w:t>1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4412F3">
        <w:rPr>
          <w:sz w:val="24"/>
          <w:szCs w:val="24"/>
        </w:rPr>
        <w:t>8</w:t>
      </w:r>
      <w:r>
        <w:rPr>
          <w:sz w:val="24"/>
          <w:szCs w:val="24"/>
        </w:rPr>
        <w:t xml:space="preserve"> 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704E5B">
        <w:rPr>
          <w:sz w:val="24"/>
          <w:szCs w:val="24"/>
        </w:rPr>
        <w:t>8</w:t>
      </w:r>
      <w:r>
        <w:rPr>
          <w:sz w:val="24"/>
          <w:szCs w:val="24"/>
        </w:rPr>
        <w:t xml:space="preserve"> bola uložená do registra účtovných uzávierok </w:t>
      </w:r>
      <w:r w:rsidR="004412F3">
        <w:rPr>
          <w:sz w:val="24"/>
          <w:szCs w:val="24"/>
        </w:rPr>
        <w:t>31.03.20</w:t>
      </w:r>
      <w:r w:rsidR="00704E5B">
        <w:rPr>
          <w:sz w:val="24"/>
          <w:szCs w:val="24"/>
        </w:rPr>
        <w:t>9</w:t>
      </w:r>
      <w:r w:rsidR="004412F3">
        <w:rPr>
          <w:sz w:val="24"/>
          <w:szCs w:val="24"/>
        </w:rPr>
        <w:t>8</w:t>
      </w:r>
      <w:r w:rsidR="00FE30D0">
        <w:rPr>
          <w:sz w:val="24"/>
          <w:szCs w:val="24"/>
        </w:rPr>
        <w:t xml:space="preserve"> schválená dňa </w:t>
      </w:r>
      <w:r w:rsidR="004412F3">
        <w:rPr>
          <w:sz w:val="24"/>
          <w:szCs w:val="24"/>
        </w:rPr>
        <w:t>31.03.201</w:t>
      </w:r>
      <w:r w:rsidR="00704E5B">
        <w:rPr>
          <w:sz w:val="24"/>
          <w:szCs w:val="24"/>
        </w:rPr>
        <w:t>9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proofErr w:type="spellStart"/>
            <w:r w:rsidRPr="00DF251B">
              <w:rPr>
                <w:b/>
                <w:sz w:val="28"/>
                <w:szCs w:val="28"/>
              </w:rPr>
              <w:t>Bezprostrednepredchádzajúce</w:t>
            </w:r>
            <w:proofErr w:type="spellEnd"/>
            <w:r w:rsidRPr="00DF251B">
              <w:rPr>
                <w:b/>
                <w:sz w:val="28"/>
                <w:szCs w:val="28"/>
              </w:rPr>
              <w:t xml:space="preserve">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704E5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704E5B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4412F3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704E5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1C6FFD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1C6FFD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F347BA" w:rsidRDefault="00F347BA" w:rsidP="004B0942">
      <w:pPr>
        <w:tabs>
          <w:tab w:val="left" w:pos="1365"/>
        </w:tabs>
      </w:pPr>
    </w:p>
    <w:p w:rsidR="001E7B45" w:rsidRDefault="001E7B45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lastRenderedPageBreak/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95522">
        <w:rPr>
          <w:sz w:val="24"/>
          <w:szCs w:val="24"/>
        </w:rPr>
        <w:t xml:space="preserve"> </w:t>
      </w:r>
      <w:r w:rsidR="00F347BA">
        <w:rPr>
          <w:rStyle w:val="ra"/>
        </w:rPr>
        <w:t xml:space="preserve">Mgr. </w:t>
      </w:r>
      <w:r w:rsidR="00F347BA">
        <w:t xml:space="preserve">Marek </w:t>
      </w:r>
      <w:proofErr w:type="spellStart"/>
      <w:r w:rsidR="00F347BA">
        <w:t>Vilčko</w:t>
      </w:r>
      <w:proofErr w:type="spellEnd"/>
    </w:p>
    <w:p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704E5B">
        <w:rPr>
          <w:sz w:val="24"/>
          <w:szCs w:val="24"/>
        </w:rPr>
        <w:t>9</w:t>
      </w:r>
      <w:r>
        <w:rPr>
          <w:sz w:val="24"/>
          <w:szCs w:val="24"/>
        </w:rPr>
        <w:t xml:space="preserve"> 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 xml:space="preserve">obstarania a náklady súvisiace s obstaraním ( </w:t>
      </w:r>
      <w:proofErr w:type="spellStart"/>
      <w:r w:rsidR="00E07887">
        <w:rPr>
          <w:sz w:val="24"/>
          <w:szCs w:val="24"/>
        </w:rPr>
        <w:t>clo,prepravu</w:t>
      </w:r>
      <w:proofErr w:type="spellEnd"/>
      <w:r w:rsidR="00E07887">
        <w:rPr>
          <w:sz w:val="24"/>
          <w:szCs w:val="24"/>
        </w:rPr>
        <w:t>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Odpisy dlhodobého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</w:t>
      </w:r>
      <w:proofErr w:type="spellStart"/>
      <w:r w:rsidR="003355A1">
        <w:rPr>
          <w:sz w:val="24"/>
          <w:szCs w:val="24"/>
        </w:rPr>
        <w:t>neschopnosťalebo</w:t>
      </w:r>
      <w:proofErr w:type="spellEnd"/>
      <w:r w:rsidR="003355A1"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lastRenderedPageBreak/>
        <w:t>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F347BA" w:rsidRDefault="00F347BA" w:rsidP="003355A1">
      <w:pPr>
        <w:tabs>
          <w:tab w:val="left" w:pos="1365"/>
        </w:tabs>
        <w:rPr>
          <w:sz w:val="24"/>
          <w:szCs w:val="24"/>
        </w:rPr>
      </w:pPr>
    </w:p>
    <w:p w:rsidR="00F347BA" w:rsidRDefault="00F347BA" w:rsidP="003355A1">
      <w:pPr>
        <w:tabs>
          <w:tab w:val="left" w:pos="1365"/>
        </w:tabs>
        <w:rPr>
          <w:sz w:val="24"/>
          <w:szCs w:val="24"/>
        </w:rPr>
      </w:pPr>
    </w:p>
    <w:p w:rsidR="00F347BA" w:rsidRDefault="00F347BA" w:rsidP="003355A1">
      <w:pPr>
        <w:tabs>
          <w:tab w:val="left" w:pos="1365"/>
        </w:tabs>
        <w:rPr>
          <w:sz w:val="24"/>
          <w:szCs w:val="24"/>
        </w:rPr>
      </w:pP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sa prepočítavajú a menu euro referenčným výmenným kurzom určeným a vyhláseným Európskou centrálnou bankou alebo Národnou </w:t>
      </w:r>
      <w:r>
        <w:rPr>
          <w:sz w:val="24"/>
          <w:szCs w:val="24"/>
        </w:rPr>
        <w:lastRenderedPageBreak/>
        <w:t>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</w:t>
      </w:r>
      <w:proofErr w:type="spellStart"/>
      <w:r w:rsidR="00514E6E">
        <w:rPr>
          <w:sz w:val="24"/>
          <w:szCs w:val="24"/>
        </w:rPr>
        <w:t>dňu,ku</w:t>
      </w:r>
      <w:proofErr w:type="spellEnd"/>
      <w:r w:rsidR="00514E6E">
        <w:rPr>
          <w:sz w:val="24"/>
          <w:szCs w:val="24"/>
        </w:rPr>
        <w:t xml:space="preserve"> ktorému sa zostavuje účtovná závierka sa na menu euro neprepočítavajú.</w:t>
      </w: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704E5B">
        <w:rPr>
          <w:sz w:val="24"/>
          <w:szCs w:val="24"/>
        </w:rPr>
        <w:t xml:space="preserve">9 </w:t>
      </w:r>
      <w:r>
        <w:rPr>
          <w:sz w:val="24"/>
          <w:szCs w:val="24"/>
        </w:rPr>
        <w:t>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704E5B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113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704E5B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115,18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704E5B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113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04E5B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115,18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4412F3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6000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4412F3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6000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4412F3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3884" w:type="dxa"/>
          </w:tcPr>
          <w:p w:rsidR="000565C0" w:rsidRDefault="004412F3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6000</w:t>
            </w:r>
          </w:p>
        </w:tc>
      </w:tr>
    </w:tbl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704E5B">
        <w:rPr>
          <w:sz w:val="24"/>
          <w:szCs w:val="24"/>
        </w:rPr>
        <w:t>ne</w:t>
      </w:r>
      <w:r w:rsidR="001E7B45">
        <w:rPr>
          <w:sz w:val="24"/>
          <w:szCs w:val="24"/>
        </w:rPr>
        <w:t xml:space="preserve">má prenajatý majetok, </w:t>
      </w:r>
      <w:r w:rsidR="001C6FFD">
        <w:rPr>
          <w:sz w:val="24"/>
          <w:szCs w:val="24"/>
        </w:rPr>
        <w:t xml:space="preserve">kancelársky </w:t>
      </w:r>
      <w:r w:rsidR="001E7B45">
        <w:rPr>
          <w:sz w:val="24"/>
          <w:szCs w:val="24"/>
        </w:rPr>
        <w:t xml:space="preserve">priestor </w:t>
      </w:r>
      <w:r w:rsidR="00704E5B">
        <w:rPr>
          <w:sz w:val="24"/>
          <w:szCs w:val="24"/>
        </w:rPr>
        <w:t>.</w:t>
      </w:r>
      <w:bookmarkStart w:id="0" w:name="_GoBack"/>
      <w:bookmarkEnd w:id="0"/>
    </w:p>
    <w:p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18CA" w:rsidRDefault="004518CA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4518CA" w:rsidRDefault="004518CA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18CA" w:rsidRDefault="004518CA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4518CA" w:rsidRDefault="004518CA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3DA4"/>
    <w:rsid w:val="000565C0"/>
    <w:rsid w:val="000D677E"/>
    <w:rsid w:val="001035B2"/>
    <w:rsid w:val="00111A94"/>
    <w:rsid w:val="001155C4"/>
    <w:rsid w:val="00116591"/>
    <w:rsid w:val="001A1F75"/>
    <w:rsid w:val="001C6FFD"/>
    <w:rsid w:val="001E7B45"/>
    <w:rsid w:val="001F45D5"/>
    <w:rsid w:val="00222DFA"/>
    <w:rsid w:val="00287253"/>
    <w:rsid w:val="002B7E52"/>
    <w:rsid w:val="002C1737"/>
    <w:rsid w:val="002D4D3C"/>
    <w:rsid w:val="002D7C49"/>
    <w:rsid w:val="002E053F"/>
    <w:rsid w:val="00313858"/>
    <w:rsid w:val="003355A1"/>
    <w:rsid w:val="003C69DB"/>
    <w:rsid w:val="004412F3"/>
    <w:rsid w:val="00444A5C"/>
    <w:rsid w:val="004518CA"/>
    <w:rsid w:val="00466FF6"/>
    <w:rsid w:val="004B0942"/>
    <w:rsid w:val="004D4771"/>
    <w:rsid w:val="00514E6E"/>
    <w:rsid w:val="005259EF"/>
    <w:rsid w:val="00561895"/>
    <w:rsid w:val="0058146E"/>
    <w:rsid w:val="0058604E"/>
    <w:rsid w:val="005A42C6"/>
    <w:rsid w:val="006262BA"/>
    <w:rsid w:val="006A16C2"/>
    <w:rsid w:val="00704E5B"/>
    <w:rsid w:val="007445FC"/>
    <w:rsid w:val="00783F8F"/>
    <w:rsid w:val="007A3190"/>
    <w:rsid w:val="007A3987"/>
    <w:rsid w:val="007B6B21"/>
    <w:rsid w:val="00841042"/>
    <w:rsid w:val="00867C8C"/>
    <w:rsid w:val="008A1681"/>
    <w:rsid w:val="008F1FC8"/>
    <w:rsid w:val="00903BE9"/>
    <w:rsid w:val="009048FB"/>
    <w:rsid w:val="00944BAA"/>
    <w:rsid w:val="009871B3"/>
    <w:rsid w:val="009C5483"/>
    <w:rsid w:val="009F028D"/>
    <w:rsid w:val="00BC486E"/>
    <w:rsid w:val="00C13DA4"/>
    <w:rsid w:val="00C95522"/>
    <w:rsid w:val="00CB4E79"/>
    <w:rsid w:val="00CD7AC8"/>
    <w:rsid w:val="00CE104E"/>
    <w:rsid w:val="00D0563C"/>
    <w:rsid w:val="00DF251B"/>
    <w:rsid w:val="00E07887"/>
    <w:rsid w:val="00E13C7A"/>
    <w:rsid w:val="00E44B18"/>
    <w:rsid w:val="00E86EC8"/>
    <w:rsid w:val="00EA0A70"/>
    <w:rsid w:val="00F347BA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013D7"/>
  <w15:docId w15:val="{2BC91E88-0C3A-4A7E-93D1-8E2C0BAA39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A50709-AE86-46A0-9BD3-F5F44862E8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1661</Words>
  <Characters>9472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Ivetka</cp:lastModifiedBy>
  <cp:revision>4</cp:revision>
  <cp:lastPrinted>2017-06-29T18:10:00Z</cp:lastPrinted>
  <dcterms:created xsi:type="dcterms:W3CDTF">2019-03-10T18:47:00Z</dcterms:created>
  <dcterms:modified xsi:type="dcterms:W3CDTF">2020-03-08T18:06:00Z</dcterms:modified>
</cp:coreProperties>
</file>