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597" w:type="pct"/>
        <w:jc w:val="center"/>
        <w:tblLayout w:type="fixed"/>
        <w:tblCellMar>
          <w:left w:w="70" w:type="dxa"/>
          <w:right w:w="70" w:type="dxa"/>
        </w:tblCellMar>
        <w:tblLook w:val="04A0" w:firstRow="1" w:lastRow="0" w:firstColumn="1" w:lastColumn="0" w:noHBand="0" w:noVBand="1"/>
      </w:tblPr>
      <w:tblGrid>
        <w:gridCol w:w="7530"/>
        <w:gridCol w:w="2307"/>
        <w:gridCol w:w="632"/>
      </w:tblGrid>
      <w:tr w:rsidR="00FA79EE" w:rsidRPr="002B2E75">
        <w:trPr>
          <w:trHeight w:val="289"/>
          <w:jc w:val="center"/>
        </w:trPr>
        <w:tc>
          <w:tcPr>
            <w:tcW w:w="3596" w:type="pct"/>
            <w:tcBorders>
              <w:top w:val="nil"/>
              <w:left w:val="nil"/>
              <w:bottom w:val="nil"/>
              <w:right w:val="single" w:sz="4" w:space="0" w:color="auto"/>
            </w:tcBorders>
            <w:noWrap/>
          </w:tcPr>
          <w:p w:rsidR="00FA79EE" w:rsidRPr="002B2E75" w:rsidRDefault="00FA79EE" w:rsidP="00FA79EE">
            <w:pPr>
              <w:spacing w:after="0"/>
              <w:rPr>
                <w:rFonts w:cs="Arial"/>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FA79EE" w:rsidRPr="00FA79EE" w:rsidRDefault="00FA79EE" w:rsidP="000F57BA">
            <w:pPr>
              <w:spacing w:after="0" w:line="240" w:lineRule="auto"/>
              <w:jc w:val="both"/>
              <w:rPr>
                <w:rFonts w:ascii="Times New Roman" w:hAnsi="Times New Roman"/>
                <w:sz w:val="20"/>
                <w:szCs w:val="20"/>
                <w:lang w:eastAsia="sk-SK"/>
              </w:rPr>
            </w:pPr>
            <w:r w:rsidRPr="00FA79EE">
              <w:rPr>
                <w:rFonts w:ascii="Times New Roman" w:hAnsi="Times New Roman"/>
                <w:sz w:val="20"/>
                <w:szCs w:val="20"/>
                <w:lang w:eastAsia="sk-SK"/>
              </w:rPr>
              <w:t>Poznámky Úč POD 3 - 0</w:t>
            </w:r>
            <w:r w:rsidR="000F57BA">
              <w:rPr>
                <w:rFonts w:ascii="Times New Roman" w:hAnsi="Times New Roman"/>
                <w:sz w:val="20"/>
                <w:szCs w:val="20"/>
                <w:lang w:eastAsia="sk-SK"/>
              </w:rPr>
              <w:t>1</w:t>
            </w:r>
          </w:p>
        </w:tc>
        <w:tc>
          <w:tcPr>
            <w:tcW w:w="302" w:type="pct"/>
            <w:tcBorders>
              <w:top w:val="nil"/>
              <w:left w:val="nil"/>
              <w:bottom w:val="nil"/>
              <w:right w:val="nil"/>
            </w:tcBorders>
            <w:noWrap/>
          </w:tcPr>
          <w:p w:rsidR="00FA79EE" w:rsidRPr="002B2E75" w:rsidRDefault="00FA79EE" w:rsidP="00FA79EE">
            <w:pPr>
              <w:spacing w:after="0"/>
              <w:rPr>
                <w:rFonts w:cs="Arial"/>
                <w:lang w:eastAsia="sk-SK"/>
              </w:rPr>
            </w:pPr>
          </w:p>
        </w:tc>
      </w:tr>
    </w:tbl>
    <w:p w:rsidR="00FA79EE" w:rsidRDefault="00FA79EE" w:rsidP="00FA79EE">
      <w:pPr>
        <w:pStyle w:val="BodyText"/>
        <w:ind w:left="0"/>
        <w:jc w:val="center"/>
        <w:rPr>
          <w:b/>
          <w:sz w:val="24"/>
        </w:rPr>
      </w:pPr>
    </w:p>
    <w:p w:rsidR="00870A28" w:rsidRDefault="00870A28" w:rsidP="00FA79EE">
      <w:pPr>
        <w:pStyle w:val="BodyText"/>
        <w:ind w:left="0"/>
        <w:jc w:val="center"/>
        <w:rPr>
          <w:b/>
          <w:sz w:val="24"/>
        </w:rPr>
      </w:pPr>
    </w:p>
    <w:p w:rsidR="00FA79EE" w:rsidRDefault="00FA79EE" w:rsidP="00FA79EE">
      <w:pPr>
        <w:pStyle w:val="BodyText"/>
        <w:ind w:left="0"/>
        <w:jc w:val="center"/>
        <w:rPr>
          <w:b/>
          <w:sz w:val="24"/>
        </w:rPr>
      </w:pPr>
      <w:r w:rsidRPr="00FA0C14">
        <w:rPr>
          <w:b/>
          <w:sz w:val="24"/>
        </w:rPr>
        <w:t>Poznámky</w:t>
      </w:r>
    </w:p>
    <w:p w:rsidR="00FA79EE" w:rsidRDefault="00FA79EE" w:rsidP="00FA79EE">
      <w:pPr>
        <w:pStyle w:val="BodyText"/>
        <w:ind w:left="0"/>
        <w:jc w:val="center"/>
        <w:rPr>
          <w:b/>
          <w:sz w:val="24"/>
        </w:rPr>
      </w:pPr>
      <w:r>
        <w:rPr>
          <w:b/>
          <w:sz w:val="24"/>
        </w:rPr>
        <w:t xml:space="preserve">individuálnej </w:t>
      </w:r>
      <w:r w:rsidRPr="00FA0C14">
        <w:rPr>
          <w:b/>
          <w:sz w:val="24"/>
        </w:rPr>
        <w:t>účtovnej závierk</w:t>
      </w:r>
      <w:r>
        <w:rPr>
          <w:b/>
          <w:sz w:val="24"/>
        </w:rPr>
        <w:t>y</w:t>
      </w:r>
      <w:r w:rsidRPr="00FA0C14">
        <w:rPr>
          <w:b/>
          <w:sz w:val="24"/>
        </w:rPr>
        <w:t xml:space="preserve"> </w:t>
      </w:r>
    </w:p>
    <w:p w:rsidR="00FA79EE" w:rsidRDefault="00FA79EE" w:rsidP="00FA79EE">
      <w:pPr>
        <w:pStyle w:val="BodyText"/>
        <w:ind w:left="0"/>
        <w:jc w:val="center"/>
        <w:rPr>
          <w:b/>
          <w:sz w:val="24"/>
        </w:rPr>
      </w:pPr>
      <w:r>
        <w:rPr>
          <w:b/>
          <w:sz w:val="24"/>
        </w:rPr>
        <w:t xml:space="preserve">zostavenej </w:t>
      </w:r>
      <w:r w:rsidRPr="00FA0C14">
        <w:rPr>
          <w:b/>
          <w:sz w:val="24"/>
        </w:rPr>
        <w:t xml:space="preserve">k 31. </w:t>
      </w:r>
      <w:r>
        <w:rPr>
          <w:b/>
          <w:sz w:val="24"/>
        </w:rPr>
        <w:t>decembru</w:t>
      </w:r>
      <w:r w:rsidRPr="00FA0C14">
        <w:rPr>
          <w:b/>
          <w:sz w:val="24"/>
        </w:rPr>
        <w:t xml:space="preserve"> </w:t>
      </w:r>
      <w:r>
        <w:rPr>
          <w:b/>
          <w:sz w:val="24"/>
        </w:rPr>
        <w:t>201</w:t>
      </w:r>
      <w:r w:rsidR="00830C77">
        <w:rPr>
          <w:b/>
          <w:sz w:val="24"/>
        </w:rPr>
        <w:t>9</w:t>
      </w:r>
    </w:p>
    <w:p w:rsidR="00FA79EE" w:rsidRPr="00D72087" w:rsidRDefault="00FA79EE" w:rsidP="00FA79EE">
      <w:pPr>
        <w:jc w:val="both"/>
        <w:rPr>
          <w:rFonts w:cs="Arial"/>
          <w:sz w:val="18"/>
          <w:szCs w:val="18"/>
          <w:lang w:eastAsia="sk-SK"/>
        </w:rPr>
      </w:pPr>
    </w:p>
    <w:p w:rsidR="00FA79EE" w:rsidRPr="00FA79EE" w:rsidRDefault="00FA79EE" w:rsidP="00FA79EE">
      <w:pPr>
        <w:pStyle w:val="Heading1"/>
        <w:numPr>
          <w:ilvl w:val="0"/>
          <w:numId w:val="3"/>
        </w:numPr>
        <w:spacing w:before="120" w:line="240" w:lineRule="auto"/>
        <w:ind w:left="284" w:hanging="284"/>
        <w:jc w:val="left"/>
        <w:rPr>
          <w:rFonts w:ascii="Times New Roman" w:hAnsi="Times New Roman"/>
          <w:sz w:val="18"/>
          <w:szCs w:val="18"/>
        </w:rPr>
      </w:pPr>
      <w:bookmarkStart w:id="0" w:name="_Toc530739894"/>
      <w:r w:rsidRPr="00FA79EE">
        <w:rPr>
          <w:rFonts w:ascii="Times New Roman" w:hAnsi="Times New Roman"/>
          <w:sz w:val="18"/>
          <w:szCs w:val="18"/>
        </w:rPr>
        <w:t>I</w:t>
      </w:r>
      <w:r w:rsidR="008A6410">
        <w:rPr>
          <w:rFonts w:ascii="Times New Roman" w:hAnsi="Times New Roman"/>
          <w:sz w:val="18"/>
          <w:szCs w:val="18"/>
        </w:rPr>
        <w:t>NFORMÁCIE O ÚČTOVNEJ JEDNOTKE</w:t>
      </w:r>
      <w:bookmarkEnd w:id="0"/>
    </w:p>
    <w:p w:rsidR="00FA79EE" w:rsidRPr="00FA79EE" w:rsidRDefault="00FA79EE" w:rsidP="00FA79EE">
      <w:pPr>
        <w:pStyle w:val="BodyText"/>
      </w:pPr>
    </w:p>
    <w:p w:rsidR="00FA79EE" w:rsidRPr="00FA79EE" w:rsidRDefault="00FA79EE" w:rsidP="00FA79EE">
      <w:pPr>
        <w:pStyle w:val="Heading2"/>
        <w:numPr>
          <w:ilvl w:val="0"/>
          <w:numId w:val="4"/>
        </w:numPr>
        <w:spacing w:before="0" w:after="0" w:line="240" w:lineRule="auto"/>
        <w:ind w:left="284" w:hanging="284"/>
        <w:jc w:val="left"/>
        <w:rPr>
          <w:rFonts w:ascii="Times New Roman" w:hAnsi="Times New Roman"/>
          <w:i w:val="0"/>
          <w:sz w:val="18"/>
          <w:szCs w:val="18"/>
        </w:rPr>
      </w:pPr>
      <w:r w:rsidRPr="00FA79EE">
        <w:rPr>
          <w:rFonts w:ascii="Times New Roman" w:hAnsi="Times New Roman"/>
          <w:i w:val="0"/>
          <w:sz w:val="18"/>
          <w:szCs w:val="18"/>
        </w:rPr>
        <w:t>Založenie spoločnosti</w:t>
      </w:r>
    </w:p>
    <w:p w:rsidR="00FA79EE" w:rsidRDefault="00FA79EE" w:rsidP="00FA79EE">
      <w:pPr>
        <w:pStyle w:val="BodyText"/>
      </w:pPr>
      <w:r w:rsidRPr="00FA79EE">
        <w:t xml:space="preserve">Spoločnosť </w:t>
      </w:r>
      <w:r w:rsidR="006B30F5">
        <w:t>TNS Infratest Slovakia, s.r.o.</w:t>
      </w:r>
      <w:r w:rsidRPr="00FA79EE">
        <w:t xml:space="preserve"> (ďalej len Spoločnosť), bola založená </w:t>
      </w:r>
      <w:r w:rsidR="006B30F5">
        <w:t xml:space="preserve">10. augusta 2004 </w:t>
      </w:r>
      <w:r w:rsidRPr="00FA79EE">
        <w:t xml:space="preserve">a do obchodného registra bola zapísaná </w:t>
      </w:r>
      <w:r w:rsidR="006B30F5">
        <w:t xml:space="preserve">9. septembra 2004 </w:t>
      </w:r>
      <w:r w:rsidRPr="00FA79EE">
        <w:t xml:space="preserve">(Obchodný register Okresného súdu Bratislava I v Bratislave, oddiel s.r.o., vložka </w:t>
      </w:r>
      <w:r w:rsidR="006B30F5">
        <w:t>33093/B</w:t>
      </w:r>
      <w:r w:rsidRPr="00FA79EE">
        <w:t xml:space="preserve">). </w:t>
      </w:r>
    </w:p>
    <w:p w:rsidR="00FA79EE" w:rsidRPr="00FA79EE" w:rsidRDefault="00FA79EE" w:rsidP="00FA79EE">
      <w:pPr>
        <w:pStyle w:val="BodyText"/>
      </w:pPr>
    </w:p>
    <w:p w:rsidR="00FA79EE" w:rsidRPr="00FA79EE" w:rsidRDefault="00FA79EE" w:rsidP="00FA79EE">
      <w:pPr>
        <w:pStyle w:val="Heading2"/>
        <w:numPr>
          <w:ilvl w:val="0"/>
          <w:numId w:val="4"/>
        </w:numPr>
        <w:tabs>
          <w:tab w:val="num" w:pos="360"/>
        </w:tabs>
        <w:spacing w:before="0" w:after="0" w:line="240" w:lineRule="auto"/>
        <w:ind w:left="284" w:hanging="284"/>
        <w:jc w:val="left"/>
        <w:rPr>
          <w:rFonts w:ascii="Times New Roman" w:hAnsi="Times New Roman"/>
          <w:i w:val="0"/>
          <w:sz w:val="18"/>
          <w:szCs w:val="18"/>
        </w:rPr>
      </w:pPr>
      <w:bookmarkStart w:id="1" w:name="_Toc530739896"/>
      <w:r w:rsidRPr="00FA79EE">
        <w:rPr>
          <w:rFonts w:ascii="Times New Roman" w:hAnsi="Times New Roman"/>
          <w:i w:val="0"/>
          <w:sz w:val="18"/>
          <w:szCs w:val="18"/>
        </w:rPr>
        <w:t>Hlavnými činnosťami Spoločnosti sú:</w:t>
      </w:r>
      <w:bookmarkEnd w:id="1"/>
    </w:p>
    <w:p w:rsidR="001035A4" w:rsidRDefault="00FA79EE" w:rsidP="001035A4">
      <w:pPr>
        <w:pStyle w:val="BodyText"/>
        <w:ind w:left="360"/>
      </w:pPr>
      <w:r w:rsidRPr="00FA79EE">
        <w:t xml:space="preserve">– </w:t>
      </w:r>
      <w:r w:rsidR="001035A4">
        <w:t>automatizované spracovanie dát</w:t>
      </w:r>
    </w:p>
    <w:p w:rsidR="00FA79EE" w:rsidRDefault="00FA79EE" w:rsidP="00FA79EE">
      <w:pPr>
        <w:pStyle w:val="BodyText"/>
      </w:pPr>
    </w:p>
    <w:p w:rsidR="00FA79EE" w:rsidRPr="008A03BE" w:rsidRDefault="00FA79EE" w:rsidP="008A6410">
      <w:pPr>
        <w:pStyle w:val="Heading1"/>
        <w:numPr>
          <w:ilvl w:val="0"/>
          <w:numId w:val="4"/>
        </w:numPr>
        <w:spacing w:before="120" w:line="240" w:lineRule="auto"/>
        <w:ind w:left="284" w:hanging="284"/>
        <w:jc w:val="left"/>
        <w:rPr>
          <w:rFonts w:ascii="Times New Roman" w:hAnsi="Times New Roman"/>
          <w:sz w:val="18"/>
          <w:szCs w:val="18"/>
        </w:rPr>
      </w:pPr>
      <w:r w:rsidRPr="008A03BE">
        <w:rPr>
          <w:rFonts w:ascii="Times New Roman" w:hAnsi="Times New Roman"/>
          <w:sz w:val="18"/>
          <w:szCs w:val="18"/>
        </w:rPr>
        <w:t>Počet zamestnancov</w:t>
      </w:r>
      <w:r w:rsidRPr="008A03BE">
        <w:rPr>
          <w:rFonts w:ascii="Times New Roman" w:hAnsi="Times New Roman"/>
        </w:rPr>
        <w:t xml:space="preserve"> </w:t>
      </w:r>
    </w:p>
    <w:p w:rsidR="00FA79EE" w:rsidRDefault="00FA79EE" w:rsidP="00FA79EE">
      <w:pPr>
        <w:pStyle w:val="BodyText"/>
      </w:pPr>
      <w:r w:rsidRPr="00FA79EE">
        <w:t>Údaje o počte zamestnancov za bežné účtovné obdobie a bezprostredne predchádzajúce účtovné obdobie sú uvedené v nasledujúcom prehľade:</w:t>
      </w:r>
    </w:p>
    <w:p w:rsidR="008A6410" w:rsidRPr="00FA79EE" w:rsidRDefault="008A6410" w:rsidP="00FA79EE">
      <w:pPr>
        <w:pStyle w:val="BodyText"/>
      </w:pPr>
    </w:p>
    <w:bookmarkStart w:id="2" w:name="_MON_1393829592"/>
    <w:bookmarkStart w:id="3" w:name="OLE_LINK3"/>
    <w:bookmarkEnd w:id="2"/>
    <w:bookmarkStart w:id="4" w:name="_MON_1393763078"/>
    <w:bookmarkEnd w:id="4"/>
    <w:p w:rsidR="00FA79EE" w:rsidRPr="00FA79EE" w:rsidRDefault="00F12470" w:rsidP="008A6410">
      <w:pPr>
        <w:ind w:left="426"/>
        <w:jc w:val="both"/>
        <w:rPr>
          <w:rFonts w:ascii="Times New Roman" w:hAnsi="Times New Roman"/>
          <w:sz w:val="18"/>
          <w:szCs w:val="18"/>
          <w:lang w:eastAsia="sk-SK"/>
        </w:rPr>
      </w:pPr>
      <w:r>
        <w:object w:dxaOrig="9159" w:dyaOrig="16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97" type="#_x0000_t75" style="width:438pt;height:87.75pt" o:ole="" o:preferrelative="f">
            <v:imagedata r:id="rId8" o:title=""/>
            <o:lock v:ext="edit" aspectratio="f"/>
          </v:shape>
          <o:OLEObject Type="Embed" ProgID="Excel.Sheet.8" ShapeID="_x0000_i1197" DrawAspect="Content" ObjectID="_1647171573" r:id="rId9"/>
        </w:object>
      </w:r>
      <w:bookmarkEnd w:id="3"/>
    </w:p>
    <w:p w:rsidR="008A6410" w:rsidRPr="008A6410" w:rsidRDefault="008A6410" w:rsidP="008A6410">
      <w:pPr>
        <w:pStyle w:val="Heading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Údaje o neobmedzenom ručení</w:t>
      </w:r>
    </w:p>
    <w:p w:rsidR="008A6410" w:rsidRPr="008A6410" w:rsidRDefault="008A6410" w:rsidP="008A6410">
      <w:pPr>
        <w:ind w:left="450"/>
        <w:jc w:val="both"/>
        <w:rPr>
          <w:rFonts w:ascii="Times New Roman" w:hAnsi="Times New Roman"/>
          <w:sz w:val="18"/>
          <w:szCs w:val="18"/>
        </w:rPr>
      </w:pPr>
      <w:r w:rsidRPr="008A6410">
        <w:rPr>
          <w:rFonts w:ascii="Times New Roman" w:hAnsi="Times New Roman"/>
          <w:sz w:val="18"/>
          <w:szCs w:val="18"/>
        </w:rPr>
        <w:t>Spoločnosť nie je neobmedzene ručiacim spoločníkom v iných spoločnostiach podľa § 56 ods. 5 Obchodného zákonníka.</w:t>
      </w:r>
    </w:p>
    <w:p w:rsidR="008A6410" w:rsidRPr="008A6410" w:rsidRDefault="008A6410" w:rsidP="008A6410">
      <w:pPr>
        <w:pStyle w:val="Heading1"/>
        <w:numPr>
          <w:ilvl w:val="0"/>
          <w:numId w:val="4"/>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Právny dôvod na zostavenie účtovnej závierky</w:t>
      </w:r>
    </w:p>
    <w:p w:rsidR="008A6410" w:rsidRDefault="008A6410" w:rsidP="008A6410">
      <w:pPr>
        <w:pStyle w:val="BodyText"/>
        <w:ind w:hanging="426"/>
      </w:pPr>
      <w:r w:rsidRPr="008A6410">
        <w:tab/>
        <w:t>Účtovná závierka Spoločnosti k 31. decembru 201</w:t>
      </w:r>
      <w:r w:rsidR="00830C77">
        <w:t>9</w:t>
      </w:r>
      <w:r w:rsidR="00372601">
        <w:t xml:space="preserve"> </w:t>
      </w:r>
      <w:r w:rsidRPr="008A6410">
        <w:t>je zostavená ako riadna účtovná závierka podľa § 17 ods. 6 zákona NR SR č. 431/2002 Z. z. o účtovníctve za účtovné obdobie od 1. januára 201</w:t>
      </w:r>
      <w:r w:rsidR="00830C77">
        <w:t>9</w:t>
      </w:r>
      <w:r w:rsidRPr="008A6410">
        <w:t xml:space="preserve"> do 31. decembra 201</w:t>
      </w:r>
      <w:r w:rsidR="00830C77">
        <w:t>9</w:t>
      </w:r>
      <w:r w:rsidRPr="008A6410">
        <w:t>.</w:t>
      </w:r>
    </w:p>
    <w:p w:rsidR="004053D2" w:rsidRDefault="004053D2" w:rsidP="008A6410">
      <w:pPr>
        <w:pStyle w:val="BodyText"/>
        <w:ind w:hanging="426"/>
      </w:pPr>
    </w:p>
    <w:p w:rsidR="004053D2" w:rsidRPr="004053D2" w:rsidRDefault="004053D2" w:rsidP="004053D2">
      <w:pPr>
        <w:pStyle w:val="Heading1"/>
        <w:numPr>
          <w:ilvl w:val="0"/>
          <w:numId w:val="4"/>
        </w:numPr>
        <w:spacing w:before="120" w:line="240" w:lineRule="auto"/>
        <w:ind w:left="284" w:hanging="284"/>
        <w:jc w:val="left"/>
        <w:rPr>
          <w:rFonts w:ascii="Times New Roman" w:hAnsi="Times New Roman"/>
          <w:sz w:val="18"/>
          <w:szCs w:val="18"/>
        </w:rPr>
      </w:pPr>
      <w:r w:rsidRPr="004053D2">
        <w:rPr>
          <w:rFonts w:ascii="Times New Roman" w:hAnsi="Times New Roman"/>
          <w:sz w:val="18"/>
          <w:szCs w:val="18"/>
        </w:rPr>
        <w:t>Zverejnenie účtovnej závierky za predchádzajúce účtovné obdobie</w:t>
      </w:r>
      <w:bookmarkStart w:id="5" w:name="_GoBack"/>
      <w:bookmarkEnd w:id="5"/>
    </w:p>
    <w:p w:rsidR="004053D2" w:rsidRPr="004053D2" w:rsidRDefault="004053D2" w:rsidP="004053D2">
      <w:pPr>
        <w:pStyle w:val="Heading1"/>
        <w:spacing w:before="120" w:line="240" w:lineRule="auto"/>
        <w:ind w:left="284"/>
        <w:jc w:val="left"/>
        <w:rPr>
          <w:rFonts w:ascii="Times New Roman" w:hAnsi="Times New Roman"/>
          <w:b w:val="0"/>
          <w:sz w:val="18"/>
          <w:szCs w:val="18"/>
        </w:rPr>
      </w:pPr>
      <w:r w:rsidRPr="004053D2">
        <w:rPr>
          <w:rFonts w:ascii="Times New Roman" w:hAnsi="Times New Roman"/>
          <w:b w:val="0"/>
          <w:sz w:val="18"/>
          <w:szCs w:val="18"/>
        </w:rPr>
        <w:t>Účtovná závierka Spoločnosti k 31. decembru 201</w:t>
      </w:r>
      <w:r w:rsidR="00830C77">
        <w:rPr>
          <w:rFonts w:ascii="Times New Roman" w:hAnsi="Times New Roman"/>
          <w:b w:val="0"/>
          <w:sz w:val="18"/>
          <w:szCs w:val="18"/>
        </w:rPr>
        <w:t>8</w:t>
      </w:r>
      <w:r w:rsidRPr="004053D2">
        <w:rPr>
          <w:rFonts w:ascii="Times New Roman" w:hAnsi="Times New Roman"/>
          <w:b w:val="0"/>
          <w:sz w:val="18"/>
          <w:szCs w:val="18"/>
        </w:rPr>
        <w:t xml:space="preserve"> bola uložená do </w:t>
      </w:r>
      <w:r w:rsidR="002E6922">
        <w:rPr>
          <w:rFonts w:ascii="Times New Roman" w:hAnsi="Times New Roman"/>
          <w:b w:val="0"/>
          <w:sz w:val="18"/>
          <w:szCs w:val="18"/>
        </w:rPr>
        <w:t>registra účtovných závierok</w:t>
      </w:r>
      <w:r w:rsidRPr="004053D2">
        <w:rPr>
          <w:rFonts w:ascii="Times New Roman" w:hAnsi="Times New Roman"/>
          <w:b w:val="0"/>
          <w:sz w:val="18"/>
          <w:szCs w:val="18"/>
        </w:rPr>
        <w:t xml:space="preserve"> </w:t>
      </w:r>
      <w:r w:rsidR="00372601">
        <w:rPr>
          <w:rFonts w:ascii="Times New Roman" w:hAnsi="Times New Roman"/>
          <w:b w:val="0"/>
          <w:sz w:val="18"/>
          <w:szCs w:val="18"/>
        </w:rPr>
        <w:t>31</w:t>
      </w:r>
      <w:r w:rsidRPr="004053D2">
        <w:rPr>
          <w:rFonts w:ascii="Times New Roman" w:hAnsi="Times New Roman"/>
          <w:b w:val="0"/>
          <w:sz w:val="18"/>
          <w:szCs w:val="18"/>
        </w:rPr>
        <w:t xml:space="preserve">. </w:t>
      </w:r>
      <w:r w:rsidR="002E6922">
        <w:rPr>
          <w:rFonts w:ascii="Times New Roman" w:hAnsi="Times New Roman"/>
          <w:b w:val="0"/>
          <w:sz w:val="18"/>
          <w:szCs w:val="18"/>
        </w:rPr>
        <w:t>marca</w:t>
      </w:r>
      <w:r w:rsidRPr="004053D2">
        <w:rPr>
          <w:rFonts w:ascii="Times New Roman" w:hAnsi="Times New Roman"/>
          <w:b w:val="0"/>
          <w:sz w:val="18"/>
          <w:szCs w:val="18"/>
        </w:rPr>
        <w:t xml:space="preserve"> 201</w:t>
      </w:r>
      <w:r w:rsidR="00830C77">
        <w:rPr>
          <w:rFonts w:ascii="Times New Roman" w:hAnsi="Times New Roman"/>
          <w:b w:val="0"/>
          <w:sz w:val="18"/>
          <w:szCs w:val="18"/>
        </w:rPr>
        <w:t>9</w:t>
      </w:r>
      <w:r w:rsidRPr="004053D2">
        <w:rPr>
          <w:rFonts w:ascii="Times New Roman" w:hAnsi="Times New Roman"/>
          <w:b w:val="0"/>
          <w:sz w:val="18"/>
          <w:szCs w:val="18"/>
        </w:rPr>
        <w:t xml:space="preserve">. </w:t>
      </w:r>
    </w:p>
    <w:p w:rsidR="004053D2" w:rsidRPr="008A6410" w:rsidRDefault="004053D2" w:rsidP="008A6410">
      <w:pPr>
        <w:pStyle w:val="BodyText"/>
        <w:ind w:hanging="426"/>
      </w:pPr>
    </w:p>
    <w:p w:rsidR="008A6410" w:rsidRPr="008A6410" w:rsidRDefault="008A6410" w:rsidP="008A6410">
      <w:pPr>
        <w:pStyle w:val="BodyText"/>
        <w:jc w:val="left"/>
      </w:pPr>
    </w:p>
    <w:p w:rsidR="003E121B" w:rsidRPr="003E121B" w:rsidRDefault="003E121B" w:rsidP="006A0B87">
      <w:pPr>
        <w:pStyle w:val="Heading1"/>
        <w:numPr>
          <w:ilvl w:val="0"/>
          <w:numId w:val="21"/>
        </w:numPr>
        <w:spacing w:before="120" w:line="240" w:lineRule="auto"/>
        <w:ind w:left="284" w:hanging="284"/>
        <w:jc w:val="left"/>
        <w:rPr>
          <w:rFonts w:ascii="Times New Roman" w:hAnsi="Times New Roman"/>
          <w:sz w:val="18"/>
          <w:szCs w:val="18"/>
        </w:rPr>
      </w:pPr>
      <w:bookmarkStart w:id="6" w:name="_Toc530739898"/>
      <w:r w:rsidRPr="008A6410">
        <w:rPr>
          <w:rFonts w:ascii="Times New Roman" w:hAnsi="Times New Roman"/>
          <w:sz w:val="18"/>
          <w:szCs w:val="18"/>
        </w:rPr>
        <w:t>I</w:t>
      </w:r>
      <w:r>
        <w:rPr>
          <w:rFonts w:ascii="Times New Roman" w:hAnsi="Times New Roman"/>
          <w:sz w:val="18"/>
          <w:szCs w:val="18"/>
        </w:rPr>
        <w:t>NFORMÁCIE O SPOLOČNÍKOCH ÚČTOVNEJ JEDNOTKY</w:t>
      </w:r>
    </w:p>
    <w:bookmarkEnd w:id="6"/>
    <w:p w:rsidR="008A6410" w:rsidRPr="008A6410" w:rsidRDefault="008A6410" w:rsidP="003E121B">
      <w:pPr>
        <w:pStyle w:val="BodyText"/>
        <w:jc w:val="left"/>
      </w:pPr>
    </w:p>
    <w:p w:rsidR="008A6410" w:rsidRDefault="008A6410" w:rsidP="00F604FD">
      <w:pPr>
        <w:pStyle w:val="BodyText"/>
        <w:ind w:left="284"/>
      </w:pPr>
      <w:r w:rsidRPr="008A6410">
        <w:t>Štruktúra spoločníkov k 31. decembru 201</w:t>
      </w:r>
      <w:r w:rsidR="00830C77">
        <w:t>9</w:t>
      </w:r>
      <w:r w:rsidRPr="008A6410">
        <w:t xml:space="preserve"> je takáto: </w:t>
      </w:r>
    </w:p>
    <w:p w:rsidR="007E16E0" w:rsidRDefault="007E16E0" w:rsidP="00F604FD">
      <w:pPr>
        <w:pStyle w:val="BodyText"/>
        <w:ind w:left="284"/>
      </w:pPr>
    </w:p>
    <w:bookmarkStart w:id="7" w:name="_MON_1393845134"/>
    <w:bookmarkEnd w:id="7"/>
    <w:bookmarkStart w:id="8" w:name="_MON_1393764047"/>
    <w:bookmarkEnd w:id="8"/>
    <w:p w:rsidR="00A00A06" w:rsidRDefault="002E6922" w:rsidP="003E121B">
      <w:pPr>
        <w:spacing w:before="240"/>
        <w:ind w:left="426"/>
        <w:jc w:val="both"/>
      </w:pPr>
      <w:r>
        <w:object w:dxaOrig="8797" w:dyaOrig="2593">
          <v:shape id="_x0000_i1026" type="#_x0000_t75" style="width:439.5pt;height:135pt" o:ole="" o:preferrelative="f">
            <v:imagedata r:id="rId10" o:title=""/>
            <o:lock v:ext="edit" aspectratio="f"/>
          </v:shape>
          <o:OLEObject Type="Embed" ProgID="Excel.Sheet.8" ShapeID="_x0000_i1026" DrawAspect="Content" ObjectID="_1647171574" r:id="rId11"/>
        </w:object>
      </w:r>
    </w:p>
    <w:p w:rsidR="00A00A06" w:rsidRDefault="00A00A06" w:rsidP="00A00A06">
      <w:pPr>
        <w:pStyle w:val="BodyText"/>
      </w:pPr>
    </w:p>
    <w:p w:rsidR="00FA3006" w:rsidRPr="003E121B" w:rsidRDefault="00FA3006" w:rsidP="006A0B87">
      <w:pPr>
        <w:pStyle w:val="Heading1"/>
        <w:numPr>
          <w:ilvl w:val="0"/>
          <w:numId w:val="21"/>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lastRenderedPageBreak/>
        <w:t>I</w:t>
      </w:r>
      <w:r>
        <w:rPr>
          <w:rFonts w:ascii="Times New Roman" w:hAnsi="Times New Roman"/>
          <w:sz w:val="18"/>
          <w:szCs w:val="18"/>
        </w:rPr>
        <w:t>NFORMÁCIE O KONSOLIDOVANOM CELKU</w:t>
      </w:r>
    </w:p>
    <w:p w:rsidR="00A00A06" w:rsidRDefault="00A00A06" w:rsidP="00A00A06">
      <w:pPr>
        <w:pStyle w:val="BodyText"/>
      </w:pPr>
    </w:p>
    <w:p w:rsidR="00B5648E" w:rsidRPr="00FB5C86" w:rsidRDefault="00A00A06" w:rsidP="00B5648E">
      <w:pPr>
        <w:pStyle w:val="BodyText"/>
        <w:ind w:hanging="426"/>
      </w:pPr>
      <w:r>
        <w:rPr>
          <w:b/>
        </w:rPr>
        <w:tab/>
      </w:r>
      <w:r w:rsidR="00B5648E" w:rsidRPr="00FB5C86">
        <w:t xml:space="preserve">Spoločnosť sa zahŕňa do konsolidovanej účtovnej závierky spoločnosti TNS </w:t>
      </w:r>
      <w:r w:rsidR="00990269" w:rsidRPr="00FB5C86">
        <w:t>D</w:t>
      </w:r>
      <w:r w:rsidR="002E6922" w:rsidRPr="00FB5C86">
        <w:t>eutschland</w:t>
      </w:r>
      <w:r w:rsidR="00B5648E" w:rsidRPr="00FB5C86">
        <w:t xml:space="preserve"> GmbH, Landsberger Str. </w:t>
      </w:r>
      <w:r w:rsidR="002E6922" w:rsidRPr="00FB5C86">
        <w:t>284</w:t>
      </w:r>
      <w:r w:rsidR="00B5648E" w:rsidRPr="00FB5C86">
        <w:t xml:space="preserve">, D-80687 Mnichov, SRN a táto sa zahŕňa do konsolidovanej účtovnej závierky  koncernu TNS. Konsolidovanú účtovnú závierku koncernu TNS zostavuje spoločnosť TNS Corporate, Westgate London W5 1UA United Kingdom. Tieto konsolidované účtovné závierky je možné dostať priamo v sídle uvedených spoločností. </w:t>
      </w:r>
    </w:p>
    <w:p w:rsidR="00A00A06" w:rsidRPr="00FB5C86" w:rsidRDefault="00A00A06" w:rsidP="00A00A06">
      <w:pPr>
        <w:pStyle w:val="BodyText"/>
      </w:pPr>
    </w:p>
    <w:p w:rsidR="00A00A06" w:rsidRDefault="00A00A06" w:rsidP="00A00A06">
      <w:pPr>
        <w:pStyle w:val="Heading1"/>
        <w:spacing w:before="120" w:line="240" w:lineRule="auto"/>
        <w:jc w:val="left"/>
        <w:rPr>
          <w:rFonts w:ascii="Times New Roman" w:hAnsi="Times New Roman"/>
          <w:sz w:val="18"/>
          <w:szCs w:val="18"/>
        </w:rPr>
      </w:pPr>
      <w:bookmarkStart w:id="9" w:name="_Toc530739899"/>
    </w:p>
    <w:p w:rsidR="00CE4825" w:rsidRPr="003E121B" w:rsidRDefault="00CE4825" w:rsidP="006A0B87">
      <w:pPr>
        <w:pStyle w:val="Heading1"/>
        <w:numPr>
          <w:ilvl w:val="0"/>
          <w:numId w:val="21"/>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I</w:t>
      </w:r>
      <w:r>
        <w:rPr>
          <w:rFonts w:ascii="Times New Roman" w:hAnsi="Times New Roman"/>
          <w:sz w:val="18"/>
          <w:szCs w:val="18"/>
        </w:rPr>
        <w:t>NFORMÁCIE O ÚČTOVNÝCH ZÁSAD</w:t>
      </w:r>
      <w:r w:rsidR="00821F95">
        <w:rPr>
          <w:rFonts w:ascii="Times New Roman" w:hAnsi="Times New Roman"/>
          <w:sz w:val="18"/>
          <w:szCs w:val="18"/>
        </w:rPr>
        <w:t>ÁCH A ÚČTOVN</w:t>
      </w:r>
      <w:r>
        <w:rPr>
          <w:rFonts w:ascii="Times New Roman" w:hAnsi="Times New Roman"/>
          <w:sz w:val="18"/>
          <w:szCs w:val="18"/>
        </w:rPr>
        <w:t>ÝCH METÓDACH</w:t>
      </w:r>
    </w:p>
    <w:bookmarkEnd w:id="9"/>
    <w:p w:rsidR="00A00A06" w:rsidRDefault="00A00A06" w:rsidP="00A00A06">
      <w:pPr>
        <w:pStyle w:val="BodyText"/>
      </w:pPr>
    </w:p>
    <w:p w:rsidR="00A00A06" w:rsidRDefault="00A00A06" w:rsidP="00A00A06">
      <w:pPr>
        <w:pStyle w:val="Pismenka"/>
        <w:tabs>
          <w:tab w:val="clear" w:pos="426"/>
        </w:tabs>
        <w:ind w:left="426"/>
      </w:pPr>
      <w:r>
        <w:t>Východiská pre zostavenie účtovnej závierky</w:t>
      </w:r>
    </w:p>
    <w:p w:rsidR="006078BA" w:rsidRDefault="006078BA" w:rsidP="00A00A06">
      <w:pPr>
        <w:pStyle w:val="BodyText"/>
        <w:ind w:left="450"/>
      </w:pPr>
    </w:p>
    <w:p w:rsidR="004053D2" w:rsidRDefault="004053D2" w:rsidP="004053D2">
      <w:pPr>
        <w:pStyle w:val="BodyText"/>
        <w:ind w:left="450"/>
      </w:pPr>
      <w:r>
        <w:t>Účtovná závierka bola zostavená za predpokladu, že Spoločnosť bude nepretržite pokračovať vo svojej činnosti (going concern).</w:t>
      </w:r>
    </w:p>
    <w:p w:rsidR="004053D2" w:rsidRDefault="004053D2" w:rsidP="004053D2">
      <w:pPr>
        <w:pStyle w:val="BodyText"/>
        <w:ind w:left="450"/>
      </w:pPr>
    </w:p>
    <w:p w:rsidR="004053D2" w:rsidRDefault="004053D2" w:rsidP="004053D2">
      <w:pPr>
        <w:pStyle w:val="BodyText"/>
        <w:ind w:left="450"/>
      </w:pPr>
      <w:r w:rsidRPr="000F038C">
        <w:t>Účtovné metódy a všeobecné účtovné zásady boli účtovnou jednotkou konzistentne</w:t>
      </w:r>
      <w:r>
        <w:t xml:space="preserve"> aplikované.</w:t>
      </w:r>
    </w:p>
    <w:p w:rsidR="004053D2" w:rsidRDefault="004053D2" w:rsidP="004053D2">
      <w:pPr>
        <w:pStyle w:val="BodyText"/>
        <w:ind w:left="450"/>
      </w:pPr>
    </w:p>
    <w:p w:rsidR="004053D2" w:rsidRPr="000F038C" w:rsidRDefault="004053D2" w:rsidP="004053D2">
      <w:pPr>
        <w:pStyle w:val="BodyText"/>
        <w:ind w:left="450"/>
      </w:pPr>
      <w:r>
        <w:t>V účtovnom období 201</w:t>
      </w:r>
      <w:r w:rsidR="00830C77">
        <w:t>9</w:t>
      </w:r>
      <w:r>
        <w:t xml:space="preserve"> Spoločnosť nevykonala žiadne opravy významných chýb minulých účtovných období. </w:t>
      </w:r>
    </w:p>
    <w:p w:rsidR="00A00A06" w:rsidRDefault="00A00A06" w:rsidP="00A00A06">
      <w:pPr>
        <w:pStyle w:val="BodyText"/>
        <w:ind w:left="709"/>
      </w:pPr>
    </w:p>
    <w:p w:rsidR="00A00A06" w:rsidRDefault="00A00A06" w:rsidP="00A00A06">
      <w:pPr>
        <w:pStyle w:val="BodyText"/>
        <w:ind w:left="0"/>
      </w:pPr>
    </w:p>
    <w:p w:rsidR="00A00A06" w:rsidRDefault="00A00A06" w:rsidP="00A00A06">
      <w:pPr>
        <w:pStyle w:val="Pismenka"/>
        <w:tabs>
          <w:tab w:val="clear" w:pos="426"/>
        </w:tabs>
        <w:ind w:left="426"/>
      </w:pPr>
      <w:r>
        <w:t>Dlhodobý nehmotný majetok a dlhodobý hmotný majetok</w:t>
      </w:r>
    </w:p>
    <w:p w:rsidR="00373F18" w:rsidRDefault="00373F18" w:rsidP="00CC2D6D">
      <w:pPr>
        <w:pStyle w:val="Pismenka"/>
        <w:numPr>
          <w:ilvl w:val="0"/>
          <w:numId w:val="0"/>
        </w:numPr>
        <w:ind w:left="426"/>
      </w:pPr>
    </w:p>
    <w:p w:rsidR="00A00A06" w:rsidRDefault="00A00A06" w:rsidP="00A00A06">
      <w:pPr>
        <w:pStyle w:val="BodyText"/>
      </w:pPr>
      <w:r>
        <w:t xml:space="preserve">Dlhodobý majetok nakupovaný sa oceňuje obstarávacou cenou, ktorá zahŕňa cenu obstarania a náklady súvisiace s obstaraním (clo, prepravu, montáž, poistné a pod.). </w:t>
      </w:r>
    </w:p>
    <w:p w:rsidR="00A00A06" w:rsidRDefault="00A00A06" w:rsidP="00A00A06">
      <w:pPr>
        <w:pStyle w:val="BodyText"/>
      </w:pPr>
    </w:p>
    <w:p w:rsidR="009E0D56" w:rsidRDefault="009E0D56" w:rsidP="009E0D56">
      <w:pPr>
        <w:pStyle w:val="BodyText"/>
      </w:pPr>
      <w:r>
        <w:t>Súčasťou obstarávacej ceny dlhodobého hmotného majetku nie sú úroky z cudzích zdrojov ani realizované kurzové rozdiely, ktoré vznikli do momentu uvedenia dlhodobého majetku do používania.</w:t>
      </w:r>
    </w:p>
    <w:p w:rsidR="009E0D56" w:rsidRDefault="009E0D56" w:rsidP="009E0D56">
      <w:pPr>
        <w:pStyle w:val="BodyText"/>
      </w:pPr>
    </w:p>
    <w:p w:rsidR="009E0D56" w:rsidRDefault="009E0D56" w:rsidP="009E0D56">
      <w:pPr>
        <w:pStyle w:val="BodyText"/>
      </w:pPr>
      <w:r>
        <w:t>Súčasťou obstarávacej ceny dlhodobého nehmotného majetku nie sú úroky z cudzích zdrojov, ktoré vznikli do momentu zaradenia dlhodobého nehmotného majetku do používania.</w:t>
      </w:r>
    </w:p>
    <w:p w:rsidR="00A00A06" w:rsidRDefault="00A00A06" w:rsidP="00557CD2">
      <w:pPr>
        <w:pStyle w:val="BodyText"/>
        <w:ind w:left="0"/>
      </w:pPr>
    </w:p>
    <w:p w:rsidR="00A00A06" w:rsidRDefault="00A00A06" w:rsidP="00A00A06">
      <w:pPr>
        <w:pStyle w:val="BodyText"/>
      </w:pPr>
      <w:r>
        <w:t xml:space="preserve">Odpisy dlhodobého nehmotného majetku sú stanovené vychádzajúc z predpokladanej doby jeho používania a predpokladaného priebehu jeho opotrebenia. Odpisovať sa začína prvým dňom mesiaca </w:t>
      </w:r>
      <w:r w:rsidR="00A7005E">
        <w:t>uvedenia</w:t>
      </w:r>
      <w:r>
        <w:t xml:space="preserve">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w:t>
      </w:r>
    </w:p>
    <w:p w:rsidR="008952D7" w:rsidRDefault="008952D7" w:rsidP="00A00A06">
      <w:pPr>
        <w:pStyle w:val="BodyText"/>
      </w:pPr>
    </w:p>
    <w:p w:rsidR="00887357" w:rsidRDefault="00887357" w:rsidP="00A00A06">
      <w:pPr>
        <w:pStyle w:val="BodyText"/>
      </w:pPr>
    </w:p>
    <w:p w:rsidR="00887357" w:rsidRDefault="00887357" w:rsidP="00A00A06">
      <w:pPr>
        <w:pStyle w:val="BodyText"/>
      </w:pPr>
    </w:p>
    <w:tbl>
      <w:tblPr>
        <w:tblW w:w="0" w:type="auto"/>
        <w:tblInd w:w="456" w:type="dxa"/>
        <w:tblCellMar>
          <w:left w:w="30" w:type="dxa"/>
          <w:right w:w="30" w:type="dxa"/>
        </w:tblCellMar>
        <w:tblLook w:val="0000" w:firstRow="0" w:lastRow="0" w:firstColumn="0" w:lastColumn="0" w:noHBand="0" w:noVBand="0"/>
      </w:tblPr>
      <w:tblGrid>
        <w:gridCol w:w="2900"/>
        <w:gridCol w:w="416"/>
        <w:gridCol w:w="1544"/>
        <w:gridCol w:w="222"/>
        <w:gridCol w:w="1817"/>
        <w:gridCol w:w="222"/>
        <w:gridCol w:w="1695"/>
      </w:tblGrid>
      <w:tr w:rsidR="00887357" w:rsidTr="00887357">
        <w:trPr>
          <w:trHeight w:val="250"/>
        </w:trPr>
        <w:tc>
          <w:tcPr>
            <w:tcW w:w="3316" w:type="dxa"/>
            <w:gridSpan w:val="2"/>
          </w:tcPr>
          <w:p w:rsidR="00887357" w:rsidRDefault="00887357" w:rsidP="00EF6225">
            <w:pPr>
              <w:pStyle w:val="Tabulka"/>
            </w:pPr>
            <w:r>
              <w:br w:type="page"/>
            </w:r>
          </w:p>
        </w:tc>
        <w:tc>
          <w:tcPr>
            <w:tcW w:w="1544" w:type="dxa"/>
          </w:tcPr>
          <w:p w:rsidR="00887357" w:rsidRDefault="00887357" w:rsidP="00EF6225">
            <w:pPr>
              <w:pStyle w:val="Tabulka"/>
              <w:jc w:val="center"/>
            </w:pPr>
            <w:r>
              <w:t>Predpokladaná</w:t>
            </w:r>
          </w:p>
        </w:tc>
        <w:tc>
          <w:tcPr>
            <w:tcW w:w="222" w:type="dxa"/>
          </w:tcPr>
          <w:p w:rsidR="00887357" w:rsidRDefault="00887357" w:rsidP="00EF6225">
            <w:pPr>
              <w:pStyle w:val="Tabulka"/>
              <w:jc w:val="center"/>
            </w:pPr>
          </w:p>
        </w:tc>
        <w:tc>
          <w:tcPr>
            <w:tcW w:w="1817" w:type="dxa"/>
          </w:tcPr>
          <w:p w:rsidR="00887357" w:rsidRDefault="00887357" w:rsidP="00EF6225">
            <w:pPr>
              <w:pStyle w:val="Tabulka"/>
              <w:jc w:val="center"/>
            </w:pPr>
            <w:r>
              <w:t>Metóda</w:t>
            </w:r>
          </w:p>
        </w:tc>
        <w:tc>
          <w:tcPr>
            <w:tcW w:w="222" w:type="dxa"/>
          </w:tcPr>
          <w:p w:rsidR="00887357" w:rsidRDefault="00887357" w:rsidP="00EF6225">
            <w:pPr>
              <w:pStyle w:val="Tabulka"/>
              <w:jc w:val="center"/>
            </w:pPr>
          </w:p>
        </w:tc>
        <w:tc>
          <w:tcPr>
            <w:tcW w:w="1695" w:type="dxa"/>
          </w:tcPr>
          <w:p w:rsidR="00887357" w:rsidRDefault="00887357" w:rsidP="00EF6225">
            <w:pPr>
              <w:pStyle w:val="Tabulka"/>
              <w:jc w:val="center"/>
            </w:pPr>
            <w:r>
              <w:t>Ročná odpisová</w:t>
            </w:r>
          </w:p>
        </w:tc>
      </w:tr>
      <w:tr w:rsidR="00887357" w:rsidTr="00887357">
        <w:trPr>
          <w:trHeight w:val="250"/>
        </w:trPr>
        <w:tc>
          <w:tcPr>
            <w:tcW w:w="2900" w:type="dxa"/>
            <w:tcBorders>
              <w:bottom w:val="single" w:sz="4" w:space="0" w:color="auto"/>
            </w:tcBorders>
          </w:tcPr>
          <w:p w:rsidR="00887357" w:rsidRDefault="00887357" w:rsidP="00EF6225">
            <w:pPr>
              <w:pStyle w:val="Tabulka"/>
            </w:pPr>
          </w:p>
        </w:tc>
        <w:tc>
          <w:tcPr>
            <w:tcW w:w="416" w:type="dxa"/>
            <w:tcBorders>
              <w:bottom w:val="single" w:sz="4" w:space="0" w:color="auto"/>
            </w:tcBorders>
          </w:tcPr>
          <w:p w:rsidR="00887357" w:rsidRDefault="00887357" w:rsidP="00EF6225">
            <w:pPr>
              <w:pStyle w:val="Tabulka"/>
            </w:pPr>
          </w:p>
        </w:tc>
        <w:tc>
          <w:tcPr>
            <w:tcW w:w="1544" w:type="dxa"/>
            <w:tcBorders>
              <w:bottom w:val="single" w:sz="4" w:space="0" w:color="auto"/>
            </w:tcBorders>
          </w:tcPr>
          <w:p w:rsidR="00887357" w:rsidRDefault="00887357" w:rsidP="00EF6225">
            <w:pPr>
              <w:pStyle w:val="Tabulka"/>
              <w:jc w:val="center"/>
            </w:pPr>
            <w:r>
              <w:t>doba používania</w:t>
            </w:r>
            <w:r>
              <w:br/>
              <w:t>v rokoch</w:t>
            </w:r>
          </w:p>
        </w:tc>
        <w:tc>
          <w:tcPr>
            <w:tcW w:w="222" w:type="dxa"/>
            <w:tcBorders>
              <w:bottom w:val="single" w:sz="4" w:space="0" w:color="auto"/>
            </w:tcBorders>
          </w:tcPr>
          <w:p w:rsidR="00887357" w:rsidRDefault="00887357" w:rsidP="00EF6225">
            <w:pPr>
              <w:pStyle w:val="Tabulka"/>
              <w:jc w:val="center"/>
            </w:pPr>
          </w:p>
        </w:tc>
        <w:tc>
          <w:tcPr>
            <w:tcW w:w="1817" w:type="dxa"/>
            <w:tcBorders>
              <w:bottom w:val="single" w:sz="4" w:space="0" w:color="auto"/>
            </w:tcBorders>
          </w:tcPr>
          <w:p w:rsidR="00887357" w:rsidRDefault="00887357" w:rsidP="00EF6225">
            <w:pPr>
              <w:pStyle w:val="Tabulka"/>
              <w:jc w:val="center"/>
            </w:pPr>
            <w:r>
              <w:t>odpisovania</w:t>
            </w:r>
          </w:p>
        </w:tc>
        <w:tc>
          <w:tcPr>
            <w:tcW w:w="222" w:type="dxa"/>
            <w:tcBorders>
              <w:bottom w:val="single" w:sz="4" w:space="0" w:color="auto"/>
            </w:tcBorders>
          </w:tcPr>
          <w:p w:rsidR="00887357" w:rsidRDefault="00887357" w:rsidP="00EF6225">
            <w:pPr>
              <w:pStyle w:val="Tabulka"/>
              <w:jc w:val="center"/>
            </w:pPr>
          </w:p>
        </w:tc>
        <w:tc>
          <w:tcPr>
            <w:tcW w:w="1695" w:type="dxa"/>
            <w:tcBorders>
              <w:bottom w:val="single" w:sz="4" w:space="0" w:color="auto"/>
            </w:tcBorders>
          </w:tcPr>
          <w:p w:rsidR="00887357" w:rsidRDefault="00887357" w:rsidP="00EF6225">
            <w:pPr>
              <w:pStyle w:val="Tabulka"/>
              <w:jc w:val="center"/>
            </w:pPr>
            <w:r>
              <w:t>sadzba v %</w:t>
            </w:r>
          </w:p>
        </w:tc>
      </w:tr>
      <w:tr w:rsidR="00887357" w:rsidTr="00887357">
        <w:trPr>
          <w:trHeight w:val="250"/>
        </w:trPr>
        <w:tc>
          <w:tcPr>
            <w:tcW w:w="3316" w:type="dxa"/>
            <w:gridSpan w:val="2"/>
          </w:tcPr>
          <w:p w:rsidR="00887357" w:rsidRDefault="00887357" w:rsidP="00EF6225">
            <w:pPr>
              <w:pStyle w:val="Tabulka"/>
            </w:pPr>
            <w:r>
              <w:t>Softvér</w:t>
            </w:r>
          </w:p>
        </w:tc>
        <w:tc>
          <w:tcPr>
            <w:tcW w:w="1544" w:type="dxa"/>
          </w:tcPr>
          <w:p w:rsidR="00887357" w:rsidRDefault="00887357" w:rsidP="00EF6225">
            <w:pPr>
              <w:pStyle w:val="Tabulka"/>
              <w:jc w:val="center"/>
            </w:pPr>
            <w:r>
              <w:t>4</w:t>
            </w:r>
          </w:p>
        </w:tc>
        <w:tc>
          <w:tcPr>
            <w:tcW w:w="222" w:type="dxa"/>
          </w:tcPr>
          <w:p w:rsidR="00887357" w:rsidRDefault="00887357" w:rsidP="00EF6225">
            <w:pPr>
              <w:pStyle w:val="Tabulka"/>
              <w:jc w:val="center"/>
            </w:pPr>
          </w:p>
        </w:tc>
        <w:tc>
          <w:tcPr>
            <w:tcW w:w="1817" w:type="dxa"/>
          </w:tcPr>
          <w:p w:rsidR="00887357" w:rsidRDefault="00887357" w:rsidP="00EF6225">
            <w:pPr>
              <w:pStyle w:val="Tabulka"/>
              <w:jc w:val="center"/>
            </w:pPr>
            <w:r>
              <w:t>lineárna</w:t>
            </w:r>
          </w:p>
        </w:tc>
        <w:tc>
          <w:tcPr>
            <w:tcW w:w="222" w:type="dxa"/>
          </w:tcPr>
          <w:p w:rsidR="00887357" w:rsidRDefault="00887357" w:rsidP="00EF6225">
            <w:pPr>
              <w:pStyle w:val="Tabulka"/>
              <w:jc w:val="center"/>
            </w:pPr>
          </w:p>
        </w:tc>
        <w:tc>
          <w:tcPr>
            <w:tcW w:w="1695" w:type="dxa"/>
          </w:tcPr>
          <w:p w:rsidR="00887357" w:rsidRDefault="00887357" w:rsidP="00EF6225">
            <w:pPr>
              <w:pStyle w:val="Tabulka"/>
              <w:jc w:val="center"/>
            </w:pPr>
            <w:r>
              <w:t>25</w:t>
            </w:r>
          </w:p>
        </w:tc>
      </w:tr>
      <w:tr w:rsidR="00887357" w:rsidTr="00887357">
        <w:tblPrEx>
          <w:tblCellMar>
            <w:left w:w="108" w:type="dxa"/>
            <w:right w:w="108" w:type="dxa"/>
          </w:tblCellMar>
        </w:tblPrEx>
        <w:trPr>
          <w:trHeight w:val="245"/>
        </w:trPr>
        <w:tc>
          <w:tcPr>
            <w:tcW w:w="3316" w:type="dxa"/>
            <w:gridSpan w:val="2"/>
          </w:tcPr>
          <w:p w:rsidR="00887357" w:rsidRDefault="00887357" w:rsidP="00EF6225">
            <w:pPr>
              <w:pStyle w:val="Tabulka"/>
              <w:ind w:hanging="84"/>
            </w:pPr>
            <w:r>
              <w:t>Drobný dlhodobý nehmotný majetok</w:t>
            </w:r>
          </w:p>
        </w:tc>
        <w:tc>
          <w:tcPr>
            <w:tcW w:w="1544" w:type="dxa"/>
          </w:tcPr>
          <w:p w:rsidR="00887357" w:rsidRDefault="00887357" w:rsidP="00EF6225">
            <w:pPr>
              <w:pStyle w:val="Tabulka"/>
              <w:jc w:val="center"/>
            </w:pPr>
            <w:r>
              <w:t>rôzna</w:t>
            </w:r>
          </w:p>
        </w:tc>
        <w:tc>
          <w:tcPr>
            <w:tcW w:w="222" w:type="dxa"/>
          </w:tcPr>
          <w:p w:rsidR="00887357" w:rsidRDefault="00887357" w:rsidP="00EF6225">
            <w:pPr>
              <w:pStyle w:val="Tabulka"/>
              <w:jc w:val="center"/>
            </w:pPr>
          </w:p>
        </w:tc>
        <w:tc>
          <w:tcPr>
            <w:tcW w:w="1817" w:type="dxa"/>
          </w:tcPr>
          <w:p w:rsidR="00887357" w:rsidRDefault="00887357" w:rsidP="00EF6225">
            <w:pPr>
              <w:pStyle w:val="Tabulka"/>
              <w:jc w:val="center"/>
            </w:pPr>
            <w:r>
              <w:t>jednorazový odpis</w:t>
            </w:r>
          </w:p>
        </w:tc>
        <w:tc>
          <w:tcPr>
            <w:tcW w:w="222" w:type="dxa"/>
          </w:tcPr>
          <w:p w:rsidR="00887357" w:rsidRDefault="00887357" w:rsidP="00EF6225">
            <w:pPr>
              <w:pStyle w:val="Tabulka"/>
              <w:jc w:val="center"/>
            </w:pPr>
          </w:p>
        </w:tc>
        <w:tc>
          <w:tcPr>
            <w:tcW w:w="1695" w:type="dxa"/>
          </w:tcPr>
          <w:p w:rsidR="00887357" w:rsidRDefault="00887357" w:rsidP="00EF6225">
            <w:pPr>
              <w:pStyle w:val="Tabulka"/>
              <w:jc w:val="center"/>
            </w:pPr>
            <w:r>
              <w:t>100</w:t>
            </w:r>
          </w:p>
        </w:tc>
      </w:tr>
    </w:tbl>
    <w:p w:rsidR="00A00A06" w:rsidRDefault="00A00A06" w:rsidP="00557CD2">
      <w:pPr>
        <w:pStyle w:val="BodyText"/>
        <w:ind w:left="0"/>
      </w:pPr>
    </w:p>
    <w:p w:rsidR="00A00A06" w:rsidRDefault="00A00A06" w:rsidP="00A00A06">
      <w:pPr>
        <w:pStyle w:val="BodyText"/>
      </w:pPr>
      <w:r>
        <w:t>Odpisy dlhodobého hmotného majetku sú stanovené vychádzajúc z predpokladanej doby jeho používania a predpokladaného priebehu jeho opotrebenia. Odpisovať sa začína prvým dňom mesiaca uveden</w:t>
      </w:r>
      <w:r w:rsidR="00A7005E">
        <w:t>ia</w:t>
      </w:r>
      <w:r>
        <w:t xml:space="preserve"> dlhodobého majetku do používania. Drobný dlhodobý hmotný majetok, ktorého obstarávacia cena (resp. vlastné náklady) je 1 700 EUR a nižšia, sa odpisuje jednorazovo pri uvedení do používania. Pozemky sa neodpisujú. </w:t>
      </w:r>
    </w:p>
    <w:p w:rsidR="00887357" w:rsidRDefault="00887357" w:rsidP="00A00A06">
      <w:pPr>
        <w:pStyle w:val="BodyText"/>
      </w:pPr>
    </w:p>
    <w:p w:rsidR="00887357" w:rsidRDefault="00887357" w:rsidP="00A00A06">
      <w:pPr>
        <w:pStyle w:val="Body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887357" w:rsidTr="00EF6225">
        <w:trPr>
          <w:trHeight w:val="250"/>
        </w:trPr>
        <w:tc>
          <w:tcPr>
            <w:tcW w:w="3118" w:type="dxa"/>
            <w:gridSpan w:val="2"/>
          </w:tcPr>
          <w:p w:rsidR="00887357" w:rsidRDefault="00887357" w:rsidP="00EF6225">
            <w:pPr>
              <w:pStyle w:val="Tabulka"/>
            </w:pPr>
          </w:p>
        </w:tc>
        <w:tc>
          <w:tcPr>
            <w:tcW w:w="1985" w:type="dxa"/>
          </w:tcPr>
          <w:p w:rsidR="00887357" w:rsidRDefault="00887357" w:rsidP="00EF6225">
            <w:pPr>
              <w:pStyle w:val="Tabulka"/>
              <w:jc w:val="center"/>
            </w:pPr>
            <w:r>
              <w:t>Predpokladaná</w:t>
            </w:r>
          </w:p>
        </w:tc>
        <w:tc>
          <w:tcPr>
            <w:tcW w:w="141" w:type="dxa"/>
          </w:tcPr>
          <w:p w:rsidR="00887357" w:rsidRDefault="00887357" w:rsidP="00EF6225">
            <w:pPr>
              <w:pStyle w:val="Tabulka"/>
              <w:jc w:val="center"/>
            </w:pPr>
          </w:p>
        </w:tc>
        <w:tc>
          <w:tcPr>
            <w:tcW w:w="1701" w:type="dxa"/>
          </w:tcPr>
          <w:p w:rsidR="00887357" w:rsidRDefault="00887357" w:rsidP="00EF6225">
            <w:pPr>
              <w:pStyle w:val="Tabulka"/>
              <w:jc w:val="center"/>
            </w:pPr>
            <w:r>
              <w:t>Metóda</w:t>
            </w:r>
          </w:p>
        </w:tc>
        <w:tc>
          <w:tcPr>
            <w:tcW w:w="142" w:type="dxa"/>
          </w:tcPr>
          <w:p w:rsidR="00887357" w:rsidRDefault="00887357" w:rsidP="00EF6225">
            <w:pPr>
              <w:pStyle w:val="Tabulka"/>
              <w:jc w:val="center"/>
            </w:pPr>
          </w:p>
        </w:tc>
        <w:tc>
          <w:tcPr>
            <w:tcW w:w="1701" w:type="dxa"/>
          </w:tcPr>
          <w:p w:rsidR="00887357" w:rsidRDefault="00887357" w:rsidP="00EF6225">
            <w:pPr>
              <w:pStyle w:val="Tabulka"/>
              <w:jc w:val="center"/>
            </w:pPr>
            <w:r>
              <w:t>Ročná odpisová</w:t>
            </w:r>
          </w:p>
        </w:tc>
      </w:tr>
      <w:tr w:rsidR="00887357" w:rsidTr="00EF6225">
        <w:trPr>
          <w:trHeight w:val="250"/>
        </w:trPr>
        <w:tc>
          <w:tcPr>
            <w:tcW w:w="2976" w:type="dxa"/>
            <w:tcBorders>
              <w:bottom w:val="single" w:sz="4" w:space="0" w:color="auto"/>
            </w:tcBorders>
          </w:tcPr>
          <w:p w:rsidR="00887357" w:rsidRDefault="00887357" w:rsidP="00EF6225">
            <w:pPr>
              <w:pStyle w:val="Tabulka"/>
            </w:pPr>
          </w:p>
        </w:tc>
        <w:tc>
          <w:tcPr>
            <w:tcW w:w="142" w:type="dxa"/>
            <w:tcBorders>
              <w:bottom w:val="single" w:sz="4" w:space="0" w:color="auto"/>
            </w:tcBorders>
          </w:tcPr>
          <w:p w:rsidR="00887357" w:rsidRDefault="00887357" w:rsidP="00EF6225">
            <w:pPr>
              <w:pStyle w:val="Tabulka"/>
            </w:pPr>
          </w:p>
        </w:tc>
        <w:tc>
          <w:tcPr>
            <w:tcW w:w="1985" w:type="dxa"/>
            <w:tcBorders>
              <w:bottom w:val="single" w:sz="4" w:space="0" w:color="auto"/>
            </w:tcBorders>
          </w:tcPr>
          <w:p w:rsidR="00887357" w:rsidRDefault="00887357" w:rsidP="00EF6225">
            <w:pPr>
              <w:pStyle w:val="Tabulka"/>
              <w:jc w:val="center"/>
            </w:pPr>
            <w:r>
              <w:t>doba používania v rokoch</w:t>
            </w:r>
          </w:p>
        </w:tc>
        <w:tc>
          <w:tcPr>
            <w:tcW w:w="141" w:type="dxa"/>
            <w:tcBorders>
              <w:bottom w:val="single" w:sz="4" w:space="0" w:color="auto"/>
            </w:tcBorders>
          </w:tcPr>
          <w:p w:rsidR="00887357" w:rsidRDefault="00887357" w:rsidP="00EF6225">
            <w:pPr>
              <w:pStyle w:val="Tabulka"/>
              <w:jc w:val="center"/>
            </w:pPr>
          </w:p>
        </w:tc>
        <w:tc>
          <w:tcPr>
            <w:tcW w:w="1701" w:type="dxa"/>
            <w:tcBorders>
              <w:bottom w:val="single" w:sz="4" w:space="0" w:color="auto"/>
            </w:tcBorders>
          </w:tcPr>
          <w:p w:rsidR="00887357" w:rsidRDefault="00887357" w:rsidP="00EF6225">
            <w:pPr>
              <w:pStyle w:val="Tabulka"/>
              <w:jc w:val="center"/>
            </w:pPr>
            <w:r>
              <w:t>odpisovania</w:t>
            </w:r>
          </w:p>
        </w:tc>
        <w:tc>
          <w:tcPr>
            <w:tcW w:w="142" w:type="dxa"/>
            <w:tcBorders>
              <w:bottom w:val="single" w:sz="4" w:space="0" w:color="auto"/>
            </w:tcBorders>
          </w:tcPr>
          <w:p w:rsidR="00887357" w:rsidRDefault="00887357" w:rsidP="00EF6225">
            <w:pPr>
              <w:pStyle w:val="Tabulka"/>
              <w:jc w:val="center"/>
            </w:pPr>
          </w:p>
        </w:tc>
        <w:tc>
          <w:tcPr>
            <w:tcW w:w="1701" w:type="dxa"/>
            <w:tcBorders>
              <w:bottom w:val="single" w:sz="4" w:space="0" w:color="auto"/>
            </w:tcBorders>
          </w:tcPr>
          <w:p w:rsidR="00887357" w:rsidRDefault="00887357" w:rsidP="00EF6225">
            <w:pPr>
              <w:pStyle w:val="Tabulka"/>
              <w:jc w:val="center"/>
            </w:pPr>
            <w:r>
              <w:t>sadzba v %</w:t>
            </w:r>
          </w:p>
        </w:tc>
      </w:tr>
      <w:tr w:rsidR="00887357" w:rsidTr="00EF6225">
        <w:trPr>
          <w:trHeight w:val="250"/>
        </w:trPr>
        <w:tc>
          <w:tcPr>
            <w:tcW w:w="3118" w:type="dxa"/>
            <w:gridSpan w:val="2"/>
            <w:tcBorders>
              <w:top w:val="single" w:sz="4" w:space="0" w:color="auto"/>
            </w:tcBorders>
          </w:tcPr>
          <w:p w:rsidR="00887357" w:rsidRDefault="00887357" w:rsidP="00EF6225">
            <w:pPr>
              <w:pStyle w:val="Tabulka"/>
            </w:pPr>
            <w:r>
              <w:t>Stavby</w:t>
            </w:r>
          </w:p>
        </w:tc>
        <w:tc>
          <w:tcPr>
            <w:tcW w:w="1985" w:type="dxa"/>
            <w:tcBorders>
              <w:top w:val="single" w:sz="4" w:space="0" w:color="auto"/>
            </w:tcBorders>
          </w:tcPr>
          <w:p w:rsidR="00887357" w:rsidRDefault="00887357" w:rsidP="00EF6225">
            <w:pPr>
              <w:pStyle w:val="Tabulka"/>
              <w:jc w:val="center"/>
            </w:pPr>
            <w:r>
              <w:t>6,75</w:t>
            </w:r>
          </w:p>
        </w:tc>
        <w:tc>
          <w:tcPr>
            <w:tcW w:w="141" w:type="dxa"/>
            <w:tcBorders>
              <w:top w:val="single" w:sz="4" w:space="0" w:color="auto"/>
            </w:tcBorders>
          </w:tcPr>
          <w:p w:rsidR="00887357" w:rsidRDefault="00887357" w:rsidP="00EF6225">
            <w:pPr>
              <w:pStyle w:val="Tabulka"/>
              <w:jc w:val="center"/>
            </w:pPr>
          </w:p>
        </w:tc>
        <w:tc>
          <w:tcPr>
            <w:tcW w:w="1701" w:type="dxa"/>
            <w:tcBorders>
              <w:top w:val="single" w:sz="4" w:space="0" w:color="auto"/>
            </w:tcBorders>
          </w:tcPr>
          <w:p w:rsidR="00887357" w:rsidRDefault="00887357" w:rsidP="00EF6225">
            <w:pPr>
              <w:pStyle w:val="Tabulka"/>
              <w:jc w:val="center"/>
            </w:pPr>
            <w:r>
              <w:t>lineárna</w:t>
            </w:r>
          </w:p>
        </w:tc>
        <w:tc>
          <w:tcPr>
            <w:tcW w:w="142" w:type="dxa"/>
            <w:tcBorders>
              <w:top w:val="single" w:sz="4" w:space="0" w:color="auto"/>
            </w:tcBorders>
          </w:tcPr>
          <w:p w:rsidR="00887357" w:rsidRDefault="00887357" w:rsidP="00EF6225">
            <w:pPr>
              <w:pStyle w:val="Tabulka"/>
              <w:jc w:val="center"/>
            </w:pPr>
          </w:p>
        </w:tc>
        <w:tc>
          <w:tcPr>
            <w:tcW w:w="1701" w:type="dxa"/>
            <w:tcBorders>
              <w:top w:val="single" w:sz="4" w:space="0" w:color="auto"/>
            </w:tcBorders>
          </w:tcPr>
          <w:p w:rsidR="00887357" w:rsidRDefault="00887357" w:rsidP="00EF6225">
            <w:pPr>
              <w:pStyle w:val="Tabulka"/>
              <w:jc w:val="center"/>
            </w:pPr>
            <w:r>
              <w:t>7</w:t>
            </w:r>
          </w:p>
        </w:tc>
      </w:tr>
      <w:tr w:rsidR="00887357" w:rsidTr="00EF6225">
        <w:trPr>
          <w:trHeight w:val="250"/>
        </w:trPr>
        <w:tc>
          <w:tcPr>
            <w:tcW w:w="3118" w:type="dxa"/>
            <w:gridSpan w:val="2"/>
          </w:tcPr>
          <w:p w:rsidR="00887357" w:rsidRDefault="00887357" w:rsidP="00EF6225">
            <w:pPr>
              <w:pStyle w:val="Tabulka"/>
            </w:pPr>
            <w:r>
              <w:t>Stroje, prístroje a zariadenia</w:t>
            </w:r>
          </w:p>
        </w:tc>
        <w:tc>
          <w:tcPr>
            <w:tcW w:w="1985" w:type="dxa"/>
          </w:tcPr>
          <w:p w:rsidR="00887357" w:rsidRDefault="00887357" w:rsidP="00EF6225">
            <w:pPr>
              <w:pStyle w:val="Tabulka"/>
              <w:jc w:val="center"/>
            </w:pPr>
            <w:r>
              <w:t>4</w:t>
            </w:r>
          </w:p>
        </w:tc>
        <w:tc>
          <w:tcPr>
            <w:tcW w:w="141" w:type="dxa"/>
          </w:tcPr>
          <w:p w:rsidR="00887357" w:rsidRDefault="00887357" w:rsidP="00EF6225">
            <w:pPr>
              <w:pStyle w:val="Tabulka"/>
              <w:jc w:val="center"/>
            </w:pPr>
          </w:p>
        </w:tc>
        <w:tc>
          <w:tcPr>
            <w:tcW w:w="1701" w:type="dxa"/>
          </w:tcPr>
          <w:p w:rsidR="00887357" w:rsidRDefault="00887357" w:rsidP="00EF6225">
            <w:pPr>
              <w:pStyle w:val="Tabulka"/>
              <w:jc w:val="center"/>
            </w:pPr>
            <w:r>
              <w:t>lineárna</w:t>
            </w:r>
          </w:p>
        </w:tc>
        <w:tc>
          <w:tcPr>
            <w:tcW w:w="142" w:type="dxa"/>
          </w:tcPr>
          <w:p w:rsidR="00887357" w:rsidRDefault="00887357" w:rsidP="00EF6225">
            <w:pPr>
              <w:pStyle w:val="Tabulka"/>
              <w:jc w:val="center"/>
            </w:pPr>
          </w:p>
        </w:tc>
        <w:tc>
          <w:tcPr>
            <w:tcW w:w="1701" w:type="dxa"/>
          </w:tcPr>
          <w:p w:rsidR="00887357" w:rsidRDefault="00887357" w:rsidP="00887357">
            <w:pPr>
              <w:pStyle w:val="Tabulka"/>
              <w:jc w:val="center"/>
            </w:pPr>
            <w:r>
              <w:t>25</w:t>
            </w:r>
          </w:p>
        </w:tc>
      </w:tr>
      <w:tr w:rsidR="00887357" w:rsidTr="00EF6225">
        <w:trPr>
          <w:trHeight w:val="250"/>
        </w:trPr>
        <w:tc>
          <w:tcPr>
            <w:tcW w:w="3118" w:type="dxa"/>
            <w:gridSpan w:val="2"/>
          </w:tcPr>
          <w:p w:rsidR="00887357" w:rsidRDefault="00887357" w:rsidP="00EF6225">
            <w:pPr>
              <w:pStyle w:val="Tabulka"/>
            </w:pPr>
            <w:r>
              <w:t>Stroje, prístroje a zariadenia</w:t>
            </w:r>
          </w:p>
        </w:tc>
        <w:tc>
          <w:tcPr>
            <w:tcW w:w="1985" w:type="dxa"/>
          </w:tcPr>
          <w:p w:rsidR="00887357" w:rsidRDefault="00887357" w:rsidP="00EF6225">
            <w:pPr>
              <w:pStyle w:val="Tabulka"/>
              <w:jc w:val="center"/>
            </w:pPr>
            <w:r>
              <w:t>12</w:t>
            </w:r>
          </w:p>
        </w:tc>
        <w:tc>
          <w:tcPr>
            <w:tcW w:w="141" w:type="dxa"/>
          </w:tcPr>
          <w:p w:rsidR="00887357" w:rsidRDefault="00887357" w:rsidP="00EF6225">
            <w:pPr>
              <w:pStyle w:val="Tabulka"/>
              <w:jc w:val="center"/>
            </w:pPr>
          </w:p>
        </w:tc>
        <w:tc>
          <w:tcPr>
            <w:tcW w:w="1701" w:type="dxa"/>
          </w:tcPr>
          <w:p w:rsidR="00887357" w:rsidRDefault="00887357" w:rsidP="00EF6225">
            <w:pPr>
              <w:pStyle w:val="Tabulka"/>
              <w:jc w:val="center"/>
            </w:pPr>
            <w:r>
              <w:t>zrýchlená</w:t>
            </w:r>
          </w:p>
        </w:tc>
        <w:tc>
          <w:tcPr>
            <w:tcW w:w="142" w:type="dxa"/>
          </w:tcPr>
          <w:p w:rsidR="00887357" w:rsidRDefault="00887357" w:rsidP="00EF6225">
            <w:pPr>
              <w:pStyle w:val="Tabulka"/>
              <w:jc w:val="center"/>
            </w:pPr>
          </w:p>
        </w:tc>
        <w:tc>
          <w:tcPr>
            <w:tcW w:w="1701" w:type="dxa"/>
          </w:tcPr>
          <w:p w:rsidR="00887357" w:rsidRDefault="00AA3C18" w:rsidP="00EF6225">
            <w:pPr>
              <w:pStyle w:val="Tabulka"/>
              <w:jc w:val="center"/>
            </w:pPr>
            <w:r>
              <w:t>75</w:t>
            </w:r>
          </w:p>
        </w:tc>
      </w:tr>
      <w:tr w:rsidR="00887357" w:rsidTr="00EF6225">
        <w:trPr>
          <w:trHeight w:val="250"/>
        </w:trPr>
        <w:tc>
          <w:tcPr>
            <w:tcW w:w="3118" w:type="dxa"/>
            <w:gridSpan w:val="2"/>
          </w:tcPr>
          <w:p w:rsidR="00887357" w:rsidRDefault="00887357" w:rsidP="00EF6225">
            <w:pPr>
              <w:pStyle w:val="Tabulka"/>
            </w:pPr>
            <w:r>
              <w:t>Drobný dlhodobý hmotný majetok</w:t>
            </w:r>
          </w:p>
        </w:tc>
        <w:tc>
          <w:tcPr>
            <w:tcW w:w="1985" w:type="dxa"/>
          </w:tcPr>
          <w:p w:rsidR="00887357" w:rsidRDefault="00887357" w:rsidP="00EF6225">
            <w:pPr>
              <w:pStyle w:val="Tabulka"/>
              <w:jc w:val="center"/>
            </w:pPr>
            <w:r>
              <w:t>rôzna</w:t>
            </w:r>
          </w:p>
        </w:tc>
        <w:tc>
          <w:tcPr>
            <w:tcW w:w="141" w:type="dxa"/>
          </w:tcPr>
          <w:p w:rsidR="00887357" w:rsidRDefault="00887357" w:rsidP="00EF6225">
            <w:pPr>
              <w:pStyle w:val="Tabulka"/>
              <w:jc w:val="center"/>
            </w:pPr>
          </w:p>
        </w:tc>
        <w:tc>
          <w:tcPr>
            <w:tcW w:w="1701" w:type="dxa"/>
          </w:tcPr>
          <w:p w:rsidR="00887357" w:rsidRDefault="00887357" w:rsidP="00EF6225">
            <w:pPr>
              <w:pStyle w:val="Tabulka"/>
              <w:jc w:val="center"/>
            </w:pPr>
            <w:r>
              <w:t>jednorazový odpis</w:t>
            </w:r>
          </w:p>
        </w:tc>
        <w:tc>
          <w:tcPr>
            <w:tcW w:w="142" w:type="dxa"/>
          </w:tcPr>
          <w:p w:rsidR="00887357" w:rsidRDefault="00887357" w:rsidP="00EF6225">
            <w:pPr>
              <w:pStyle w:val="Tabulka"/>
              <w:jc w:val="center"/>
            </w:pPr>
          </w:p>
        </w:tc>
        <w:tc>
          <w:tcPr>
            <w:tcW w:w="1701" w:type="dxa"/>
          </w:tcPr>
          <w:p w:rsidR="00887357" w:rsidRDefault="00887357" w:rsidP="00EF6225">
            <w:pPr>
              <w:pStyle w:val="Tabulka"/>
              <w:jc w:val="center"/>
            </w:pPr>
            <w:r>
              <w:t>100</w:t>
            </w:r>
          </w:p>
        </w:tc>
      </w:tr>
    </w:tbl>
    <w:p w:rsidR="00A00A06" w:rsidRDefault="00A00A06" w:rsidP="00557CD2">
      <w:pPr>
        <w:pStyle w:val="BodyText"/>
        <w:ind w:left="0"/>
      </w:pPr>
    </w:p>
    <w:p w:rsidR="00887357" w:rsidRDefault="00887357" w:rsidP="00557CD2">
      <w:pPr>
        <w:pStyle w:val="BodyText"/>
        <w:ind w:left="0"/>
      </w:pPr>
    </w:p>
    <w:p w:rsidR="00A00A06" w:rsidRDefault="00A00A06" w:rsidP="00A00A06">
      <w:pPr>
        <w:pStyle w:val="Pismenka"/>
        <w:tabs>
          <w:tab w:val="clear" w:pos="426"/>
        </w:tabs>
        <w:ind w:left="426"/>
      </w:pPr>
      <w:r>
        <w:t xml:space="preserve">Zásoby </w:t>
      </w:r>
    </w:p>
    <w:p w:rsidR="00FA3006" w:rsidRDefault="00557CD2" w:rsidP="00FA3006">
      <w:pPr>
        <w:pStyle w:val="BodyText"/>
      </w:pPr>
      <w:r>
        <w:t xml:space="preserve">Zásoby nakupované sa oceňujú obstarávacou cenou, ktorá </w:t>
      </w:r>
      <w:r w:rsidR="00FA3006">
        <w:t>zahŕňa cenu zásob a náklady súvisiace s obstaraním (clo, prepravu, poistné, provízie, skonto a pod.). Úroky z cudzích zdrojov nie sú súčasťou obstarávacej ceny. Nakupované zásoby sa oceňujú váženým aritmetickým priemerom z obstarávacích cien.</w:t>
      </w:r>
    </w:p>
    <w:p w:rsidR="00373F18" w:rsidRDefault="00373F18" w:rsidP="00FA3006">
      <w:pPr>
        <w:pStyle w:val="BodyText"/>
      </w:pPr>
    </w:p>
    <w:p w:rsidR="00FA3006" w:rsidRDefault="00FA3006" w:rsidP="00FA3006">
      <w:pPr>
        <w:pStyle w:val="Pismenka"/>
        <w:numPr>
          <w:ilvl w:val="0"/>
          <w:numId w:val="0"/>
        </w:numPr>
        <w:rPr>
          <w:b w:val="0"/>
        </w:rPr>
      </w:pPr>
    </w:p>
    <w:p w:rsidR="00990269" w:rsidRPr="00423AFA" w:rsidRDefault="00990269" w:rsidP="00FA3006">
      <w:pPr>
        <w:pStyle w:val="Pismenka"/>
        <w:numPr>
          <w:ilvl w:val="0"/>
          <w:numId w:val="0"/>
        </w:numPr>
        <w:rPr>
          <w:b w:val="0"/>
        </w:rPr>
      </w:pPr>
    </w:p>
    <w:p w:rsidR="00FA3006" w:rsidRDefault="00FA3006" w:rsidP="00FA3006">
      <w:pPr>
        <w:pStyle w:val="Pismenka"/>
        <w:tabs>
          <w:tab w:val="clear" w:pos="426"/>
        </w:tabs>
        <w:ind w:left="426"/>
      </w:pPr>
      <w:r>
        <w:lastRenderedPageBreak/>
        <w:t>Pohľadávky</w:t>
      </w:r>
    </w:p>
    <w:p w:rsidR="00FA3006" w:rsidRDefault="00FA3006" w:rsidP="00FA3006">
      <w:pPr>
        <w:pStyle w:val="Body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FA3006" w:rsidRDefault="00FA3006" w:rsidP="00FA3006">
      <w:pPr>
        <w:pStyle w:val="BodyText"/>
      </w:pPr>
    </w:p>
    <w:p w:rsidR="00FA3006" w:rsidRDefault="00FA3006" w:rsidP="00FA3006">
      <w:pPr>
        <w:pStyle w:val="Pismenka"/>
        <w:tabs>
          <w:tab w:val="clear" w:pos="426"/>
        </w:tabs>
        <w:ind w:left="426"/>
      </w:pPr>
      <w:r>
        <w:t>Peňažné prostriedky a ceniny</w:t>
      </w:r>
    </w:p>
    <w:p w:rsidR="00FA3006" w:rsidRDefault="00FA3006" w:rsidP="00FA3006">
      <w:pPr>
        <w:pStyle w:val="BodyText"/>
      </w:pPr>
      <w:r>
        <w:t>Peňažné prostriedky a ceniny sa oceňujú ich menovitou hodnotou. Zníženie ich hodnoty sa vyjadruje opravnou položkou.</w:t>
      </w:r>
    </w:p>
    <w:p w:rsidR="00FA3006" w:rsidRDefault="00FA3006" w:rsidP="00FA3006">
      <w:pPr>
        <w:pStyle w:val="BodyText"/>
      </w:pPr>
    </w:p>
    <w:p w:rsidR="00FA3006" w:rsidRDefault="00FA3006" w:rsidP="00FA3006">
      <w:pPr>
        <w:pStyle w:val="Pismenka"/>
        <w:tabs>
          <w:tab w:val="clear" w:pos="426"/>
        </w:tabs>
        <w:ind w:left="426"/>
      </w:pPr>
      <w:r>
        <w:t>Náklady budúcich období a príjmy budúcich období</w:t>
      </w:r>
    </w:p>
    <w:p w:rsidR="00FA3006" w:rsidRDefault="00FA3006" w:rsidP="00FA3006">
      <w:pPr>
        <w:pStyle w:val="BodyText"/>
      </w:pPr>
      <w:r>
        <w:t>Náklady budúcich období a príjmy budúcich období sa vykazujú vo výške, ktorá je potrebná na dodržanie zásady vecnej a časovej súvislosti s účtovným obdobím.</w:t>
      </w:r>
    </w:p>
    <w:p w:rsidR="00FA3006" w:rsidRDefault="00FA3006" w:rsidP="00FA3006">
      <w:pPr>
        <w:pStyle w:val="BodyText"/>
      </w:pPr>
    </w:p>
    <w:p w:rsidR="00FA3006" w:rsidRDefault="00FA3006" w:rsidP="00FA3006">
      <w:pPr>
        <w:pStyle w:val="Pismenka"/>
        <w:tabs>
          <w:tab w:val="clear" w:pos="426"/>
        </w:tabs>
        <w:ind w:left="426"/>
      </w:pPr>
      <w:r>
        <w:t>Rezervy</w:t>
      </w:r>
    </w:p>
    <w:p w:rsidR="00FA3006" w:rsidRDefault="00FA3006" w:rsidP="00FA3006">
      <w:pPr>
        <w:pStyle w:val="BodyText"/>
      </w:pPr>
      <w:r>
        <w:t>Rezervy sú záväzky s neurčitým časovým vymedzením alebo výškou; tvoria sa na krytie známych rizík alebo strát z podnikania. Oceňujú sa v očakávanej výške záväzku.</w:t>
      </w:r>
    </w:p>
    <w:p w:rsidR="00FA3006" w:rsidRDefault="00FA3006" w:rsidP="00FA3006">
      <w:pPr>
        <w:pStyle w:val="Pismenka"/>
        <w:numPr>
          <w:ilvl w:val="0"/>
          <w:numId w:val="0"/>
        </w:numPr>
        <w:ind w:left="360"/>
      </w:pPr>
    </w:p>
    <w:p w:rsidR="00FA3006" w:rsidRDefault="00FA3006" w:rsidP="00FA3006">
      <w:pPr>
        <w:pStyle w:val="Pismenka"/>
        <w:tabs>
          <w:tab w:val="clear" w:pos="426"/>
        </w:tabs>
        <w:ind w:left="426"/>
      </w:pPr>
      <w:r>
        <w:t>Záväzky</w:t>
      </w:r>
    </w:p>
    <w:p w:rsidR="00FA3006" w:rsidRDefault="00FA3006" w:rsidP="00FA3006">
      <w:pPr>
        <w:pStyle w:val="Body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FA3006" w:rsidRDefault="00FA3006" w:rsidP="00FA3006">
      <w:pPr>
        <w:pStyle w:val="Pismenka"/>
        <w:numPr>
          <w:ilvl w:val="0"/>
          <w:numId w:val="0"/>
        </w:numPr>
        <w:ind w:left="360"/>
      </w:pPr>
    </w:p>
    <w:p w:rsidR="00FA3006" w:rsidRDefault="00FA3006" w:rsidP="00FA3006">
      <w:pPr>
        <w:pStyle w:val="Pismenka"/>
        <w:tabs>
          <w:tab w:val="clear" w:pos="426"/>
        </w:tabs>
        <w:ind w:left="426"/>
      </w:pPr>
      <w:r>
        <w:t>Výdavky budúcich období a výnosy budúcich období</w:t>
      </w:r>
    </w:p>
    <w:p w:rsidR="00FA3006" w:rsidRDefault="00FA3006" w:rsidP="00FA3006">
      <w:pPr>
        <w:pStyle w:val="BodyText"/>
      </w:pPr>
      <w:r>
        <w:t>Výdavky budúcich období a výnosy budúcich období sa vykazujú vo výške, ktorá je potrebná na dodržanie zásady vecnej a časovej súvislosti s účtovným obdobím.</w:t>
      </w:r>
    </w:p>
    <w:p w:rsidR="00FA3006" w:rsidRDefault="00FA3006" w:rsidP="00921B0D">
      <w:pPr>
        <w:pStyle w:val="BodyText"/>
        <w:ind w:left="0"/>
        <w:rPr>
          <w:sz w:val="16"/>
          <w:szCs w:val="16"/>
        </w:rPr>
      </w:pPr>
    </w:p>
    <w:p w:rsidR="00FA3006" w:rsidRDefault="00FA3006" w:rsidP="00FA3006">
      <w:pPr>
        <w:pStyle w:val="Pismenka"/>
        <w:tabs>
          <w:tab w:val="clear" w:pos="426"/>
        </w:tabs>
        <w:ind w:left="426"/>
      </w:pPr>
      <w:r>
        <w:t>Prenájom (lízing)</w:t>
      </w:r>
    </w:p>
    <w:p w:rsidR="00FA3006" w:rsidRDefault="00FA3006" w:rsidP="00FA3006">
      <w:pPr>
        <w:pStyle w:val="BodyText"/>
      </w:pPr>
      <w:r>
        <w:t>Operatívny prenájom. Majetok prenajatý na základe operatívneho prenájmu vykazuje ako svoj majetok jeho vlastník, nie nájomca.</w:t>
      </w:r>
    </w:p>
    <w:p w:rsidR="00FA3006" w:rsidRDefault="00FA3006" w:rsidP="00FA3006">
      <w:pPr>
        <w:pStyle w:val="BodyText"/>
      </w:pPr>
    </w:p>
    <w:p w:rsidR="00FA3006" w:rsidRDefault="00FA3006" w:rsidP="00FA3006">
      <w:pPr>
        <w:pStyle w:val="Body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FA3006" w:rsidRPr="00B1412B" w:rsidRDefault="00FA3006" w:rsidP="00993AB0">
      <w:pPr>
        <w:pStyle w:val="BodyText"/>
        <w:ind w:left="0"/>
        <w:rPr>
          <w:sz w:val="16"/>
          <w:szCs w:val="16"/>
        </w:rPr>
      </w:pPr>
    </w:p>
    <w:p w:rsidR="00FA3006" w:rsidRDefault="00FA3006" w:rsidP="00FA3006">
      <w:pPr>
        <w:pStyle w:val="Pismenka"/>
        <w:tabs>
          <w:tab w:val="clear" w:pos="426"/>
        </w:tabs>
        <w:ind w:left="426"/>
      </w:pPr>
      <w:r>
        <w:t>Cudzia mena</w:t>
      </w:r>
    </w:p>
    <w:p w:rsidR="00FA3006" w:rsidRDefault="00FA3006" w:rsidP="00FA3006">
      <w:pPr>
        <w:pStyle w:val="Body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FA3006" w:rsidRDefault="00FA3006" w:rsidP="00FA3006">
      <w:pPr>
        <w:pStyle w:val="BodyText"/>
      </w:pPr>
    </w:p>
    <w:p w:rsidR="00FA3006" w:rsidRDefault="00FA3006" w:rsidP="00FA3006">
      <w:pPr>
        <w:pStyle w:val="Body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FA3006" w:rsidRDefault="00FA3006" w:rsidP="00FA3006">
      <w:pPr>
        <w:pStyle w:val="BodyText"/>
      </w:pPr>
    </w:p>
    <w:p w:rsidR="00FA3006" w:rsidRDefault="00FA3006" w:rsidP="00FA3006">
      <w:pPr>
        <w:pStyle w:val="Body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A3006" w:rsidRDefault="00FA3006" w:rsidP="00FA3006">
      <w:pPr>
        <w:pStyle w:val="BodyText"/>
      </w:pPr>
    </w:p>
    <w:p w:rsidR="00FA3006" w:rsidRDefault="00FA3006" w:rsidP="00FA3006">
      <w:pPr>
        <w:pStyle w:val="BodyText"/>
      </w:pPr>
      <w:r>
        <w:t xml:space="preserve">Prijaté a poskytnuté preddavky v cudzej mene na účet zriadený v eurách a z účtu zriadeného v eurách sa prepočítavajú na menu euro kurzom, za ktorý boli tieto hodnoty nakúpené alebo predané. </w:t>
      </w:r>
    </w:p>
    <w:p w:rsidR="00FA3006" w:rsidRDefault="00FA3006" w:rsidP="00FA3006">
      <w:pPr>
        <w:pStyle w:val="BodyText"/>
      </w:pPr>
    </w:p>
    <w:p w:rsidR="00FA3006" w:rsidRDefault="00FA3006" w:rsidP="00FA3006">
      <w:pPr>
        <w:pStyle w:val="BodyText"/>
      </w:pPr>
      <w:r>
        <w:t xml:space="preserve">Prijaté a poskytnuté preddavky sa ku dňu, ku ktorému sa zostavuje účtovná závierka, na menu euro už neprepočítavajú. </w:t>
      </w:r>
    </w:p>
    <w:p w:rsidR="00FA3006" w:rsidRDefault="00FA3006" w:rsidP="00FA3006">
      <w:pPr>
        <w:pStyle w:val="BodyText"/>
      </w:pPr>
    </w:p>
    <w:p w:rsidR="00FA3006" w:rsidRDefault="00FA3006" w:rsidP="00FA3006">
      <w:pPr>
        <w:pStyle w:val="Pismenka"/>
        <w:tabs>
          <w:tab w:val="clear" w:pos="426"/>
        </w:tabs>
        <w:ind w:left="426"/>
      </w:pPr>
      <w:r>
        <w:t>Výnosy</w:t>
      </w:r>
    </w:p>
    <w:p w:rsidR="00FA3006" w:rsidRDefault="00FA3006" w:rsidP="00FA3006">
      <w:pPr>
        <w:pStyle w:val="Body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3A341B" w:rsidRDefault="003A341B" w:rsidP="00FA3006">
      <w:pPr>
        <w:pStyle w:val="BodyText"/>
      </w:pPr>
    </w:p>
    <w:p w:rsidR="006710D3" w:rsidRDefault="006710D3" w:rsidP="006A0B87">
      <w:pPr>
        <w:pStyle w:val="Heading1"/>
        <w:numPr>
          <w:ilvl w:val="0"/>
          <w:numId w:val="21"/>
        </w:numPr>
        <w:spacing w:before="0" w:after="0" w:line="240" w:lineRule="auto"/>
        <w:ind w:left="284" w:hanging="284"/>
        <w:jc w:val="left"/>
        <w:rPr>
          <w:rFonts w:ascii="Times New Roman" w:hAnsi="Times New Roman"/>
          <w:sz w:val="18"/>
          <w:szCs w:val="18"/>
        </w:rPr>
      </w:pPr>
      <w:bookmarkStart w:id="10" w:name="_Toc530739900"/>
      <w:r w:rsidRPr="008A6410">
        <w:rPr>
          <w:rFonts w:ascii="Times New Roman" w:hAnsi="Times New Roman"/>
          <w:sz w:val="18"/>
          <w:szCs w:val="18"/>
        </w:rPr>
        <w:t>I</w:t>
      </w:r>
      <w:r>
        <w:rPr>
          <w:rFonts w:ascii="Times New Roman" w:hAnsi="Times New Roman"/>
          <w:sz w:val="18"/>
          <w:szCs w:val="18"/>
        </w:rPr>
        <w:t>NFORMÁCIE O ÚDAJOCH NA STRANE AKTÍV SÚVAHY</w:t>
      </w:r>
    </w:p>
    <w:p w:rsidR="009106FF" w:rsidRPr="009106FF" w:rsidRDefault="009106FF" w:rsidP="009106FF">
      <w:pPr>
        <w:spacing w:after="0"/>
      </w:pPr>
    </w:p>
    <w:p w:rsidR="00FA3006" w:rsidRPr="006710D3" w:rsidRDefault="00FA3006" w:rsidP="009106FF">
      <w:pPr>
        <w:pStyle w:val="Heading1"/>
        <w:numPr>
          <w:ilvl w:val="0"/>
          <w:numId w:val="10"/>
        </w:numPr>
        <w:spacing w:before="0" w:after="0" w:line="240" w:lineRule="auto"/>
        <w:ind w:left="284" w:hanging="284"/>
        <w:jc w:val="left"/>
        <w:rPr>
          <w:rFonts w:ascii="Times New Roman" w:hAnsi="Times New Roman"/>
          <w:sz w:val="18"/>
          <w:szCs w:val="18"/>
        </w:rPr>
      </w:pPr>
      <w:bookmarkStart w:id="11" w:name="_Toc530739901"/>
      <w:bookmarkEnd w:id="10"/>
      <w:r w:rsidRPr="006710D3">
        <w:rPr>
          <w:rFonts w:ascii="Times New Roman" w:hAnsi="Times New Roman"/>
          <w:sz w:val="18"/>
          <w:szCs w:val="18"/>
        </w:rPr>
        <w:t>Dlhodobý nehmotný majetok a dlhodobý hmotný majetok</w:t>
      </w:r>
      <w:bookmarkEnd w:id="11"/>
    </w:p>
    <w:p w:rsidR="00FA3006" w:rsidRPr="00B1412B" w:rsidRDefault="00FA3006" w:rsidP="009106FF">
      <w:pPr>
        <w:pStyle w:val="BodyText"/>
        <w:rPr>
          <w:sz w:val="16"/>
          <w:szCs w:val="16"/>
        </w:rPr>
      </w:pPr>
    </w:p>
    <w:p w:rsidR="00935B5D" w:rsidRDefault="00935B5D" w:rsidP="00935B5D">
      <w:pPr>
        <w:pStyle w:val="BodyText"/>
      </w:pPr>
      <w:r>
        <w:t>Prehľad o pohybe dlhodobého nehmotného majetku a dlhodobého hmotného majetku od 1. januára 201</w:t>
      </w:r>
      <w:r w:rsidR="00E1199D">
        <w:t>9</w:t>
      </w:r>
      <w:r>
        <w:t xml:space="preserve"> do </w:t>
      </w:r>
      <w:r>
        <w:br/>
        <w:t xml:space="preserve">31. </w:t>
      </w:r>
      <w:r w:rsidRPr="00C24B6B">
        <w:t>decembra 201</w:t>
      </w:r>
      <w:r w:rsidR="00E1199D">
        <w:t>9</w:t>
      </w:r>
      <w:r w:rsidRPr="00C24B6B">
        <w:t xml:space="preserve"> a za porovnateľné obdobie od 1. januára 201</w:t>
      </w:r>
      <w:r w:rsidR="00E1199D">
        <w:t>8</w:t>
      </w:r>
      <w:r w:rsidRPr="00C24B6B">
        <w:t xml:space="preserve"> do 31. decembra 201</w:t>
      </w:r>
      <w:r w:rsidR="00E1199D">
        <w:t>8</w:t>
      </w:r>
      <w:r w:rsidRPr="00C24B6B">
        <w:t xml:space="preserve"> je uvedený v tabuľkách </w:t>
      </w:r>
      <w:r>
        <w:t xml:space="preserve">na </w:t>
      </w:r>
      <w:r w:rsidRPr="00117E18">
        <w:t xml:space="preserve">stranách </w:t>
      </w:r>
      <w:r w:rsidR="00D05A72">
        <w:t>4</w:t>
      </w:r>
      <w:r>
        <w:t xml:space="preserve"> až </w:t>
      </w:r>
      <w:r w:rsidR="00D05A72">
        <w:t>8</w:t>
      </w:r>
      <w:r>
        <w:t>.</w:t>
      </w:r>
    </w:p>
    <w:p w:rsidR="007454A5" w:rsidRDefault="007454A5" w:rsidP="009106FF">
      <w:pPr>
        <w:pStyle w:val="BodyText"/>
        <w:rPr>
          <w:color w:val="FF0000"/>
        </w:rPr>
      </w:pPr>
    </w:p>
    <w:p w:rsidR="006D1228" w:rsidRDefault="008D1CCE" w:rsidP="009106FF">
      <w:pPr>
        <w:pStyle w:val="BodyText"/>
      </w:pPr>
      <w:r>
        <w:t>V roku 201</w:t>
      </w:r>
      <w:r w:rsidR="00E1199D">
        <w:t>9</w:t>
      </w:r>
      <w:r>
        <w:t xml:space="preserve"> spoločnosť </w:t>
      </w:r>
      <w:r w:rsidR="007454A5">
        <w:t xml:space="preserve">zaradila do dlhodobého hmotného majetku </w:t>
      </w:r>
      <w:r w:rsidR="002E48DC">
        <w:t>1</w:t>
      </w:r>
      <w:r w:rsidR="001F18B2">
        <w:t xml:space="preserve"> ks </w:t>
      </w:r>
      <w:r w:rsidR="006D1228">
        <w:t>notebookov</w:t>
      </w:r>
      <w:r w:rsidR="001F18B2">
        <w:t xml:space="preserve"> v celkovej obstarávacej cene </w:t>
      </w:r>
    </w:p>
    <w:p w:rsidR="00970B96" w:rsidRDefault="002E48DC" w:rsidP="009106FF">
      <w:pPr>
        <w:pStyle w:val="BodyText"/>
      </w:pPr>
      <w:r>
        <w:t>14305</w:t>
      </w:r>
      <w:r w:rsidR="00225A6D">
        <w:t xml:space="preserve"> </w:t>
      </w:r>
      <w:r w:rsidR="001F18B2">
        <w:t>EUR</w:t>
      </w:r>
      <w:r w:rsidR="00990269">
        <w:t>.</w:t>
      </w:r>
    </w:p>
    <w:p w:rsidR="00E1199D" w:rsidRDefault="00E1199D" w:rsidP="002E3E83">
      <w:pPr>
        <w:pStyle w:val="BodyText"/>
        <w:spacing w:line="276" w:lineRule="auto"/>
      </w:pPr>
      <w:r>
        <w:t>V priebehu roku 2019</w:t>
      </w:r>
    </w:p>
    <w:p w:rsidR="002E3E83" w:rsidRDefault="002E3E83" w:rsidP="002E3E83">
      <w:pPr>
        <w:pStyle w:val="BodyText"/>
        <w:spacing w:line="276" w:lineRule="auto"/>
      </w:pPr>
      <w:r>
        <w:lastRenderedPageBreak/>
        <w:t xml:space="preserve"> spoločnosť nevyradila žiadny dlhodobý majetok. </w:t>
      </w:r>
    </w:p>
    <w:p w:rsidR="008F1D84" w:rsidRPr="008D1CCE" w:rsidRDefault="008F1D84" w:rsidP="009106FF">
      <w:pPr>
        <w:pStyle w:val="BodyText"/>
      </w:pPr>
    </w:p>
    <w:tbl>
      <w:tblPr>
        <w:tblW w:w="5000" w:type="pct"/>
        <w:tblLook w:val="04A0" w:firstRow="1" w:lastRow="0" w:firstColumn="1" w:lastColumn="0" w:noHBand="0" w:noVBand="1"/>
      </w:tblPr>
      <w:tblGrid>
        <w:gridCol w:w="2628"/>
        <w:gridCol w:w="807"/>
        <w:gridCol w:w="1194"/>
        <w:gridCol w:w="726"/>
        <w:gridCol w:w="840"/>
        <w:gridCol w:w="643"/>
        <w:gridCol w:w="692"/>
        <w:gridCol w:w="1012"/>
        <w:gridCol w:w="886"/>
      </w:tblGrid>
      <w:tr w:rsidR="008F1D84" w:rsidRPr="00BD34B8" w:rsidTr="008D2E87">
        <w:trPr>
          <w:trHeight w:val="330"/>
        </w:trPr>
        <w:tc>
          <w:tcPr>
            <w:tcW w:w="3320" w:type="pct"/>
            <w:gridSpan w:val="5"/>
            <w:tcBorders>
              <w:top w:val="nil"/>
              <w:left w:val="nil"/>
              <w:bottom w:val="nil"/>
              <w:right w:val="nil"/>
            </w:tcBorders>
            <w:shd w:val="clear" w:color="auto" w:fill="auto"/>
            <w:noWrap/>
            <w:vAlign w:val="center"/>
            <w:hideMark/>
          </w:tcPr>
          <w:p w:rsidR="008D2E87" w:rsidRPr="00BD34B8" w:rsidRDefault="00C026CA" w:rsidP="00C026CA">
            <w:pPr>
              <w:spacing w:after="0" w:line="240" w:lineRule="auto"/>
              <w:jc w:val="left"/>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D</w:t>
            </w:r>
            <w:r w:rsidR="008D2E87" w:rsidRPr="00BD34B8">
              <w:rPr>
                <w:rFonts w:ascii="Arial Narrow" w:eastAsia="Times New Roman" w:hAnsi="Arial Narrow"/>
                <w:b/>
                <w:bCs/>
                <w:color w:val="000000"/>
                <w:sz w:val="18"/>
                <w:szCs w:val="18"/>
              </w:rPr>
              <w:t>lhodob</w:t>
            </w:r>
            <w:r w:rsidRPr="00BD34B8">
              <w:rPr>
                <w:rFonts w:ascii="Arial Narrow" w:eastAsia="Times New Roman" w:hAnsi="Arial Narrow"/>
                <w:b/>
                <w:bCs/>
                <w:color w:val="000000"/>
                <w:sz w:val="18"/>
                <w:szCs w:val="18"/>
              </w:rPr>
              <w:t>ý</w:t>
            </w:r>
            <w:r w:rsidR="008D2E87" w:rsidRPr="00BD34B8">
              <w:rPr>
                <w:rFonts w:ascii="Arial Narrow" w:eastAsia="Times New Roman" w:hAnsi="Arial Narrow"/>
                <w:b/>
                <w:bCs/>
                <w:color w:val="000000"/>
                <w:sz w:val="18"/>
                <w:szCs w:val="18"/>
              </w:rPr>
              <w:t xml:space="preserve"> nehmotn</w:t>
            </w:r>
            <w:r w:rsidRPr="00BD34B8">
              <w:rPr>
                <w:rFonts w:ascii="Arial Narrow" w:eastAsia="Times New Roman" w:hAnsi="Arial Narrow"/>
                <w:b/>
                <w:bCs/>
                <w:color w:val="000000"/>
                <w:sz w:val="18"/>
                <w:szCs w:val="18"/>
              </w:rPr>
              <w:t>ý majetok</w:t>
            </w:r>
          </w:p>
        </w:tc>
        <w:tc>
          <w:tcPr>
            <w:tcW w:w="351" w:type="pct"/>
            <w:tcBorders>
              <w:top w:val="nil"/>
              <w:left w:val="nil"/>
              <w:bottom w:val="nil"/>
              <w:right w:val="nil"/>
            </w:tcBorders>
            <w:shd w:val="clear" w:color="auto" w:fill="auto"/>
            <w:noWrap/>
            <w:vAlign w:val="bottom"/>
            <w:hideMark/>
          </w:tcPr>
          <w:p w:rsidR="008D2E87" w:rsidRPr="00BD34B8" w:rsidRDefault="008D2E87" w:rsidP="008D2E87">
            <w:pPr>
              <w:spacing w:after="0" w:line="240" w:lineRule="auto"/>
              <w:jc w:val="left"/>
              <w:rPr>
                <w:rFonts w:eastAsia="Times New Roman"/>
                <w:color w:val="000000"/>
                <w:sz w:val="18"/>
                <w:szCs w:val="18"/>
                <w:lang w:val="en-US"/>
              </w:rPr>
            </w:pPr>
          </w:p>
        </w:tc>
        <w:tc>
          <w:tcPr>
            <w:tcW w:w="341" w:type="pct"/>
            <w:tcBorders>
              <w:top w:val="nil"/>
              <w:left w:val="nil"/>
              <w:bottom w:val="nil"/>
              <w:right w:val="nil"/>
            </w:tcBorders>
            <w:shd w:val="clear" w:color="auto" w:fill="auto"/>
            <w:noWrap/>
            <w:vAlign w:val="bottom"/>
            <w:hideMark/>
          </w:tcPr>
          <w:p w:rsidR="008D2E87" w:rsidRPr="00BD34B8" w:rsidRDefault="008D2E87" w:rsidP="008D2E87">
            <w:pPr>
              <w:spacing w:after="0" w:line="240" w:lineRule="auto"/>
              <w:jc w:val="left"/>
              <w:rPr>
                <w:rFonts w:eastAsia="Times New Roman"/>
                <w:color w:val="000000"/>
                <w:sz w:val="18"/>
                <w:szCs w:val="18"/>
                <w:lang w:val="en-US"/>
              </w:rPr>
            </w:pPr>
          </w:p>
        </w:tc>
        <w:tc>
          <w:tcPr>
            <w:tcW w:w="509" w:type="pct"/>
            <w:tcBorders>
              <w:top w:val="nil"/>
              <w:left w:val="nil"/>
              <w:bottom w:val="nil"/>
              <w:right w:val="nil"/>
            </w:tcBorders>
            <w:shd w:val="clear" w:color="auto" w:fill="auto"/>
            <w:noWrap/>
            <w:vAlign w:val="bottom"/>
            <w:hideMark/>
          </w:tcPr>
          <w:p w:rsidR="008D2E87" w:rsidRPr="00BD34B8" w:rsidRDefault="008D2E87" w:rsidP="008D2E87">
            <w:pPr>
              <w:spacing w:after="0" w:line="240" w:lineRule="auto"/>
              <w:jc w:val="left"/>
              <w:rPr>
                <w:rFonts w:eastAsia="Times New Roman"/>
                <w:color w:val="000000"/>
                <w:sz w:val="18"/>
                <w:szCs w:val="18"/>
                <w:lang w:val="en-US"/>
              </w:rPr>
            </w:pPr>
          </w:p>
        </w:tc>
        <w:tc>
          <w:tcPr>
            <w:tcW w:w="479" w:type="pct"/>
            <w:tcBorders>
              <w:top w:val="nil"/>
              <w:left w:val="nil"/>
              <w:bottom w:val="nil"/>
              <w:right w:val="nil"/>
            </w:tcBorders>
            <w:shd w:val="clear" w:color="auto" w:fill="auto"/>
            <w:noWrap/>
            <w:vAlign w:val="bottom"/>
            <w:hideMark/>
          </w:tcPr>
          <w:p w:rsidR="008D2E87" w:rsidRPr="00BD34B8" w:rsidRDefault="008D2E87" w:rsidP="008D2E87">
            <w:pPr>
              <w:spacing w:after="0" w:line="240" w:lineRule="auto"/>
              <w:jc w:val="left"/>
              <w:rPr>
                <w:rFonts w:eastAsia="Times New Roman"/>
                <w:color w:val="000000"/>
                <w:sz w:val="18"/>
                <w:szCs w:val="18"/>
                <w:lang w:val="en-US"/>
              </w:rPr>
            </w:pPr>
          </w:p>
        </w:tc>
      </w:tr>
      <w:tr w:rsidR="008F1D84" w:rsidRPr="00BD34B8" w:rsidTr="008D2E87">
        <w:trPr>
          <w:trHeight w:val="345"/>
        </w:trPr>
        <w:tc>
          <w:tcPr>
            <w:tcW w:w="1403" w:type="pct"/>
            <w:tcBorders>
              <w:top w:val="nil"/>
              <w:left w:val="nil"/>
              <w:bottom w:val="nil"/>
              <w:right w:val="nil"/>
            </w:tcBorders>
            <w:shd w:val="clear" w:color="auto" w:fill="auto"/>
            <w:noWrap/>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Tabuľka č. 1</w:t>
            </w:r>
          </w:p>
        </w:tc>
        <w:tc>
          <w:tcPr>
            <w:tcW w:w="428" w:type="pct"/>
            <w:tcBorders>
              <w:top w:val="nil"/>
              <w:left w:val="nil"/>
              <w:bottom w:val="nil"/>
              <w:right w:val="nil"/>
            </w:tcBorders>
            <w:shd w:val="clear" w:color="auto" w:fill="auto"/>
            <w:noWrap/>
            <w:vAlign w:val="bottom"/>
            <w:hideMark/>
          </w:tcPr>
          <w:p w:rsidR="008D2E87" w:rsidRPr="00BD34B8" w:rsidRDefault="008D2E87" w:rsidP="008D2E87">
            <w:pPr>
              <w:spacing w:after="0" w:line="240" w:lineRule="auto"/>
              <w:jc w:val="left"/>
              <w:rPr>
                <w:rFonts w:eastAsia="Times New Roman"/>
                <w:color w:val="000000"/>
                <w:sz w:val="18"/>
                <w:szCs w:val="18"/>
                <w:lang w:val="en-US"/>
              </w:rPr>
            </w:pPr>
          </w:p>
        </w:tc>
        <w:tc>
          <w:tcPr>
            <w:tcW w:w="642" w:type="pct"/>
            <w:tcBorders>
              <w:top w:val="nil"/>
              <w:left w:val="nil"/>
              <w:bottom w:val="nil"/>
              <w:right w:val="nil"/>
            </w:tcBorders>
            <w:shd w:val="clear" w:color="auto" w:fill="auto"/>
            <w:noWrap/>
            <w:vAlign w:val="bottom"/>
            <w:hideMark/>
          </w:tcPr>
          <w:p w:rsidR="008D2E87" w:rsidRPr="00BD34B8" w:rsidRDefault="008D2E87" w:rsidP="008D2E87">
            <w:pPr>
              <w:spacing w:after="0" w:line="240" w:lineRule="auto"/>
              <w:jc w:val="left"/>
              <w:rPr>
                <w:rFonts w:eastAsia="Times New Roman"/>
                <w:color w:val="000000"/>
                <w:sz w:val="18"/>
                <w:szCs w:val="18"/>
                <w:lang w:val="en-US"/>
              </w:rPr>
            </w:pPr>
          </w:p>
        </w:tc>
        <w:tc>
          <w:tcPr>
            <w:tcW w:w="394" w:type="pct"/>
            <w:tcBorders>
              <w:top w:val="nil"/>
              <w:left w:val="nil"/>
              <w:bottom w:val="nil"/>
              <w:right w:val="nil"/>
            </w:tcBorders>
            <w:shd w:val="clear" w:color="auto" w:fill="auto"/>
            <w:noWrap/>
            <w:vAlign w:val="bottom"/>
            <w:hideMark/>
          </w:tcPr>
          <w:p w:rsidR="008D2E87" w:rsidRPr="00BD34B8" w:rsidRDefault="008D2E87" w:rsidP="008D2E87">
            <w:pPr>
              <w:spacing w:after="0" w:line="240" w:lineRule="auto"/>
              <w:jc w:val="left"/>
              <w:rPr>
                <w:rFonts w:eastAsia="Times New Roman"/>
                <w:color w:val="000000"/>
                <w:sz w:val="18"/>
                <w:szCs w:val="18"/>
                <w:lang w:val="en-US"/>
              </w:rPr>
            </w:pPr>
          </w:p>
        </w:tc>
        <w:tc>
          <w:tcPr>
            <w:tcW w:w="453" w:type="pct"/>
            <w:tcBorders>
              <w:top w:val="nil"/>
              <w:left w:val="nil"/>
              <w:bottom w:val="nil"/>
              <w:right w:val="nil"/>
            </w:tcBorders>
            <w:shd w:val="clear" w:color="auto" w:fill="auto"/>
            <w:noWrap/>
            <w:vAlign w:val="bottom"/>
            <w:hideMark/>
          </w:tcPr>
          <w:p w:rsidR="008D2E87" w:rsidRPr="00BD34B8" w:rsidRDefault="008D2E87" w:rsidP="008D2E87">
            <w:pPr>
              <w:spacing w:after="0" w:line="240" w:lineRule="auto"/>
              <w:jc w:val="left"/>
              <w:rPr>
                <w:rFonts w:eastAsia="Times New Roman"/>
                <w:color w:val="000000"/>
                <w:sz w:val="18"/>
                <w:szCs w:val="18"/>
                <w:lang w:val="en-US"/>
              </w:rPr>
            </w:pPr>
          </w:p>
        </w:tc>
        <w:tc>
          <w:tcPr>
            <w:tcW w:w="351" w:type="pct"/>
            <w:tcBorders>
              <w:top w:val="nil"/>
              <w:left w:val="nil"/>
              <w:bottom w:val="nil"/>
              <w:right w:val="nil"/>
            </w:tcBorders>
            <w:shd w:val="clear" w:color="auto" w:fill="auto"/>
            <w:noWrap/>
            <w:vAlign w:val="bottom"/>
            <w:hideMark/>
          </w:tcPr>
          <w:p w:rsidR="008D2E87" w:rsidRPr="00BD34B8" w:rsidRDefault="008D2E87" w:rsidP="008D2E87">
            <w:pPr>
              <w:spacing w:after="0" w:line="240" w:lineRule="auto"/>
              <w:jc w:val="left"/>
              <w:rPr>
                <w:rFonts w:eastAsia="Times New Roman"/>
                <w:color w:val="000000"/>
                <w:sz w:val="18"/>
                <w:szCs w:val="18"/>
                <w:lang w:val="en-US"/>
              </w:rPr>
            </w:pPr>
          </w:p>
        </w:tc>
        <w:tc>
          <w:tcPr>
            <w:tcW w:w="341" w:type="pct"/>
            <w:tcBorders>
              <w:top w:val="nil"/>
              <w:left w:val="nil"/>
              <w:bottom w:val="nil"/>
              <w:right w:val="nil"/>
            </w:tcBorders>
            <w:shd w:val="clear" w:color="auto" w:fill="auto"/>
            <w:noWrap/>
            <w:vAlign w:val="bottom"/>
            <w:hideMark/>
          </w:tcPr>
          <w:p w:rsidR="008D2E87" w:rsidRPr="00BD34B8" w:rsidRDefault="008D2E87" w:rsidP="008D2E87">
            <w:pPr>
              <w:spacing w:after="0" w:line="240" w:lineRule="auto"/>
              <w:jc w:val="left"/>
              <w:rPr>
                <w:rFonts w:eastAsia="Times New Roman"/>
                <w:color w:val="000000"/>
                <w:sz w:val="18"/>
                <w:szCs w:val="18"/>
                <w:lang w:val="en-US"/>
              </w:rPr>
            </w:pPr>
          </w:p>
        </w:tc>
        <w:tc>
          <w:tcPr>
            <w:tcW w:w="509" w:type="pct"/>
            <w:tcBorders>
              <w:top w:val="nil"/>
              <w:left w:val="nil"/>
              <w:bottom w:val="nil"/>
              <w:right w:val="nil"/>
            </w:tcBorders>
            <w:shd w:val="clear" w:color="auto" w:fill="auto"/>
            <w:noWrap/>
            <w:vAlign w:val="bottom"/>
            <w:hideMark/>
          </w:tcPr>
          <w:p w:rsidR="008D2E87" w:rsidRPr="00BD34B8" w:rsidRDefault="008D2E87" w:rsidP="008D2E87">
            <w:pPr>
              <w:spacing w:after="0" w:line="240" w:lineRule="auto"/>
              <w:jc w:val="left"/>
              <w:rPr>
                <w:rFonts w:eastAsia="Times New Roman"/>
                <w:color w:val="000000"/>
                <w:sz w:val="18"/>
                <w:szCs w:val="18"/>
                <w:lang w:val="en-US"/>
              </w:rPr>
            </w:pPr>
          </w:p>
        </w:tc>
        <w:tc>
          <w:tcPr>
            <w:tcW w:w="479" w:type="pct"/>
            <w:tcBorders>
              <w:top w:val="nil"/>
              <w:left w:val="nil"/>
              <w:bottom w:val="nil"/>
              <w:right w:val="nil"/>
            </w:tcBorders>
            <w:shd w:val="clear" w:color="auto" w:fill="auto"/>
            <w:noWrap/>
            <w:vAlign w:val="bottom"/>
            <w:hideMark/>
          </w:tcPr>
          <w:p w:rsidR="008D2E87" w:rsidRPr="00BD34B8" w:rsidRDefault="008D2E87" w:rsidP="008D2E87">
            <w:pPr>
              <w:spacing w:after="0" w:line="240" w:lineRule="auto"/>
              <w:jc w:val="left"/>
              <w:rPr>
                <w:rFonts w:eastAsia="Times New Roman"/>
                <w:color w:val="000000"/>
                <w:sz w:val="18"/>
                <w:szCs w:val="18"/>
                <w:lang w:val="en-US"/>
              </w:rPr>
            </w:pPr>
          </w:p>
        </w:tc>
      </w:tr>
      <w:tr w:rsidR="008D2E87" w:rsidRPr="00BD34B8" w:rsidTr="008D2E87">
        <w:trPr>
          <w:trHeight w:val="360"/>
        </w:trPr>
        <w:tc>
          <w:tcPr>
            <w:tcW w:w="1403" w:type="pct"/>
            <w:vMerge w:val="restart"/>
            <w:tcBorders>
              <w:top w:val="single" w:sz="12" w:space="0" w:color="auto"/>
              <w:left w:val="single" w:sz="12" w:space="0" w:color="auto"/>
              <w:bottom w:val="nil"/>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Dlhodobý nehmotný majetok</w:t>
            </w:r>
          </w:p>
        </w:tc>
        <w:tc>
          <w:tcPr>
            <w:tcW w:w="3597" w:type="pct"/>
            <w:gridSpan w:val="8"/>
            <w:tcBorders>
              <w:top w:val="single" w:sz="12" w:space="0" w:color="auto"/>
              <w:left w:val="nil"/>
              <w:bottom w:val="single" w:sz="12" w:space="0" w:color="auto"/>
              <w:right w:val="single" w:sz="12" w:space="0" w:color="000000"/>
            </w:tcBorders>
            <w:shd w:val="clear" w:color="auto" w:fill="auto"/>
            <w:vAlign w:val="center"/>
            <w:hideMark/>
          </w:tcPr>
          <w:p w:rsidR="008D2E87" w:rsidRPr="00BD34B8" w:rsidRDefault="008D2E87" w:rsidP="008D2E87">
            <w:pPr>
              <w:spacing w:after="0" w:line="240" w:lineRule="auto"/>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Bežné účtovné obdobie</w:t>
            </w:r>
          </w:p>
        </w:tc>
      </w:tr>
      <w:tr w:rsidR="008D2E87" w:rsidRPr="00BD34B8" w:rsidTr="008D2E87">
        <w:trPr>
          <w:trHeight w:val="990"/>
        </w:trPr>
        <w:tc>
          <w:tcPr>
            <w:tcW w:w="1403" w:type="pct"/>
            <w:vMerge/>
            <w:tcBorders>
              <w:top w:val="single" w:sz="12" w:space="0" w:color="auto"/>
              <w:left w:val="single" w:sz="12" w:space="0" w:color="auto"/>
              <w:bottom w:val="nil"/>
              <w:right w:val="single" w:sz="12" w:space="0" w:color="auto"/>
            </w:tcBorders>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p>
        </w:tc>
        <w:tc>
          <w:tcPr>
            <w:tcW w:w="428" w:type="pct"/>
            <w:vMerge w:val="restart"/>
            <w:tcBorders>
              <w:top w:val="nil"/>
              <w:left w:val="single" w:sz="12" w:space="0" w:color="auto"/>
              <w:bottom w:val="nil"/>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Aktivo-vané náklady na vývoj</w:t>
            </w:r>
          </w:p>
        </w:tc>
        <w:tc>
          <w:tcPr>
            <w:tcW w:w="642" w:type="pct"/>
            <w:vMerge w:val="restart"/>
            <w:tcBorders>
              <w:top w:val="nil"/>
              <w:left w:val="single" w:sz="12" w:space="0" w:color="auto"/>
              <w:bottom w:val="nil"/>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Softvér</w:t>
            </w:r>
          </w:p>
        </w:tc>
        <w:tc>
          <w:tcPr>
            <w:tcW w:w="394" w:type="pct"/>
            <w:vMerge w:val="restart"/>
            <w:tcBorders>
              <w:top w:val="nil"/>
              <w:left w:val="single" w:sz="12" w:space="0" w:color="auto"/>
              <w:bottom w:val="nil"/>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Oceni-teľné práva</w:t>
            </w:r>
          </w:p>
        </w:tc>
        <w:tc>
          <w:tcPr>
            <w:tcW w:w="453" w:type="pct"/>
            <w:vMerge w:val="restart"/>
            <w:tcBorders>
              <w:top w:val="nil"/>
              <w:left w:val="single" w:sz="12" w:space="0" w:color="auto"/>
              <w:bottom w:val="nil"/>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Goodwill</w:t>
            </w:r>
          </w:p>
        </w:tc>
        <w:tc>
          <w:tcPr>
            <w:tcW w:w="351" w:type="pct"/>
            <w:vMerge w:val="restart"/>
            <w:tcBorders>
              <w:top w:val="nil"/>
              <w:left w:val="single" w:sz="12" w:space="0" w:color="auto"/>
              <w:bottom w:val="nil"/>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Ostat-ný DNM</w:t>
            </w:r>
          </w:p>
        </w:tc>
        <w:tc>
          <w:tcPr>
            <w:tcW w:w="341" w:type="pct"/>
            <w:tcBorders>
              <w:top w:val="nil"/>
              <w:left w:val="nil"/>
              <w:bottom w:val="nil"/>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Obsta-</w:t>
            </w:r>
          </w:p>
        </w:tc>
        <w:tc>
          <w:tcPr>
            <w:tcW w:w="509" w:type="pct"/>
            <w:vMerge w:val="restart"/>
            <w:tcBorders>
              <w:top w:val="nil"/>
              <w:left w:val="single" w:sz="12" w:space="0" w:color="auto"/>
              <w:bottom w:val="nil"/>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Poskytnuté preddavky na DNM</w:t>
            </w:r>
          </w:p>
        </w:tc>
        <w:tc>
          <w:tcPr>
            <w:tcW w:w="479" w:type="pct"/>
            <w:vMerge w:val="restart"/>
            <w:tcBorders>
              <w:top w:val="nil"/>
              <w:left w:val="single" w:sz="12" w:space="0" w:color="auto"/>
              <w:bottom w:val="nil"/>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Spolu</w:t>
            </w:r>
          </w:p>
        </w:tc>
      </w:tr>
      <w:tr w:rsidR="008F1D84" w:rsidRPr="00BD34B8" w:rsidTr="008D2E87">
        <w:trPr>
          <w:trHeight w:val="660"/>
        </w:trPr>
        <w:tc>
          <w:tcPr>
            <w:tcW w:w="1403" w:type="pct"/>
            <w:vMerge/>
            <w:tcBorders>
              <w:top w:val="single" w:sz="12" w:space="0" w:color="auto"/>
              <w:left w:val="single" w:sz="12" w:space="0" w:color="auto"/>
              <w:bottom w:val="nil"/>
              <w:right w:val="single" w:sz="12" w:space="0" w:color="auto"/>
            </w:tcBorders>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p>
        </w:tc>
        <w:tc>
          <w:tcPr>
            <w:tcW w:w="428" w:type="pct"/>
            <w:vMerge/>
            <w:tcBorders>
              <w:top w:val="nil"/>
              <w:left w:val="single" w:sz="12" w:space="0" w:color="auto"/>
              <w:bottom w:val="nil"/>
              <w:right w:val="single" w:sz="12" w:space="0" w:color="auto"/>
            </w:tcBorders>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p>
        </w:tc>
        <w:tc>
          <w:tcPr>
            <w:tcW w:w="642" w:type="pct"/>
            <w:vMerge/>
            <w:tcBorders>
              <w:top w:val="nil"/>
              <w:left w:val="single" w:sz="12" w:space="0" w:color="auto"/>
              <w:bottom w:val="nil"/>
              <w:right w:val="single" w:sz="12" w:space="0" w:color="auto"/>
            </w:tcBorders>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p>
        </w:tc>
        <w:tc>
          <w:tcPr>
            <w:tcW w:w="394" w:type="pct"/>
            <w:vMerge/>
            <w:tcBorders>
              <w:top w:val="nil"/>
              <w:left w:val="single" w:sz="12" w:space="0" w:color="auto"/>
              <w:bottom w:val="nil"/>
              <w:right w:val="single" w:sz="12" w:space="0" w:color="auto"/>
            </w:tcBorders>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p>
        </w:tc>
        <w:tc>
          <w:tcPr>
            <w:tcW w:w="453" w:type="pct"/>
            <w:vMerge/>
            <w:tcBorders>
              <w:top w:val="nil"/>
              <w:left w:val="single" w:sz="12" w:space="0" w:color="auto"/>
              <w:bottom w:val="nil"/>
              <w:right w:val="single" w:sz="12" w:space="0" w:color="auto"/>
            </w:tcBorders>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p>
        </w:tc>
        <w:tc>
          <w:tcPr>
            <w:tcW w:w="351" w:type="pct"/>
            <w:vMerge/>
            <w:tcBorders>
              <w:top w:val="nil"/>
              <w:left w:val="single" w:sz="12" w:space="0" w:color="auto"/>
              <w:bottom w:val="nil"/>
              <w:right w:val="single" w:sz="12" w:space="0" w:color="auto"/>
            </w:tcBorders>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p>
        </w:tc>
        <w:tc>
          <w:tcPr>
            <w:tcW w:w="341" w:type="pct"/>
            <w:tcBorders>
              <w:top w:val="nil"/>
              <w:left w:val="nil"/>
              <w:bottom w:val="nil"/>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rávaný DNM</w:t>
            </w:r>
          </w:p>
        </w:tc>
        <w:tc>
          <w:tcPr>
            <w:tcW w:w="509" w:type="pct"/>
            <w:vMerge/>
            <w:tcBorders>
              <w:top w:val="nil"/>
              <w:left w:val="single" w:sz="12" w:space="0" w:color="auto"/>
              <w:bottom w:val="nil"/>
              <w:right w:val="single" w:sz="12" w:space="0" w:color="auto"/>
            </w:tcBorders>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p>
        </w:tc>
        <w:tc>
          <w:tcPr>
            <w:tcW w:w="479" w:type="pct"/>
            <w:vMerge/>
            <w:tcBorders>
              <w:top w:val="nil"/>
              <w:left w:val="single" w:sz="12" w:space="0" w:color="auto"/>
              <w:bottom w:val="nil"/>
              <w:right w:val="single" w:sz="12" w:space="0" w:color="auto"/>
            </w:tcBorders>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p>
        </w:tc>
      </w:tr>
      <w:tr w:rsidR="008D2E87" w:rsidRPr="00BD34B8" w:rsidTr="008D2E87">
        <w:trPr>
          <w:trHeight w:val="345"/>
        </w:trPr>
        <w:tc>
          <w:tcPr>
            <w:tcW w:w="1403" w:type="pct"/>
            <w:tcBorders>
              <w:top w:val="nil"/>
              <w:left w:val="single" w:sz="12" w:space="0" w:color="auto"/>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color w:val="000000"/>
                <w:sz w:val="18"/>
                <w:szCs w:val="18"/>
                <w:lang w:val="en-US"/>
              </w:rPr>
            </w:pPr>
            <w:r w:rsidRPr="00BD34B8">
              <w:rPr>
                <w:rFonts w:ascii="Arial Narrow" w:eastAsia="Times New Roman" w:hAnsi="Arial Narrow"/>
                <w:bCs/>
                <w:color w:val="000000"/>
                <w:sz w:val="18"/>
                <w:szCs w:val="18"/>
              </w:rPr>
              <w:t>a</w:t>
            </w:r>
          </w:p>
        </w:tc>
        <w:tc>
          <w:tcPr>
            <w:tcW w:w="428" w:type="pct"/>
            <w:tcBorders>
              <w:top w:val="nil"/>
              <w:left w:val="nil"/>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color w:val="000000"/>
                <w:sz w:val="18"/>
                <w:szCs w:val="18"/>
                <w:lang w:val="en-US"/>
              </w:rPr>
            </w:pPr>
            <w:r w:rsidRPr="00BD34B8">
              <w:rPr>
                <w:rFonts w:ascii="Arial Narrow" w:eastAsia="Times New Roman" w:hAnsi="Arial Narrow"/>
                <w:bCs/>
                <w:color w:val="000000"/>
                <w:sz w:val="18"/>
                <w:szCs w:val="18"/>
              </w:rPr>
              <w:t>b</w:t>
            </w:r>
          </w:p>
        </w:tc>
        <w:tc>
          <w:tcPr>
            <w:tcW w:w="642" w:type="pct"/>
            <w:tcBorders>
              <w:top w:val="nil"/>
              <w:left w:val="nil"/>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color w:val="000000"/>
                <w:sz w:val="18"/>
                <w:szCs w:val="18"/>
                <w:lang w:val="en-US"/>
              </w:rPr>
            </w:pPr>
            <w:r w:rsidRPr="00BD34B8">
              <w:rPr>
                <w:rFonts w:ascii="Arial Narrow" w:eastAsia="Times New Roman" w:hAnsi="Arial Narrow"/>
                <w:bCs/>
                <w:color w:val="000000"/>
                <w:sz w:val="18"/>
                <w:szCs w:val="18"/>
              </w:rPr>
              <w:t>c</w:t>
            </w:r>
          </w:p>
        </w:tc>
        <w:tc>
          <w:tcPr>
            <w:tcW w:w="394" w:type="pct"/>
            <w:tcBorders>
              <w:top w:val="nil"/>
              <w:left w:val="nil"/>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color w:val="000000"/>
                <w:sz w:val="18"/>
                <w:szCs w:val="18"/>
                <w:lang w:val="en-US"/>
              </w:rPr>
            </w:pPr>
            <w:r w:rsidRPr="00BD34B8">
              <w:rPr>
                <w:rFonts w:ascii="Arial Narrow" w:eastAsia="Times New Roman" w:hAnsi="Arial Narrow"/>
                <w:bCs/>
                <w:color w:val="000000"/>
                <w:sz w:val="18"/>
                <w:szCs w:val="18"/>
              </w:rPr>
              <w:t>d</w:t>
            </w:r>
          </w:p>
        </w:tc>
        <w:tc>
          <w:tcPr>
            <w:tcW w:w="453" w:type="pct"/>
            <w:tcBorders>
              <w:top w:val="nil"/>
              <w:left w:val="nil"/>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color w:val="000000"/>
                <w:sz w:val="18"/>
                <w:szCs w:val="18"/>
                <w:lang w:val="en-US"/>
              </w:rPr>
            </w:pPr>
            <w:r w:rsidRPr="00BD34B8">
              <w:rPr>
                <w:rFonts w:ascii="Arial Narrow" w:eastAsia="Times New Roman" w:hAnsi="Arial Narrow"/>
                <w:bCs/>
                <w:color w:val="000000"/>
                <w:sz w:val="18"/>
                <w:szCs w:val="18"/>
              </w:rPr>
              <w:t>e</w:t>
            </w:r>
          </w:p>
        </w:tc>
        <w:tc>
          <w:tcPr>
            <w:tcW w:w="351" w:type="pct"/>
            <w:tcBorders>
              <w:top w:val="nil"/>
              <w:left w:val="nil"/>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color w:val="000000"/>
                <w:sz w:val="18"/>
                <w:szCs w:val="18"/>
                <w:lang w:val="en-US"/>
              </w:rPr>
            </w:pPr>
            <w:r w:rsidRPr="00BD34B8">
              <w:rPr>
                <w:rFonts w:ascii="Arial Narrow" w:eastAsia="Times New Roman" w:hAnsi="Arial Narrow"/>
                <w:bCs/>
                <w:color w:val="000000"/>
                <w:sz w:val="18"/>
                <w:szCs w:val="18"/>
              </w:rPr>
              <w:t>f</w:t>
            </w:r>
          </w:p>
        </w:tc>
        <w:tc>
          <w:tcPr>
            <w:tcW w:w="341" w:type="pct"/>
            <w:tcBorders>
              <w:top w:val="nil"/>
              <w:left w:val="nil"/>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color w:val="000000"/>
                <w:sz w:val="18"/>
                <w:szCs w:val="18"/>
                <w:lang w:val="en-US"/>
              </w:rPr>
            </w:pPr>
            <w:r w:rsidRPr="00BD34B8">
              <w:rPr>
                <w:rFonts w:ascii="Arial Narrow" w:eastAsia="Times New Roman" w:hAnsi="Arial Narrow"/>
                <w:bCs/>
                <w:color w:val="000000"/>
                <w:sz w:val="18"/>
                <w:szCs w:val="18"/>
              </w:rPr>
              <w:t>g</w:t>
            </w:r>
          </w:p>
        </w:tc>
        <w:tc>
          <w:tcPr>
            <w:tcW w:w="509" w:type="pct"/>
            <w:tcBorders>
              <w:top w:val="nil"/>
              <w:left w:val="nil"/>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color w:val="000000"/>
                <w:sz w:val="18"/>
                <w:szCs w:val="18"/>
                <w:lang w:val="en-US"/>
              </w:rPr>
            </w:pPr>
            <w:r w:rsidRPr="00BD34B8">
              <w:rPr>
                <w:rFonts w:ascii="Arial Narrow" w:eastAsia="Times New Roman" w:hAnsi="Arial Narrow"/>
                <w:bCs/>
                <w:color w:val="000000"/>
                <w:sz w:val="18"/>
                <w:szCs w:val="18"/>
              </w:rPr>
              <w:t>h</w:t>
            </w:r>
          </w:p>
        </w:tc>
        <w:tc>
          <w:tcPr>
            <w:tcW w:w="479" w:type="pct"/>
            <w:tcBorders>
              <w:top w:val="nil"/>
              <w:left w:val="nil"/>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color w:val="000000"/>
                <w:sz w:val="18"/>
                <w:szCs w:val="18"/>
                <w:lang w:val="en-US"/>
              </w:rPr>
            </w:pPr>
            <w:r w:rsidRPr="00BD34B8">
              <w:rPr>
                <w:rFonts w:ascii="Arial Narrow" w:eastAsia="Times New Roman" w:hAnsi="Arial Narrow"/>
                <w:bCs/>
                <w:color w:val="000000"/>
                <w:sz w:val="18"/>
                <w:szCs w:val="18"/>
              </w:rPr>
              <w:t>i</w:t>
            </w:r>
          </w:p>
        </w:tc>
      </w:tr>
      <w:tr w:rsidR="008D2E87" w:rsidRPr="00BD34B8" w:rsidTr="008D2E87">
        <w:trPr>
          <w:trHeight w:val="360"/>
        </w:trPr>
        <w:tc>
          <w:tcPr>
            <w:tcW w:w="5000" w:type="pct"/>
            <w:gridSpan w:val="9"/>
            <w:tcBorders>
              <w:top w:val="single" w:sz="12" w:space="0" w:color="auto"/>
              <w:left w:val="single" w:sz="12" w:space="0" w:color="auto"/>
              <w:bottom w:val="single" w:sz="12" w:space="0" w:color="auto"/>
              <w:right w:val="single" w:sz="12" w:space="0" w:color="000000"/>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Prvotné ocenenie</w:t>
            </w:r>
          </w:p>
        </w:tc>
      </w:tr>
      <w:tr w:rsidR="008D2E87" w:rsidRPr="00BD34B8" w:rsidTr="002F4CEE">
        <w:trPr>
          <w:trHeight w:val="690"/>
        </w:trPr>
        <w:tc>
          <w:tcPr>
            <w:tcW w:w="1403" w:type="pct"/>
            <w:tcBorders>
              <w:top w:val="nil"/>
              <w:left w:val="single" w:sz="12" w:space="0" w:color="auto"/>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Stav na začiatku účtovného obdobia</w:t>
            </w:r>
          </w:p>
        </w:tc>
        <w:tc>
          <w:tcPr>
            <w:tcW w:w="428"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right"/>
              <w:rPr>
                <w:rFonts w:ascii="Arial Narrow" w:eastAsia="Times New Roman" w:hAnsi="Arial Narrow"/>
                <w:color w:val="000000"/>
                <w:sz w:val="18"/>
                <w:szCs w:val="18"/>
                <w:lang w:val="en-US"/>
              </w:rPr>
            </w:pPr>
          </w:p>
        </w:tc>
        <w:tc>
          <w:tcPr>
            <w:tcW w:w="394"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53"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5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4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509"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79" w:type="pct"/>
            <w:tcBorders>
              <w:top w:val="nil"/>
              <w:left w:val="nil"/>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right"/>
              <w:rPr>
                <w:rFonts w:ascii="Arial Narrow" w:eastAsia="Times New Roman" w:hAnsi="Arial Narrow"/>
                <w:color w:val="000000"/>
                <w:sz w:val="18"/>
                <w:szCs w:val="18"/>
                <w:lang w:val="en-US"/>
              </w:rPr>
            </w:pPr>
          </w:p>
        </w:tc>
      </w:tr>
      <w:tr w:rsidR="008D2E87" w:rsidRPr="00BD34B8" w:rsidTr="002F4CEE">
        <w:trPr>
          <w:trHeight w:val="345"/>
        </w:trPr>
        <w:tc>
          <w:tcPr>
            <w:tcW w:w="1403" w:type="pct"/>
            <w:tcBorders>
              <w:top w:val="nil"/>
              <w:left w:val="single" w:sz="12" w:space="0" w:color="auto"/>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Prírastky</w:t>
            </w:r>
          </w:p>
        </w:tc>
        <w:tc>
          <w:tcPr>
            <w:tcW w:w="428"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94"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53"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5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4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509"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79" w:type="pct"/>
            <w:tcBorders>
              <w:top w:val="nil"/>
              <w:left w:val="nil"/>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r>
      <w:tr w:rsidR="008D2E87" w:rsidRPr="00BD34B8" w:rsidTr="008D2E87">
        <w:trPr>
          <w:trHeight w:val="345"/>
        </w:trPr>
        <w:tc>
          <w:tcPr>
            <w:tcW w:w="1403" w:type="pct"/>
            <w:tcBorders>
              <w:top w:val="nil"/>
              <w:left w:val="single" w:sz="12" w:space="0" w:color="auto"/>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Úbytky</w:t>
            </w:r>
          </w:p>
        </w:tc>
        <w:tc>
          <w:tcPr>
            <w:tcW w:w="428"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545AD6">
            <w:pPr>
              <w:spacing w:after="0" w:line="240" w:lineRule="auto"/>
              <w:jc w:val="right"/>
              <w:rPr>
                <w:rFonts w:ascii="Arial Narrow" w:eastAsia="Times New Roman" w:hAnsi="Arial Narrow"/>
                <w:color w:val="000000"/>
                <w:sz w:val="18"/>
                <w:szCs w:val="18"/>
                <w:lang w:val="en-US"/>
              </w:rPr>
            </w:pPr>
          </w:p>
        </w:tc>
        <w:tc>
          <w:tcPr>
            <w:tcW w:w="394"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53"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5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4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509"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79" w:type="pct"/>
            <w:tcBorders>
              <w:top w:val="nil"/>
              <w:left w:val="nil"/>
              <w:bottom w:val="single" w:sz="8" w:space="0" w:color="auto"/>
              <w:right w:val="single" w:sz="12" w:space="0" w:color="auto"/>
            </w:tcBorders>
            <w:shd w:val="clear" w:color="auto" w:fill="auto"/>
            <w:vAlign w:val="center"/>
            <w:hideMark/>
          </w:tcPr>
          <w:p w:rsidR="008D2E87" w:rsidRPr="00BD34B8" w:rsidRDefault="008D2E87" w:rsidP="00545AD6">
            <w:pPr>
              <w:spacing w:after="0" w:line="240" w:lineRule="auto"/>
              <w:jc w:val="right"/>
              <w:rPr>
                <w:rFonts w:ascii="Arial Narrow" w:eastAsia="Times New Roman" w:hAnsi="Arial Narrow"/>
                <w:color w:val="000000"/>
                <w:sz w:val="18"/>
                <w:szCs w:val="18"/>
                <w:lang w:val="en-US"/>
              </w:rPr>
            </w:pPr>
          </w:p>
        </w:tc>
      </w:tr>
      <w:tr w:rsidR="008D2E87" w:rsidRPr="00BD34B8" w:rsidTr="008D2E87">
        <w:trPr>
          <w:trHeight w:val="345"/>
        </w:trPr>
        <w:tc>
          <w:tcPr>
            <w:tcW w:w="1403" w:type="pct"/>
            <w:tcBorders>
              <w:top w:val="nil"/>
              <w:left w:val="single" w:sz="12" w:space="0" w:color="auto"/>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Presuny</w:t>
            </w:r>
          </w:p>
        </w:tc>
        <w:tc>
          <w:tcPr>
            <w:tcW w:w="428"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94"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53"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5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4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509"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79" w:type="pct"/>
            <w:tcBorders>
              <w:top w:val="nil"/>
              <w:left w:val="nil"/>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r>
      <w:tr w:rsidR="008D2E87" w:rsidRPr="00BD34B8" w:rsidTr="008D2E87">
        <w:trPr>
          <w:trHeight w:val="675"/>
        </w:trPr>
        <w:tc>
          <w:tcPr>
            <w:tcW w:w="1403" w:type="pct"/>
            <w:tcBorders>
              <w:top w:val="nil"/>
              <w:left w:val="single" w:sz="12" w:space="0" w:color="auto"/>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Stav na konci účtovného obdobia</w:t>
            </w:r>
          </w:p>
        </w:tc>
        <w:tc>
          <w:tcPr>
            <w:tcW w:w="428"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right"/>
              <w:rPr>
                <w:rFonts w:ascii="Arial Narrow" w:eastAsia="Times New Roman" w:hAnsi="Arial Narrow"/>
                <w:color w:val="000000"/>
                <w:sz w:val="18"/>
                <w:szCs w:val="18"/>
                <w:lang w:val="en-US"/>
              </w:rPr>
            </w:pPr>
          </w:p>
        </w:tc>
        <w:tc>
          <w:tcPr>
            <w:tcW w:w="394"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53"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51"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41"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509"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79" w:type="pct"/>
            <w:tcBorders>
              <w:top w:val="nil"/>
              <w:left w:val="nil"/>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jc w:val="right"/>
              <w:rPr>
                <w:rFonts w:ascii="Arial Narrow" w:eastAsia="Times New Roman" w:hAnsi="Arial Narrow"/>
                <w:color w:val="000000"/>
                <w:sz w:val="18"/>
                <w:szCs w:val="18"/>
                <w:lang w:val="en-US"/>
              </w:rPr>
            </w:pPr>
          </w:p>
        </w:tc>
      </w:tr>
      <w:tr w:rsidR="008D2E87" w:rsidRPr="00BD34B8" w:rsidTr="008D2E87">
        <w:trPr>
          <w:trHeight w:val="360"/>
        </w:trPr>
        <w:tc>
          <w:tcPr>
            <w:tcW w:w="5000" w:type="pct"/>
            <w:gridSpan w:val="9"/>
            <w:tcBorders>
              <w:top w:val="single" w:sz="12" w:space="0" w:color="auto"/>
              <w:left w:val="single" w:sz="12" w:space="0" w:color="auto"/>
              <w:bottom w:val="single" w:sz="12" w:space="0" w:color="auto"/>
              <w:right w:val="single" w:sz="12" w:space="0" w:color="000000"/>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Oprávky</w:t>
            </w:r>
          </w:p>
        </w:tc>
      </w:tr>
      <w:tr w:rsidR="008D2E87" w:rsidRPr="00BD34B8" w:rsidTr="008D2E87">
        <w:trPr>
          <w:trHeight w:val="690"/>
        </w:trPr>
        <w:tc>
          <w:tcPr>
            <w:tcW w:w="1403" w:type="pct"/>
            <w:tcBorders>
              <w:top w:val="nil"/>
              <w:left w:val="single" w:sz="12" w:space="0" w:color="auto"/>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Stav na začiatku účtovného obdobia</w:t>
            </w:r>
          </w:p>
        </w:tc>
        <w:tc>
          <w:tcPr>
            <w:tcW w:w="428"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right"/>
              <w:rPr>
                <w:rFonts w:ascii="Arial Narrow" w:eastAsia="Times New Roman" w:hAnsi="Arial Narrow"/>
                <w:color w:val="000000"/>
                <w:sz w:val="18"/>
                <w:szCs w:val="18"/>
                <w:lang w:val="en-US"/>
              </w:rPr>
            </w:pPr>
          </w:p>
        </w:tc>
        <w:tc>
          <w:tcPr>
            <w:tcW w:w="394"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53"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5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4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509"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79" w:type="pct"/>
            <w:tcBorders>
              <w:top w:val="nil"/>
              <w:left w:val="nil"/>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right"/>
              <w:rPr>
                <w:rFonts w:ascii="Arial Narrow" w:eastAsia="Times New Roman" w:hAnsi="Arial Narrow"/>
                <w:color w:val="000000"/>
                <w:sz w:val="18"/>
                <w:szCs w:val="18"/>
                <w:lang w:val="en-US"/>
              </w:rPr>
            </w:pPr>
          </w:p>
        </w:tc>
      </w:tr>
      <w:tr w:rsidR="008D2E87" w:rsidRPr="00BD34B8" w:rsidTr="008D2E87">
        <w:trPr>
          <w:trHeight w:val="345"/>
        </w:trPr>
        <w:tc>
          <w:tcPr>
            <w:tcW w:w="1403" w:type="pct"/>
            <w:tcBorders>
              <w:top w:val="nil"/>
              <w:left w:val="single" w:sz="12" w:space="0" w:color="auto"/>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Prírastky</w:t>
            </w:r>
          </w:p>
        </w:tc>
        <w:tc>
          <w:tcPr>
            <w:tcW w:w="428"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94"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53"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5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4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509"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79" w:type="pct"/>
            <w:tcBorders>
              <w:top w:val="nil"/>
              <w:left w:val="nil"/>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r>
      <w:tr w:rsidR="008D2E87" w:rsidRPr="00BD34B8" w:rsidTr="008D2E87">
        <w:trPr>
          <w:trHeight w:val="345"/>
        </w:trPr>
        <w:tc>
          <w:tcPr>
            <w:tcW w:w="1403" w:type="pct"/>
            <w:tcBorders>
              <w:top w:val="nil"/>
              <w:left w:val="single" w:sz="12" w:space="0" w:color="auto"/>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Úbytky</w:t>
            </w:r>
          </w:p>
        </w:tc>
        <w:tc>
          <w:tcPr>
            <w:tcW w:w="428"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545AD6">
            <w:pPr>
              <w:spacing w:after="0" w:line="240" w:lineRule="auto"/>
              <w:jc w:val="right"/>
              <w:rPr>
                <w:rFonts w:ascii="Arial Narrow" w:eastAsia="Times New Roman" w:hAnsi="Arial Narrow"/>
                <w:color w:val="000000"/>
                <w:sz w:val="18"/>
                <w:szCs w:val="18"/>
                <w:lang w:val="en-US"/>
              </w:rPr>
            </w:pPr>
          </w:p>
        </w:tc>
        <w:tc>
          <w:tcPr>
            <w:tcW w:w="394"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53"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5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4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509"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79" w:type="pct"/>
            <w:tcBorders>
              <w:top w:val="nil"/>
              <w:left w:val="nil"/>
              <w:bottom w:val="single" w:sz="8" w:space="0" w:color="auto"/>
              <w:right w:val="single" w:sz="12" w:space="0" w:color="auto"/>
            </w:tcBorders>
            <w:shd w:val="clear" w:color="auto" w:fill="auto"/>
            <w:vAlign w:val="center"/>
            <w:hideMark/>
          </w:tcPr>
          <w:p w:rsidR="008D2E87" w:rsidRPr="00BD34B8" w:rsidRDefault="008D2E87" w:rsidP="00545AD6">
            <w:pPr>
              <w:spacing w:after="0" w:line="240" w:lineRule="auto"/>
              <w:jc w:val="right"/>
              <w:rPr>
                <w:rFonts w:ascii="Arial Narrow" w:eastAsia="Times New Roman" w:hAnsi="Arial Narrow"/>
                <w:color w:val="000000"/>
                <w:sz w:val="18"/>
                <w:szCs w:val="18"/>
                <w:lang w:val="en-US"/>
              </w:rPr>
            </w:pPr>
          </w:p>
        </w:tc>
      </w:tr>
      <w:tr w:rsidR="008D2E87" w:rsidRPr="00BD34B8" w:rsidTr="008D2E87">
        <w:trPr>
          <w:trHeight w:val="345"/>
        </w:trPr>
        <w:tc>
          <w:tcPr>
            <w:tcW w:w="1403" w:type="pct"/>
            <w:tcBorders>
              <w:top w:val="nil"/>
              <w:left w:val="single" w:sz="12" w:space="0" w:color="auto"/>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Presuny</w:t>
            </w:r>
          </w:p>
        </w:tc>
        <w:tc>
          <w:tcPr>
            <w:tcW w:w="428"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94"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53"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5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4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509"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79" w:type="pct"/>
            <w:tcBorders>
              <w:top w:val="nil"/>
              <w:left w:val="nil"/>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r>
      <w:tr w:rsidR="008D2E87" w:rsidRPr="00BD34B8" w:rsidTr="008D2E87">
        <w:trPr>
          <w:trHeight w:val="675"/>
        </w:trPr>
        <w:tc>
          <w:tcPr>
            <w:tcW w:w="1403" w:type="pct"/>
            <w:tcBorders>
              <w:top w:val="nil"/>
              <w:left w:val="single" w:sz="12" w:space="0" w:color="auto"/>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Stav na konci účtovného obdobia</w:t>
            </w:r>
          </w:p>
        </w:tc>
        <w:tc>
          <w:tcPr>
            <w:tcW w:w="428"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2F4CEE">
            <w:pPr>
              <w:spacing w:after="0" w:line="240" w:lineRule="auto"/>
              <w:rPr>
                <w:rFonts w:ascii="Arial Narrow" w:eastAsia="Times New Roman" w:hAnsi="Arial Narrow"/>
                <w:color w:val="000000"/>
                <w:sz w:val="18"/>
                <w:szCs w:val="18"/>
                <w:lang w:val="en-US"/>
              </w:rPr>
            </w:pPr>
          </w:p>
        </w:tc>
        <w:tc>
          <w:tcPr>
            <w:tcW w:w="394"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53"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51"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41"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509"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79" w:type="pct"/>
            <w:tcBorders>
              <w:top w:val="nil"/>
              <w:left w:val="nil"/>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jc w:val="right"/>
              <w:rPr>
                <w:rFonts w:ascii="Arial Narrow" w:eastAsia="Times New Roman" w:hAnsi="Arial Narrow"/>
                <w:color w:val="000000"/>
                <w:sz w:val="18"/>
                <w:szCs w:val="18"/>
                <w:lang w:val="en-US"/>
              </w:rPr>
            </w:pPr>
          </w:p>
        </w:tc>
      </w:tr>
      <w:tr w:rsidR="008D2E87" w:rsidRPr="00BD34B8" w:rsidTr="008D2E87">
        <w:trPr>
          <w:trHeight w:val="360"/>
        </w:trPr>
        <w:tc>
          <w:tcPr>
            <w:tcW w:w="5000" w:type="pct"/>
            <w:gridSpan w:val="9"/>
            <w:tcBorders>
              <w:top w:val="single" w:sz="12" w:space="0" w:color="auto"/>
              <w:left w:val="single" w:sz="12" w:space="0" w:color="auto"/>
              <w:bottom w:val="single" w:sz="12" w:space="0" w:color="auto"/>
              <w:right w:val="single" w:sz="12" w:space="0" w:color="000000"/>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Opravné položky</w:t>
            </w:r>
          </w:p>
        </w:tc>
      </w:tr>
      <w:tr w:rsidR="008D2E87" w:rsidRPr="00BD34B8" w:rsidTr="008D2E87">
        <w:trPr>
          <w:trHeight w:val="690"/>
        </w:trPr>
        <w:tc>
          <w:tcPr>
            <w:tcW w:w="1403" w:type="pct"/>
            <w:tcBorders>
              <w:top w:val="nil"/>
              <w:left w:val="single" w:sz="12" w:space="0" w:color="auto"/>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Stav na začiatku účtovného obdobia</w:t>
            </w:r>
          </w:p>
        </w:tc>
        <w:tc>
          <w:tcPr>
            <w:tcW w:w="428"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94"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53"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5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4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509"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79" w:type="pct"/>
            <w:tcBorders>
              <w:top w:val="nil"/>
              <w:left w:val="nil"/>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r>
      <w:tr w:rsidR="008D2E87" w:rsidRPr="00BD34B8" w:rsidTr="008D2E87">
        <w:trPr>
          <w:trHeight w:val="345"/>
        </w:trPr>
        <w:tc>
          <w:tcPr>
            <w:tcW w:w="1403" w:type="pct"/>
            <w:tcBorders>
              <w:top w:val="nil"/>
              <w:left w:val="single" w:sz="12" w:space="0" w:color="auto"/>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Prírastky</w:t>
            </w:r>
          </w:p>
        </w:tc>
        <w:tc>
          <w:tcPr>
            <w:tcW w:w="428"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94"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53"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5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4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509"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79" w:type="pct"/>
            <w:tcBorders>
              <w:top w:val="nil"/>
              <w:left w:val="nil"/>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r>
      <w:tr w:rsidR="008D2E87" w:rsidRPr="00BD34B8" w:rsidTr="008D2E87">
        <w:trPr>
          <w:trHeight w:val="345"/>
        </w:trPr>
        <w:tc>
          <w:tcPr>
            <w:tcW w:w="1403" w:type="pct"/>
            <w:tcBorders>
              <w:top w:val="nil"/>
              <w:left w:val="single" w:sz="12" w:space="0" w:color="auto"/>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Úbytky</w:t>
            </w:r>
          </w:p>
        </w:tc>
        <w:tc>
          <w:tcPr>
            <w:tcW w:w="428"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94"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53"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5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4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509"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79" w:type="pct"/>
            <w:tcBorders>
              <w:top w:val="nil"/>
              <w:left w:val="nil"/>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r>
      <w:tr w:rsidR="008D2E87" w:rsidRPr="00BD34B8" w:rsidTr="008D2E87">
        <w:trPr>
          <w:trHeight w:val="345"/>
        </w:trPr>
        <w:tc>
          <w:tcPr>
            <w:tcW w:w="1403" w:type="pct"/>
            <w:tcBorders>
              <w:top w:val="nil"/>
              <w:left w:val="single" w:sz="12" w:space="0" w:color="auto"/>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Presuny</w:t>
            </w:r>
          </w:p>
        </w:tc>
        <w:tc>
          <w:tcPr>
            <w:tcW w:w="428"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94"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53"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5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4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509"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79" w:type="pct"/>
            <w:tcBorders>
              <w:top w:val="nil"/>
              <w:left w:val="nil"/>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r>
      <w:tr w:rsidR="008D2E87" w:rsidRPr="00BD34B8" w:rsidTr="008D2E87">
        <w:trPr>
          <w:trHeight w:val="675"/>
        </w:trPr>
        <w:tc>
          <w:tcPr>
            <w:tcW w:w="1403" w:type="pct"/>
            <w:tcBorders>
              <w:top w:val="nil"/>
              <w:left w:val="single" w:sz="12" w:space="0" w:color="auto"/>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Stav na konci účtovného obdobia</w:t>
            </w:r>
          </w:p>
        </w:tc>
        <w:tc>
          <w:tcPr>
            <w:tcW w:w="428"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94"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53"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51"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41"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509"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79" w:type="pct"/>
            <w:tcBorders>
              <w:top w:val="nil"/>
              <w:left w:val="nil"/>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r>
      <w:tr w:rsidR="008D2E87" w:rsidRPr="00BD34B8" w:rsidTr="008D2E87">
        <w:trPr>
          <w:trHeight w:val="360"/>
        </w:trPr>
        <w:tc>
          <w:tcPr>
            <w:tcW w:w="5000" w:type="pct"/>
            <w:gridSpan w:val="9"/>
            <w:tcBorders>
              <w:top w:val="single" w:sz="12" w:space="0" w:color="auto"/>
              <w:left w:val="single" w:sz="12" w:space="0" w:color="auto"/>
              <w:bottom w:val="single" w:sz="12" w:space="0" w:color="auto"/>
              <w:right w:val="single" w:sz="12" w:space="0" w:color="000000"/>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Zostatková hodnota</w:t>
            </w:r>
          </w:p>
        </w:tc>
      </w:tr>
      <w:tr w:rsidR="008D2E87" w:rsidRPr="00BD34B8" w:rsidTr="008D2E87">
        <w:trPr>
          <w:trHeight w:val="690"/>
        </w:trPr>
        <w:tc>
          <w:tcPr>
            <w:tcW w:w="1403" w:type="pct"/>
            <w:tcBorders>
              <w:top w:val="nil"/>
              <w:left w:val="single" w:sz="12" w:space="0" w:color="auto"/>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Stav na začiatku účtovného obdobia</w:t>
            </w:r>
          </w:p>
        </w:tc>
        <w:tc>
          <w:tcPr>
            <w:tcW w:w="428"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right"/>
              <w:rPr>
                <w:rFonts w:ascii="Arial Narrow" w:eastAsia="Times New Roman" w:hAnsi="Arial Narrow"/>
                <w:color w:val="000000"/>
                <w:sz w:val="18"/>
                <w:szCs w:val="18"/>
                <w:lang w:val="en-US"/>
              </w:rPr>
            </w:pPr>
          </w:p>
        </w:tc>
        <w:tc>
          <w:tcPr>
            <w:tcW w:w="394"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53"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5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4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509"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79" w:type="pct"/>
            <w:tcBorders>
              <w:top w:val="nil"/>
              <w:left w:val="nil"/>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right"/>
              <w:rPr>
                <w:rFonts w:ascii="Arial Narrow" w:eastAsia="Times New Roman" w:hAnsi="Arial Narrow"/>
                <w:color w:val="000000"/>
                <w:sz w:val="18"/>
                <w:szCs w:val="18"/>
                <w:lang w:val="en-US"/>
              </w:rPr>
            </w:pPr>
          </w:p>
        </w:tc>
      </w:tr>
      <w:tr w:rsidR="008D2E87" w:rsidRPr="00BD34B8" w:rsidTr="008D2E87">
        <w:trPr>
          <w:trHeight w:val="675"/>
        </w:trPr>
        <w:tc>
          <w:tcPr>
            <w:tcW w:w="1403" w:type="pct"/>
            <w:tcBorders>
              <w:top w:val="nil"/>
              <w:left w:val="single" w:sz="12" w:space="0" w:color="auto"/>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Stav na konci účtovného obdobia</w:t>
            </w:r>
          </w:p>
        </w:tc>
        <w:tc>
          <w:tcPr>
            <w:tcW w:w="428"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right"/>
              <w:rPr>
                <w:rFonts w:ascii="Arial Narrow" w:eastAsia="Times New Roman" w:hAnsi="Arial Narrow"/>
                <w:color w:val="000000"/>
                <w:sz w:val="18"/>
                <w:szCs w:val="18"/>
                <w:lang w:val="en-US"/>
              </w:rPr>
            </w:pPr>
          </w:p>
        </w:tc>
        <w:tc>
          <w:tcPr>
            <w:tcW w:w="394"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53"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51"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41"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509"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79" w:type="pct"/>
            <w:tcBorders>
              <w:top w:val="nil"/>
              <w:left w:val="nil"/>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jc w:val="right"/>
              <w:rPr>
                <w:rFonts w:ascii="Arial Narrow" w:eastAsia="Times New Roman" w:hAnsi="Arial Narrow"/>
                <w:color w:val="000000"/>
                <w:sz w:val="18"/>
                <w:szCs w:val="18"/>
                <w:lang w:val="en-US"/>
              </w:rPr>
            </w:pPr>
          </w:p>
        </w:tc>
      </w:tr>
      <w:tr w:rsidR="008F1D84" w:rsidRPr="00BD34B8" w:rsidTr="008D2E87">
        <w:trPr>
          <w:trHeight w:val="360"/>
        </w:trPr>
        <w:tc>
          <w:tcPr>
            <w:tcW w:w="1403" w:type="pct"/>
            <w:tcBorders>
              <w:top w:val="nil"/>
              <w:left w:val="nil"/>
              <w:bottom w:val="nil"/>
              <w:right w:val="nil"/>
            </w:tcBorders>
            <w:shd w:val="clear" w:color="auto" w:fill="auto"/>
            <w:noWrap/>
            <w:vAlign w:val="center"/>
            <w:hideMark/>
          </w:tcPr>
          <w:p w:rsidR="00545AD6" w:rsidRDefault="00545AD6" w:rsidP="008D2E87">
            <w:pPr>
              <w:spacing w:after="0" w:line="240" w:lineRule="auto"/>
              <w:jc w:val="left"/>
              <w:rPr>
                <w:rFonts w:ascii="Arial Narrow" w:eastAsia="Times New Roman" w:hAnsi="Arial Narrow"/>
                <w:bCs/>
                <w:color w:val="000000"/>
                <w:sz w:val="18"/>
                <w:szCs w:val="18"/>
              </w:rPr>
            </w:pPr>
          </w:p>
          <w:p w:rsidR="00545AD6" w:rsidRDefault="00545AD6" w:rsidP="008D2E87">
            <w:pPr>
              <w:spacing w:after="0" w:line="240" w:lineRule="auto"/>
              <w:jc w:val="left"/>
              <w:rPr>
                <w:rFonts w:ascii="Arial Narrow" w:eastAsia="Times New Roman" w:hAnsi="Arial Narrow"/>
                <w:bCs/>
                <w:color w:val="000000"/>
                <w:sz w:val="18"/>
                <w:szCs w:val="18"/>
              </w:rPr>
            </w:pPr>
          </w:p>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bCs/>
                <w:color w:val="000000"/>
                <w:sz w:val="18"/>
                <w:szCs w:val="18"/>
              </w:rPr>
              <w:t>Tabuľka č. 2</w:t>
            </w:r>
          </w:p>
        </w:tc>
        <w:tc>
          <w:tcPr>
            <w:tcW w:w="428" w:type="pct"/>
            <w:tcBorders>
              <w:top w:val="nil"/>
              <w:left w:val="nil"/>
              <w:bottom w:val="nil"/>
              <w:right w:val="nil"/>
            </w:tcBorders>
            <w:shd w:val="clear" w:color="auto" w:fill="auto"/>
            <w:noWrap/>
            <w:vAlign w:val="bottom"/>
            <w:hideMark/>
          </w:tcPr>
          <w:p w:rsidR="008D2E87" w:rsidRPr="00BD34B8" w:rsidRDefault="008D2E87" w:rsidP="008D2E87">
            <w:pPr>
              <w:spacing w:after="0" w:line="240" w:lineRule="auto"/>
              <w:jc w:val="left"/>
              <w:rPr>
                <w:rFonts w:eastAsia="Times New Roman"/>
                <w:color w:val="000000"/>
                <w:sz w:val="18"/>
                <w:szCs w:val="18"/>
                <w:lang w:val="en-US"/>
              </w:rPr>
            </w:pPr>
          </w:p>
        </w:tc>
        <w:tc>
          <w:tcPr>
            <w:tcW w:w="642" w:type="pct"/>
            <w:tcBorders>
              <w:top w:val="nil"/>
              <w:left w:val="nil"/>
              <w:bottom w:val="nil"/>
              <w:right w:val="nil"/>
            </w:tcBorders>
            <w:shd w:val="clear" w:color="auto" w:fill="auto"/>
            <w:noWrap/>
            <w:vAlign w:val="bottom"/>
            <w:hideMark/>
          </w:tcPr>
          <w:p w:rsidR="008D2E87" w:rsidRPr="00BD34B8" w:rsidRDefault="008D2E87" w:rsidP="008D2E87">
            <w:pPr>
              <w:spacing w:after="0" w:line="240" w:lineRule="auto"/>
              <w:jc w:val="left"/>
              <w:rPr>
                <w:rFonts w:eastAsia="Times New Roman"/>
                <w:color w:val="000000"/>
                <w:sz w:val="18"/>
                <w:szCs w:val="18"/>
                <w:lang w:val="en-US"/>
              </w:rPr>
            </w:pPr>
          </w:p>
        </w:tc>
        <w:tc>
          <w:tcPr>
            <w:tcW w:w="394" w:type="pct"/>
            <w:tcBorders>
              <w:top w:val="nil"/>
              <w:left w:val="nil"/>
              <w:bottom w:val="nil"/>
              <w:right w:val="nil"/>
            </w:tcBorders>
            <w:shd w:val="clear" w:color="auto" w:fill="auto"/>
            <w:noWrap/>
            <w:vAlign w:val="bottom"/>
            <w:hideMark/>
          </w:tcPr>
          <w:p w:rsidR="008D2E87" w:rsidRPr="00BD34B8" w:rsidRDefault="008D2E87" w:rsidP="008D2E87">
            <w:pPr>
              <w:spacing w:after="0" w:line="240" w:lineRule="auto"/>
              <w:jc w:val="left"/>
              <w:rPr>
                <w:rFonts w:eastAsia="Times New Roman"/>
                <w:color w:val="000000"/>
                <w:sz w:val="18"/>
                <w:szCs w:val="18"/>
                <w:lang w:val="en-US"/>
              </w:rPr>
            </w:pPr>
          </w:p>
        </w:tc>
        <w:tc>
          <w:tcPr>
            <w:tcW w:w="453" w:type="pct"/>
            <w:tcBorders>
              <w:top w:val="nil"/>
              <w:left w:val="nil"/>
              <w:bottom w:val="nil"/>
              <w:right w:val="nil"/>
            </w:tcBorders>
            <w:shd w:val="clear" w:color="auto" w:fill="auto"/>
            <w:noWrap/>
            <w:vAlign w:val="bottom"/>
            <w:hideMark/>
          </w:tcPr>
          <w:p w:rsidR="008D2E87" w:rsidRPr="00BD34B8" w:rsidRDefault="008D2E87" w:rsidP="008D2E87">
            <w:pPr>
              <w:spacing w:after="0" w:line="240" w:lineRule="auto"/>
              <w:jc w:val="left"/>
              <w:rPr>
                <w:rFonts w:eastAsia="Times New Roman"/>
                <w:color w:val="000000"/>
                <w:sz w:val="18"/>
                <w:szCs w:val="18"/>
                <w:lang w:val="en-US"/>
              </w:rPr>
            </w:pPr>
          </w:p>
        </w:tc>
        <w:tc>
          <w:tcPr>
            <w:tcW w:w="351" w:type="pct"/>
            <w:tcBorders>
              <w:top w:val="nil"/>
              <w:left w:val="nil"/>
              <w:bottom w:val="nil"/>
              <w:right w:val="nil"/>
            </w:tcBorders>
            <w:shd w:val="clear" w:color="auto" w:fill="auto"/>
            <w:noWrap/>
            <w:vAlign w:val="bottom"/>
            <w:hideMark/>
          </w:tcPr>
          <w:p w:rsidR="008D2E87" w:rsidRPr="00BD34B8" w:rsidRDefault="008D2E87" w:rsidP="008D2E87">
            <w:pPr>
              <w:spacing w:after="0" w:line="240" w:lineRule="auto"/>
              <w:jc w:val="left"/>
              <w:rPr>
                <w:rFonts w:eastAsia="Times New Roman"/>
                <w:color w:val="000000"/>
                <w:sz w:val="18"/>
                <w:szCs w:val="18"/>
                <w:lang w:val="en-US"/>
              </w:rPr>
            </w:pPr>
          </w:p>
        </w:tc>
        <w:tc>
          <w:tcPr>
            <w:tcW w:w="341" w:type="pct"/>
            <w:tcBorders>
              <w:top w:val="nil"/>
              <w:left w:val="nil"/>
              <w:bottom w:val="nil"/>
              <w:right w:val="nil"/>
            </w:tcBorders>
            <w:shd w:val="clear" w:color="auto" w:fill="auto"/>
            <w:noWrap/>
            <w:vAlign w:val="bottom"/>
            <w:hideMark/>
          </w:tcPr>
          <w:p w:rsidR="008D2E87" w:rsidRPr="00BD34B8" w:rsidRDefault="008D2E87" w:rsidP="008D2E87">
            <w:pPr>
              <w:spacing w:after="0" w:line="240" w:lineRule="auto"/>
              <w:jc w:val="left"/>
              <w:rPr>
                <w:rFonts w:eastAsia="Times New Roman"/>
                <w:color w:val="000000"/>
                <w:sz w:val="18"/>
                <w:szCs w:val="18"/>
                <w:lang w:val="en-US"/>
              </w:rPr>
            </w:pPr>
          </w:p>
        </w:tc>
        <w:tc>
          <w:tcPr>
            <w:tcW w:w="509" w:type="pct"/>
            <w:tcBorders>
              <w:top w:val="nil"/>
              <w:left w:val="nil"/>
              <w:bottom w:val="nil"/>
              <w:right w:val="nil"/>
            </w:tcBorders>
            <w:shd w:val="clear" w:color="auto" w:fill="auto"/>
            <w:noWrap/>
            <w:vAlign w:val="bottom"/>
            <w:hideMark/>
          </w:tcPr>
          <w:p w:rsidR="008D2E87" w:rsidRPr="00BD34B8" w:rsidRDefault="008D2E87" w:rsidP="008D2E87">
            <w:pPr>
              <w:spacing w:after="0" w:line="240" w:lineRule="auto"/>
              <w:jc w:val="left"/>
              <w:rPr>
                <w:rFonts w:eastAsia="Times New Roman"/>
                <w:color w:val="000000"/>
                <w:sz w:val="18"/>
                <w:szCs w:val="18"/>
                <w:lang w:val="en-US"/>
              </w:rPr>
            </w:pPr>
          </w:p>
        </w:tc>
        <w:tc>
          <w:tcPr>
            <w:tcW w:w="479" w:type="pct"/>
            <w:tcBorders>
              <w:top w:val="nil"/>
              <w:left w:val="nil"/>
              <w:bottom w:val="nil"/>
              <w:right w:val="nil"/>
            </w:tcBorders>
            <w:shd w:val="clear" w:color="auto" w:fill="auto"/>
            <w:noWrap/>
            <w:vAlign w:val="bottom"/>
            <w:hideMark/>
          </w:tcPr>
          <w:p w:rsidR="008D2E87" w:rsidRPr="00BD34B8" w:rsidRDefault="008D2E87" w:rsidP="008D2E87">
            <w:pPr>
              <w:spacing w:after="0" w:line="240" w:lineRule="auto"/>
              <w:jc w:val="left"/>
              <w:rPr>
                <w:rFonts w:eastAsia="Times New Roman"/>
                <w:color w:val="000000"/>
                <w:sz w:val="18"/>
                <w:szCs w:val="18"/>
                <w:lang w:val="en-US"/>
              </w:rPr>
            </w:pPr>
          </w:p>
        </w:tc>
      </w:tr>
      <w:tr w:rsidR="008D2E87" w:rsidRPr="00BD34B8" w:rsidTr="008D2E87">
        <w:trPr>
          <w:trHeight w:val="360"/>
        </w:trPr>
        <w:tc>
          <w:tcPr>
            <w:tcW w:w="1403" w:type="pct"/>
            <w:vMerge w:val="restart"/>
            <w:tcBorders>
              <w:top w:val="single" w:sz="12" w:space="0" w:color="auto"/>
              <w:left w:val="single" w:sz="12" w:space="0" w:color="auto"/>
              <w:bottom w:val="nil"/>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Dlhodobý nehmotný majetok</w:t>
            </w:r>
          </w:p>
        </w:tc>
        <w:tc>
          <w:tcPr>
            <w:tcW w:w="3597" w:type="pct"/>
            <w:gridSpan w:val="8"/>
            <w:tcBorders>
              <w:top w:val="single" w:sz="12" w:space="0" w:color="auto"/>
              <w:left w:val="nil"/>
              <w:bottom w:val="single" w:sz="12" w:space="0" w:color="auto"/>
              <w:right w:val="single" w:sz="12" w:space="0" w:color="000000"/>
            </w:tcBorders>
            <w:shd w:val="clear" w:color="auto" w:fill="auto"/>
            <w:vAlign w:val="center"/>
            <w:hideMark/>
          </w:tcPr>
          <w:p w:rsidR="008D2E87" w:rsidRPr="00BD34B8" w:rsidRDefault="008D2E87" w:rsidP="008D2E87">
            <w:pPr>
              <w:spacing w:after="0" w:line="240" w:lineRule="auto"/>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Bezprostredne predchádzajúce účtovné obdobie</w:t>
            </w:r>
          </w:p>
        </w:tc>
      </w:tr>
      <w:tr w:rsidR="008D2E87" w:rsidRPr="00BD34B8" w:rsidTr="008D2E87">
        <w:trPr>
          <w:trHeight w:val="345"/>
        </w:trPr>
        <w:tc>
          <w:tcPr>
            <w:tcW w:w="1403" w:type="pct"/>
            <w:vMerge/>
            <w:tcBorders>
              <w:top w:val="single" w:sz="12" w:space="0" w:color="auto"/>
              <w:left w:val="single" w:sz="12" w:space="0" w:color="auto"/>
              <w:bottom w:val="nil"/>
              <w:right w:val="single" w:sz="12" w:space="0" w:color="auto"/>
            </w:tcBorders>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p>
        </w:tc>
        <w:tc>
          <w:tcPr>
            <w:tcW w:w="428" w:type="pct"/>
            <w:vMerge w:val="restart"/>
            <w:tcBorders>
              <w:top w:val="nil"/>
              <w:left w:val="single" w:sz="12" w:space="0" w:color="auto"/>
              <w:bottom w:val="nil"/>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Aktivo-vané náklady na vývoj</w:t>
            </w:r>
          </w:p>
        </w:tc>
        <w:tc>
          <w:tcPr>
            <w:tcW w:w="642" w:type="pct"/>
            <w:vMerge w:val="restart"/>
            <w:tcBorders>
              <w:top w:val="nil"/>
              <w:left w:val="single" w:sz="12" w:space="0" w:color="auto"/>
              <w:bottom w:val="nil"/>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Softvér</w:t>
            </w:r>
          </w:p>
        </w:tc>
        <w:tc>
          <w:tcPr>
            <w:tcW w:w="394" w:type="pct"/>
            <w:vMerge w:val="restart"/>
            <w:tcBorders>
              <w:top w:val="nil"/>
              <w:left w:val="single" w:sz="12" w:space="0" w:color="auto"/>
              <w:bottom w:val="nil"/>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Oceni-teľné práva</w:t>
            </w:r>
          </w:p>
        </w:tc>
        <w:tc>
          <w:tcPr>
            <w:tcW w:w="453" w:type="pct"/>
            <w:vMerge w:val="restart"/>
            <w:tcBorders>
              <w:top w:val="nil"/>
              <w:left w:val="single" w:sz="12" w:space="0" w:color="auto"/>
              <w:bottom w:val="nil"/>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Goodwill</w:t>
            </w:r>
          </w:p>
        </w:tc>
        <w:tc>
          <w:tcPr>
            <w:tcW w:w="351" w:type="pct"/>
            <w:vMerge w:val="restart"/>
            <w:tcBorders>
              <w:top w:val="nil"/>
              <w:left w:val="single" w:sz="12" w:space="0" w:color="auto"/>
              <w:bottom w:val="nil"/>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Ostat-ný DNM</w:t>
            </w:r>
          </w:p>
        </w:tc>
        <w:tc>
          <w:tcPr>
            <w:tcW w:w="341" w:type="pct"/>
            <w:tcBorders>
              <w:top w:val="nil"/>
              <w:left w:val="nil"/>
              <w:bottom w:val="nil"/>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Obsta-</w:t>
            </w:r>
          </w:p>
        </w:tc>
        <w:tc>
          <w:tcPr>
            <w:tcW w:w="509" w:type="pct"/>
            <w:vMerge w:val="restart"/>
            <w:tcBorders>
              <w:top w:val="nil"/>
              <w:left w:val="single" w:sz="12" w:space="0" w:color="auto"/>
              <w:bottom w:val="nil"/>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Poskytnuté preddavky na DNM</w:t>
            </w:r>
          </w:p>
        </w:tc>
        <w:tc>
          <w:tcPr>
            <w:tcW w:w="479" w:type="pct"/>
            <w:vMerge w:val="restart"/>
            <w:tcBorders>
              <w:top w:val="nil"/>
              <w:left w:val="single" w:sz="12" w:space="0" w:color="auto"/>
              <w:bottom w:val="nil"/>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Spolu</w:t>
            </w:r>
          </w:p>
        </w:tc>
      </w:tr>
      <w:tr w:rsidR="008F1D84" w:rsidRPr="00BD34B8" w:rsidTr="008D2E87">
        <w:trPr>
          <w:trHeight w:val="660"/>
        </w:trPr>
        <w:tc>
          <w:tcPr>
            <w:tcW w:w="1403" w:type="pct"/>
            <w:vMerge/>
            <w:tcBorders>
              <w:top w:val="single" w:sz="12" w:space="0" w:color="auto"/>
              <w:left w:val="single" w:sz="12" w:space="0" w:color="auto"/>
              <w:bottom w:val="nil"/>
              <w:right w:val="single" w:sz="12" w:space="0" w:color="auto"/>
            </w:tcBorders>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p>
        </w:tc>
        <w:tc>
          <w:tcPr>
            <w:tcW w:w="428" w:type="pct"/>
            <w:vMerge/>
            <w:tcBorders>
              <w:top w:val="nil"/>
              <w:left w:val="single" w:sz="12" w:space="0" w:color="auto"/>
              <w:bottom w:val="nil"/>
              <w:right w:val="single" w:sz="12" w:space="0" w:color="auto"/>
            </w:tcBorders>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p>
        </w:tc>
        <w:tc>
          <w:tcPr>
            <w:tcW w:w="642" w:type="pct"/>
            <w:vMerge/>
            <w:tcBorders>
              <w:top w:val="nil"/>
              <w:left w:val="single" w:sz="12" w:space="0" w:color="auto"/>
              <w:bottom w:val="nil"/>
              <w:right w:val="single" w:sz="12" w:space="0" w:color="auto"/>
            </w:tcBorders>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p>
        </w:tc>
        <w:tc>
          <w:tcPr>
            <w:tcW w:w="394" w:type="pct"/>
            <w:vMerge/>
            <w:tcBorders>
              <w:top w:val="nil"/>
              <w:left w:val="single" w:sz="12" w:space="0" w:color="auto"/>
              <w:bottom w:val="nil"/>
              <w:right w:val="single" w:sz="12" w:space="0" w:color="auto"/>
            </w:tcBorders>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p>
        </w:tc>
        <w:tc>
          <w:tcPr>
            <w:tcW w:w="453" w:type="pct"/>
            <w:vMerge/>
            <w:tcBorders>
              <w:top w:val="nil"/>
              <w:left w:val="single" w:sz="12" w:space="0" w:color="auto"/>
              <w:bottom w:val="nil"/>
              <w:right w:val="single" w:sz="12" w:space="0" w:color="auto"/>
            </w:tcBorders>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p>
        </w:tc>
        <w:tc>
          <w:tcPr>
            <w:tcW w:w="351" w:type="pct"/>
            <w:vMerge/>
            <w:tcBorders>
              <w:top w:val="nil"/>
              <w:left w:val="single" w:sz="12" w:space="0" w:color="auto"/>
              <w:bottom w:val="nil"/>
              <w:right w:val="single" w:sz="12" w:space="0" w:color="auto"/>
            </w:tcBorders>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p>
        </w:tc>
        <w:tc>
          <w:tcPr>
            <w:tcW w:w="341" w:type="pct"/>
            <w:tcBorders>
              <w:top w:val="nil"/>
              <w:left w:val="nil"/>
              <w:bottom w:val="nil"/>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rávaný DNM</w:t>
            </w:r>
          </w:p>
        </w:tc>
        <w:tc>
          <w:tcPr>
            <w:tcW w:w="509" w:type="pct"/>
            <w:vMerge/>
            <w:tcBorders>
              <w:top w:val="nil"/>
              <w:left w:val="single" w:sz="12" w:space="0" w:color="auto"/>
              <w:bottom w:val="nil"/>
              <w:right w:val="single" w:sz="12" w:space="0" w:color="auto"/>
            </w:tcBorders>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p>
        </w:tc>
        <w:tc>
          <w:tcPr>
            <w:tcW w:w="479" w:type="pct"/>
            <w:vMerge/>
            <w:tcBorders>
              <w:top w:val="nil"/>
              <w:left w:val="single" w:sz="12" w:space="0" w:color="auto"/>
              <w:bottom w:val="nil"/>
              <w:right w:val="single" w:sz="12" w:space="0" w:color="auto"/>
            </w:tcBorders>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p>
        </w:tc>
      </w:tr>
      <w:tr w:rsidR="008D2E87" w:rsidRPr="00BD34B8" w:rsidTr="008D2E87">
        <w:trPr>
          <w:trHeight w:val="345"/>
        </w:trPr>
        <w:tc>
          <w:tcPr>
            <w:tcW w:w="1403" w:type="pct"/>
            <w:tcBorders>
              <w:top w:val="nil"/>
              <w:left w:val="single" w:sz="12" w:space="0" w:color="auto"/>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color w:val="000000"/>
                <w:sz w:val="18"/>
                <w:szCs w:val="18"/>
                <w:lang w:val="en-US"/>
              </w:rPr>
            </w:pPr>
            <w:r w:rsidRPr="00BD34B8">
              <w:rPr>
                <w:rFonts w:ascii="Arial Narrow" w:eastAsia="Times New Roman" w:hAnsi="Arial Narrow"/>
                <w:bCs/>
                <w:color w:val="000000"/>
                <w:sz w:val="18"/>
                <w:szCs w:val="18"/>
              </w:rPr>
              <w:t>a</w:t>
            </w:r>
          </w:p>
        </w:tc>
        <w:tc>
          <w:tcPr>
            <w:tcW w:w="428" w:type="pct"/>
            <w:tcBorders>
              <w:top w:val="nil"/>
              <w:left w:val="nil"/>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color w:val="000000"/>
                <w:sz w:val="18"/>
                <w:szCs w:val="18"/>
                <w:lang w:val="en-US"/>
              </w:rPr>
            </w:pPr>
            <w:r w:rsidRPr="00BD34B8">
              <w:rPr>
                <w:rFonts w:ascii="Arial Narrow" w:eastAsia="Times New Roman" w:hAnsi="Arial Narrow"/>
                <w:bCs/>
                <w:color w:val="000000"/>
                <w:sz w:val="18"/>
                <w:szCs w:val="18"/>
              </w:rPr>
              <w:t>b</w:t>
            </w:r>
          </w:p>
        </w:tc>
        <w:tc>
          <w:tcPr>
            <w:tcW w:w="642" w:type="pct"/>
            <w:tcBorders>
              <w:top w:val="nil"/>
              <w:left w:val="nil"/>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color w:val="000000"/>
                <w:sz w:val="18"/>
                <w:szCs w:val="18"/>
                <w:lang w:val="en-US"/>
              </w:rPr>
            </w:pPr>
            <w:r w:rsidRPr="00BD34B8">
              <w:rPr>
                <w:rFonts w:ascii="Arial Narrow" w:eastAsia="Times New Roman" w:hAnsi="Arial Narrow"/>
                <w:bCs/>
                <w:color w:val="000000"/>
                <w:sz w:val="18"/>
                <w:szCs w:val="18"/>
              </w:rPr>
              <w:t>c</w:t>
            </w:r>
          </w:p>
        </w:tc>
        <w:tc>
          <w:tcPr>
            <w:tcW w:w="394" w:type="pct"/>
            <w:tcBorders>
              <w:top w:val="nil"/>
              <w:left w:val="nil"/>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color w:val="000000"/>
                <w:sz w:val="18"/>
                <w:szCs w:val="18"/>
                <w:lang w:val="en-US"/>
              </w:rPr>
            </w:pPr>
            <w:r w:rsidRPr="00BD34B8">
              <w:rPr>
                <w:rFonts w:ascii="Arial Narrow" w:eastAsia="Times New Roman" w:hAnsi="Arial Narrow"/>
                <w:bCs/>
                <w:color w:val="000000"/>
                <w:sz w:val="18"/>
                <w:szCs w:val="18"/>
              </w:rPr>
              <w:t>d</w:t>
            </w:r>
          </w:p>
        </w:tc>
        <w:tc>
          <w:tcPr>
            <w:tcW w:w="453" w:type="pct"/>
            <w:tcBorders>
              <w:top w:val="nil"/>
              <w:left w:val="nil"/>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color w:val="000000"/>
                <w:sz w:val="18"/>
                <w:szCs w:val="18"/>
                <w:lang w:val="en-US"/>
              </w:rPr>
            </w:pPr>
            <w:r w:rsidRPr="00BD34B8">
              <w:rPr>
                <w:rFonts w:ascii="Arial Narrow" w:eastAsia="Times New Roman" w:hAnsi="Arial Narrow"/>
                <w:bCs/>
                <w:color w:val="000000"/>
                <w:sz w:val="18"/>
                <w:szCs w:val="18"/>
              </w:rPr>
              <w:t>e</w:t>
            </w:r>
          </w:p>
        </w:tc>
        <w:tc>
          <w:tcPr>
            <w:tcW w:w="351" w:type="pct"/>
            <w:tcBorders>
              <w:top w:val="nil"/>
              <w:left w:val="nil"/>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color w:val="000000"/>
                <w:sz w:val="18"/>
                <w:szCs w:val="18"/>
                <w:lang w:val="en-US"/>
              </w:rPr>
            </w:pPr>
            <w:r w:rsidRPr="00BD34B8">
              <w:rPr>
                <w:rFonts w:ascii="Arial Narrow" w:eastAsia="Times New Roman" w:hAnsi="Arial Narrow"/>
                <w:bCs/>
                <w:color w:val="000000"/>
                <w:sz w:val="18"/>
                <w:szCs w:val="18"/>
              </w:rPr>
              <w:t>f</w:t>
            </w:r>
          </w:p>
        </w:tc>
        <w:tc>
          <w:tcPr>
            <w:tcW w:w="341" w:type="pct"/>
            <w:tcBorders>
              <w:top w:val="nil"/>
              <w:left w:val="nil"/>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color w:val="000000"/>
                <w:sz w:val="18"/>
                <w:szCs w:val="18"/>
                <w:lang w:val="en-US"/>
              </w:rPr>
            </w:pPr>
            <w:r w:rsidRPr="00BD34B8">
              <w:rPr>
                <w:rFonts w:ascii="Arial Narrow" w:eastAsia="Times New Roman" w:hAnsi="Arial Narrow"/>
                <w:bCs/>
                <w:color w:val="000000"/>
                <w:sz w:val="18"/>
                <w:szCs w:val="18"/>
              </w:rPr>
              <w:t>g</w:t>
            </w:r>
          </w:p>
        </w:tc>
        <w:tc>
          <w:tcPr>
            <w:tcW w:w="509" w:type="pct"/>
            <w:tcBorders>
              <w:top w:val="nil"/>
              <w:left w:val="nil"/>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color w:val="000000"/>
                <w:sz w:val="18"/>
                <w:szCs w:val="18"/>
                <w:lang w:val="en-US"/>
              </w:rPr>
            </w:pPr>
            <w:r w:rsidRPr="00BD34B8">
              <w:rPr>
                <w:rFonts w:ascii="Arial Narrow" w:eastAsia="Times New Roman" w:hAnsi="Arial Narrow"/>
                <w:bCs/>
                <w:color w:val="000000"/>
                <w:sz w:val="18"/>
                <w:szCs w:val="18"/>
              </w:rPr>
              <w:t>h</w:t>
            </w:r>
          </w:p>
        </w:tc>
        <w:tc>
          <w:tcPr>
            <w:tcW w:w="479" w:type="pct"/>
            <w:tcBorders>
              <w:top w:val="nil"/>
              <w:left w:val="nil"/>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rPr>
                <w:rFonts w:ascii="Arial Narrow" w:eastAsia="Times New Roman" w:hAnsi="Arial Narrow"/>
                <w:color w:val="000000"/>
                <w:sz w:val="18"/>
                <w:szCs w:val="18"/>
                <w:lang w:val="en-US"/>
              </w:rPr>
            </w:pPr>
            <w:r w:rsidRPr="00BD34B8">
              <w:rPr>
                <w:rFonts w:ascii="Arial Narrow" w:eastAsia="Times New Roman" w:hAnsi="Arial Narrow"/>
                <w:bCs/>
                <w:color w:val="000000"/>
                <w:sz w:val="18"/>
                <w:szCs w:val="18"/>
              </w:rPr>
              <w:t>i</w:t>
            </w:r>
          </w:p>
        </w:tc>
      </w:tr>
      <w:tr w:rsidR="008D2E87" w:rsidRPr="00BD34B8" w:rsidTr="008D2E87">
        <w:trPr>
          <w:trHeight w:val="360"/>
        </w:trPr>
        <w:tc>
          <w:tcPr>
            <w:tcW w:w="5000" w:type="pct"/>
            <w:gridSpan w:val="9"/>
            <w:tcBorders>
              <w:top w:val="single" w:sz="12" w:space="0" w:color="auto"/>
              <w:left w:val="single" w:sz="12" w:space="0" w:color="auto"/>
              <w:bottom w:val="single" w:sz="12" w:space="0" w:color="auto"/>
              <w:right w:val="single" w:sz="12" w:space="0" w:color="000000"/>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Prvotné ocenenie</w:t>
            </w:r>
          </w:p>
        </w:tc>
      </w:tr>
      <w:tr w:rsidR="008D2E87" w:rsidRPr="00BD34B8" w:rsidTr="00C60764">
        <w:trPr>
          <w:trHeight w:val="690"/>
        </w:trPr>
        <w:tc>
          <w:tcPr>
            <w:tcW w:w="1403" w:type="pct"/>
            <w:tcBorders>
              <w:top w:val="nil"/>
              <w:left w:val="single" w:sz="12" w:space="0" w:color="auto"/>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Stav na začiatku účtovného obdobia</w:t>
            </w:r>
          </w:p>
        </w:tc>
        <w:tc>
          <w:tcPr>
            <w:tcW w:w="428"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right"/>
              <w:rPr>
                <w:rFonts w:ascii="Arial Narrow" w:eastAsia="Times New Roman" w:hAnsi="Arial Narrow"/>
                <w:color w:val="000000"/>
                <w:sz w:val="18"/>
                <w:szCs w:val="18"/>
                <w:lang w:val="en-US"/>
              </w:rPr>
            </w:pPr>
          </w:p>
        </w:tc>
        <w:tc>
          <w:tcPr>
            <w:tcW w:w="394"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453"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51"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41"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509"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479" w:type="pct"/>
            <w:tcBorders>
              <w:top w:val="nil"/>
              <w:left w:val="nil"/>
              <w:bottom w:val="single" w:sz="8" w:space="0" w:color="auto"/>
              <w:right w:val="single" w:sz="12" w:space="0" w:color="auto"/>
            </w:tcBorders>
            <w:shd w:val="clear" w:color="auto" w:fill="auto"/>
            <w:vAlign w:val="center"/>
          </w:tcPr>
          <w:p w:rsidR="008D2E87" w:rsidRPr="00BD34B8" w:rsidRDefault="008D2E87" w:rsidP="008D2E87">
            <w:pPr>
              <w:spacing w:after="0" w:line="240" w:lineRule="auto"/>
              <w:jc w:val="right"/>
              <w:rPr>
                <w:rFonts w:ascii="Arial Narrow" w:eastAsia="Times New Roman" w:hAnsi="Arial Narrow"/>
                <w:color w:val="000000"/>
                <w:sz w:val="18"/>
                <w:szCs w:val="18"/>
                <w:lang w:val="en-US"/>
              </w:rPr>
            </w:pPr>
          </w:p>
        </w:tc>
      </w:tr>
      <w:tr w:rsidR="008D2E87" w:rsidRPr="00BD34B8" w:rsidTr="00C60764">
        <w:trPr>
          <w:trHeight w:val="345"/>
        </w:trPr>
        <w:tc>
          <w:tcPr>
            <w:tcW w:w="1403" w:type="pct"/>
            <w:tcBorders>
              <w:top w:val="nil"/>
              <w:left w:val="single" w:sz="12" w:space="0" w:color="auto"/>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Prírastky</w:t>
            </w:r>
          </w:p>
        </w:tc>
        <w:tc>
          <w:tcPr>
            <w:tcW w:w="428"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94"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453"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51"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41"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509"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479" w:type="pct"/>
            <w:tcBorders>
              <w:top w:val="nil"/>
              <w:left w:val="nil"/>
              <w:bottom w:val="single" w:sz="8" w:space="0" w:color="auto"/>
              <w:right w:val="single" w:sz="12"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r>
      <w:tr w:rsidR="008D2E87" w:rsidRPr="00BD34B8" w:rsidTr="00C60764">
        <w:trPr>
          <w:trHeight w:val="345"/>
        </w:trPr>
        <w:tc>
          <w:tcPr>
            <w:tcW w:w="1403" w:type="pct"/>
            <w:tcBorders>
              <w:top w:val="nil"/>
              <w:left w:val="single" w:sz="12" w:space="0" w:color="auto"/>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Úbytky</w:t>
            </w:r>
          </w:p>
        </w:tc>
        <w:tc>
          <w:tcPr>
            <w:tcW w:w="428"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8" w:space="0" w:color="auto"/>
              <w:right w:val="single" w:sz="8" w:space="0" w:color="auto"/>
            </w:tcBorders>
            <w:shd w:val="clear" w:color="auto" w:fill="auto"/>
            <w:vAlign w:val="center"/>
          </w:tcPr>
          <w:p w:rsidR="008D2E87" w:rsidRPr="00BD34B8" w:rsidRDefault="008D2E87" w:rsidP="00926225">
            <w:pPr>
              <w:spacing w:after="0" w:line="240" w:lineRule="auto"/>
              <w:jc w:val="right"/>
              <w:rPr>
                <w:rFonts w:ascii="Arial Narrow" w:eastAsia="Times New Roman" w:hAnsi="Arial Narrow"/>
                <w:color w:val="000000"/>
                <w:sz w:val="18"/>
                <w:szCs w:val="18"/>
                <w:lang w:val="en-US"/>
              </w:rPr>
            </w:pPr>
          </w:p>
        </w:tc>
        <w:tc>
          <w:tcPr>
            <w:tcW w:w="394"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453"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51"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41"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509"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479" w:type="pct"/>
            <w:tcBorders>
              <w:top w:val="nil"/>
              <w:left w:val="nil"/>
              <w:bottom w:val="single" w:sz="8" w:space="0" w:color="auto"/>
              <w:right w:val="single" w:sz="12" w:space="0" w:color="auto"/>
            </w:tcBorders>
            <w:shd w:val="clear" w:color="auto" w:fill="auto"/>
            <w:vAlign w:val="center"/>
          </w:tcPr>
          <w:p w:rsidR="008D2E87" w:rsidRPr="00BD34B8" w:rsidRDefault="008D2E87" w:rsidP="00926225">
            <w:pPr>
              <w:spacing w:after="0" w:line="240" w:lineRule="auto"/>
              <w:jc w:val="right"/>
              <w:rPr>
                <w:rFonts w:ascii="Arial Narrow" w:eastAsia="Times New Roman" w:hAnsi="Arial Narrow"/>
                <w:color w:val="000000"/>
                <w:sz w:val="18"/>
                <w:szCs w:val="18"/>
                <w:lang w:val="en-US"/>
              </w:rPr>
            </w:pPr>
          </w:p>
        </w:tc>
      </w:tr>
      <w:tr w:rsidR="008D2E87" w:rsidRPr="00BD34B8" w:rsidTr="00C60764">
        <w:trPr>
          <w:trHeight w:val="345"/>
        </w:trPr>
        <w:tc>
          <w:tcPr>
            <w:tcW w:w="1403" w:type="pct"/>
            <w:tcBorders>
              <w:top w:val="nil"/>
              <w:left w:val="single" w:sz="12" w:space="0" w:color="auto"/>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Presuny</w:t>
            </w:r>
          </w:p>
        </w:tc>
        <w:tc>
          <w:tcPr>
            <w:tcW w:w="428"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94"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453"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51"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41"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509"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479" w:type="pct"/>
            <w:tcBorders>
              <w:top w:val="nil"/>
              <w:left w:val="nil"/>
              <w:bottom w:val="single" w:sz="8" w:space="0" w:color="auto"/>
              <w:right w:val="single" w:sz="12"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r>
      <w:tr w:rsidR="008D2E87" w:rsidRPr="00BD34B8" w:rsidTr="00C60764">
        <w:trPr>
          <w:trHeight w:val="675"/>
        </w:trPr>
        <w:tc>
          <w:tcPr>
            <w:tcW w:w="1403" w:type="pct"/>
            <w:tcBorders>
              <w:top w:val="nil"/>
              <w:left w:val="single" w:sz="12" w:space="0" w:color="auto"/>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Stav na konci účtovného obdobia</w:t>
            </w:r>
          </w:p>
        </w:tc>
        <w:tc>
          <w:tcPr>
            <w:tcW w:w="428"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12" w:space="0" w:color="auto"/>
              <w:right w:val="single" w:sz="8" w:space="0" w:color="auto"/>
            </w:tcBorders>
            <w:shd w:val="clear" w:color="auto" w:fill="auto"/>
            <w:vAlign w:val="center"/>
          </w:tcPr>
          <w:p w:rsidR="008D2E87" w:rsidRPr="00BD34B8" w:rsidRDefault="008D2E87" w:rsidP="008D2E87">
            <w:pPr>
              <w:spacing w:after="0" w:line="240" w:lineRule="auto"/>
              <w:jc w:val="right"/>
              <w:rPr>
                <w:rFonts w:ascii="Arial Narrow" w:eastAsia="Times New Roman" w:hAnsi="Arial Narrow"/>
                <w:color w:val="000000"/>
                <w:sz w:val="18"/>
                <w:szCs w:val="18"/>
                <w:lang w:val="en-US"/>
              </w:rPr>
            </w:pPr>
          </w:p>
        </w:tc>
        <w:tc>
          <w:tcPr>
            <w:tcW w:w="394" w:type="pct"/>
            <w:tcBorders>
              <w:top w:val="nil"/>
              <w:left w:val="nil"/>
              <w:bottom w:val="single" w:sz="12"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453" w:type="pct"/>
            <w:tcBorders>
              <w:top w:val="nil"/>
              <w:left w:val="nil"/>
              <w:bottom w:val="single" w:sz="12"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51" w:type="pct"/>
            <w:tcBorders>
              <w:top w:val="nil"/>
              <w:left w:val="nil"/>
              <w:bottom w:val="single" w:sz="12"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41" w:type="pct"/>
            <w:tcBorders>
              <w:top w:val="nil"/>
              <w:left w:val="nil"/>
              <w:bottom w:val="single" w:sz="12"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509" w:type="pct"/>
            <w:tcBorders>
              <w:top w:val="nil"/>
              <w:left w:val="nil"/>
              <w:bottom w:val="single" w:sz="12"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479" w:type="pct"/>
            <w:tcBorders>
              <w:top w:val="nil"/>
              <w:left w:val="nil"/>
              <w:bottom w:val="single" w:sz="12" w:space="0" w:color="auto"/>
              <w:right w:val="single" w:sz="12" w:space="0" w:color="auto"/>
            </w:tcBorders>
            <w:shd w:val="clear" w:color="auto" w:fill="auto"/>
            <w:vAlign w:val="center"/>
          </w:tcPr>
          <w:p w:rsidR="008D2E87" w:rsidRPr="00BD34B8" w:rsidRDefault="008D2E87" w:rsidP="008D2E87">
            <w:pPr>
              <w:spacing w:after="0" w:line="240" w:lineRule="auto"/>
              <w:jc w:val="right"/>
              <w:rPr>
                <w:rFonts w:ascii="Arial Narrow" w:eastAsia="Times New Roman" w:hAnsi="Arial Narrow"/>
                <w:color w:val="000000"/>
                <w:sz w:val="18"/>
                <w:szCs w:val="18"/>
                <w:lang w:val="en-US"/>
              </w:rPr>
            </w:pPr>
          </w:p>
        </w:tc>
      </w:tr>
      <w:tr w:rsidR="008D2E87" w:rsidRPr="00BD34B8" w:rsidTr="008D2E87">
        <w:trPr>
          <w:trHeight w:val="360"/>
        </w:trPr>
        <w:tc>
          <w:tcPr>
            <w:tcW w:w="5000" w:type="pct"/>
            <w:gridSpan w:val="9"/>
            <w:tcBorders>
              <w:top w:val="single" w:sz="12" w:space="0" w:color="auto"/>
              <w:left w:val="single" w:sz="12" w:space="0" w:color="auto"/>
              <w:bottom w:val="single" w:sz="12" w:space="0" w:color="auto"/>
              <w:right w:val="single" w:sz="12" w:space="0" w:color="000000"/>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Oprávky</w:t>
            </w:r>
          </w:p>
        </w:tc>
      </w:tr>
      <w:tr w:rsidR="008D2E87" w:rsidRPr="00BD34B8" w:rsidTr="00C60764">
        <w:trPr>
          <w:trHeight w:val="690"/>
        </w:trPr>
        <w:tc>
          <w:tcPr>
            <w:tcW w:w="1403" w:type="pct"/>
            <w:tcBorders>
              <w:top w:val="nil"/>
              <w:left w:val="single" w:sz="12" w:space="0" w:color="auto"/>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Stav na začiatku účtovného obdobia</w:t>
            </w:r>
          </w:p>
        </w:tc>
        <w:tc>
          <w:tcPr>
            <w:tcW w:w="428"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right"/>
              <w:rPr>
                <w:rFonts w:ascii="Arial Narrow" w:eastAsia="Times New Roman" w:hAnsi="Arial Narrow"/>
                <w:color w:val="000000"/>
                <w:sz w:val="18"/>
                <w:szCs w:val="18"/>
                <w:lang w:val="en-US"/>
              </w:rPr>
            </w:pPr>
          </w:p>
        </w:tc>
        <w:tc>
          <w:tcPr>
            <w:tcW w:w="394"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453"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51"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41"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509"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479" w:type="pct"/>
            <w:tcBorders>
              <w:top w:val="nil"/>
              <w:left w:val="nil"/>
              <w:bottom w:val="single" w:sz="8" w:space="0" w:color="auto"/>
              <w:right w:val="single" w:sz="12" w:space="0" w:color="auto"/>
            </w:tcBorders>
            <w:shd w:val="clear" w:color="auto" w:fill="auto"/>
            <w:vAlign w:val="center"/>
          </w:tcPr>
          <w:p w:rsidR="008D2E87" w:rsidRPr="00BD34B8" w:rsidRDefault="008D2E87" w:rsidP="008D2E87">
            <w:pPr>
              <w:spacing w:after="0" w:line="240" w:lineRule="auto"/>
              <w:jc w:val="right"/>
              <w:rPr>
                <w:rFonts w:ascii="Arial Narrow" w:eastAsia="Times New Roman" w:hAnsi="Arial Narrow"/>
                <w:color w:val="000000"/>
                <w:sz w:val="18"/>
                <w:szCs w:val="18"/>
                <w:lang w:val="en-US"/>
              </w:rPr>
            </w:pPr>
          </w:p>
        </w:tc>
      </w:tr>
      <w:tr w:rsidR="008D2E87" w:rsidRPr="00BD34B8" w:rsidTr="00C60764">
        <w:trPr>
          <w:trHeight w:val="360"/>
        </w:trPr>
        <w:tc>
          <w:tcPr>
            <w:tcW w:w="1403" w:type="pct"/>
            <w:tcBorders>
              <w:top w:val="nil"/>
              <w:left w:val="single" w:sz="12" w:space="0" w:color="auto"/>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Prírastky</w:t>
            </w:r>
          </w:p>
        </w:tc>
        <w:tc>
          <w:tcPr>
            <w:tcW w:w="428"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94"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453"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51"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41"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509"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479" w:type="pct"/>
            <w:tcBorders>
              <w:top w:val="nil"/>
              <w:left w:val="nil"/>
              <w:bottom w:val="single" w:sz="8" w:space="0" w:color="auto"/>
              <w:right w:val="single" w:sz="12"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r>
      <w:tr w:rsidR="008D2E87" w:rsidRPr="00BD34B8" w:rsidTr="00C60764">
        <w:trPr>
          <w:trHeight w:val="345"/>
        </w:trPr>
        <w:tc>
          <w:tcPr>
            <w:tcW w:w="1403" w:type="pct"/>
            <w:tcBorders>
              <w:top w:val="nil"/>
              <w:left w:val="single" w:sz="12" w:space="0" w:color="auto"/>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Úbytky</w:t>
            </w:r>
          </w:p>
        </w:tc>
        <w:tc>
          <w:tcPr>
            <w:tcW w:w="428"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8" w:space="0" w:color="auto"/>
              <w:right w:val="single" w:sz="8" w:space="0" w:color="auto"/>
            </w:tcBorders>
            <w:shd w:val="clear" w:color="auto" w:fill="auto"/>
            <w:vAlign w:val="center"/>
          </w:tcPr>
          <w:p w:rsidR="008D2E87" w:rsidRPr="00BD34B8" w:rsidRDefault="008D2E87" w:rsidP="002F4CEE">
            <w:pPr>
              <w:spacing w:after="0" w:line="240" w:lineRule="auto"/>
              <w:jc w:val="right"/>
              <w:rPr>
                <w:rFonts w:ascii="Arial Narrow" w:eastAsia="Times New Roman" w:hAnsi="Arial Narrow"/>
                <w:color w:val="000000"/>
                <w:sz w:val="18"/>
                <w:szCs w:val="18"/>
                <w:lang w:val="en-US"/>
              </w:rPr>
            </w:pPr>
          </w:p>
        </w:tc>
        <w:tc>
          <w:tcPr>
            <w:tcW w:w="394"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453"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51"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41"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509"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479" w:type="pct"/>
            <w:tcBorders>
              <w:top w:val="nil"/>
              <w:left w:val="nil"/>
              <w:bottom w:val="single" w:sz="8" w:space="0" w:color="auto"/>
              <w:right w:val="single" w:sz="12" w:space="0" w:color="auto"/>
            </w:tcBorders>
            <w:shd w:val="clear" w:color="auto" w:fill="auto"/>
            <w:vAlign w:val="center"/>
          </w:tcPr>
          <w:p w:rsidR="008D2E87" w:rsidRPr="00BD34B8" w:rsidRDefault="008D2E87" w:rsidP="002F4CEE">
            <w:pPr>
              <w:spacing w:after="0" w:line="240" w:lineRule="auto"/>
              <w:jc w:val="right"/>
              <w:rPr>
                <w:rFonts w:ascii="Arial Narrow" w:eastAsia="Times New Roman" w:hAnsi="Arial Narrow"/>
                <w:color w:val="000000"/>
                <w:sz w:val="18"/>
                <w:szCs w:val="18"/>
                <w:lang w:val="en-US"/>
              </w:rPr>
            </w:pPr>
          </w:p>
        </w:tc>
      </w:tr>
      <w:tr w:rsidR="008D2E87" w:rsidRPr="00BD34B8" w:rsidTr="00C60764">
        <w:trPr>
          <w:trHeight w:val="345"/>
        </w:trPr>
        <w:tc>
          <w:tcPr>
            <w:tcW w:w="1403" w:type="pct"/>
            <w:tcBorders>
              <w:top w:val="nil"/>
              <w:left w:val="single" w:sz="12" w:space="0" w:color="auto"/>
              <w:bottom w:val="single" w:sz="8" w:space="0" w:color="auto"/>
              <w:right w:val="single" w:sz="12" w:space="0" w:color="auto"/>
            </w:tcBorders>
            <w:shd w:val="clear" w:color="auto" w:fill="auto"/>
            <w:vAlign w:val="center"/>
            <w:hideMark/>
          </w:tcPr>
          <w:p w:rsidR="002F4CEE" w:rsidRPr="002F4CEE" w:rsidRDefault="008D2E87" w:rsidP="008D2E87">
            <w:pPr>
              <w:spacing w:after="0" w:line="240" w:lineRule="auto"/>
              <w:jc w:val="left"/>
              <w:rPr>
                <w:rFonts w:ascii="Arial Narrow" w:eastAsia="Times New Roman" w:hAnsi="Arial Narrow"/>
                <w:color w:val="000000"/>
                <w:sz w:val="18"/>
                <w:szCs w:val="18"/>
              </w:rPr>
            </w:pPr>
            <w:r w:rsidRPr="00BD34B8">
              <w:rPr>
                <w:rFonts w:ascii="Arial Narrow" w:eastAsia="Times New Roman" w:hAnsi="Arial Narrow"/>
                <w:color w:val="000000"/>
                <w:sz w:val="18"/>
                <w:szCs w:val="18"/>
              </w:rPr>
              <w:t>Presuny</w:t>
            </w:r>
          </w:p>
        </w:tc>
        <w:tc>
          <w:tcPr>
            <w:tcW w:w="428"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94"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453"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51"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41"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509"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479" w:type="pct"/>
            <w:tcBorders>
              <w:top w:val="nil"/>
              <w:left w:val="nil"/>
              <w:bottom w:val="single" w:sz="8" w:space="0" w:color="auto"/>
              <w:right w:val="single" w:sz="12"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r>
      <w:tr w:rsidR="008D2E87" w:rsidRPr="00BD34B8" w:rsidTr="00C60764">
        <w:trPr>
          <w:trHeight w:val="675"/>
        </w:trPr>
        <w:tc>
          <w:tcPr>
            <w:tcW w:w="1403" w:type="pct"/>
            <w:tcBorders>
              <w:top w:val="nil"/>
              <w:left w:val="single" w:sz="12" w:space="0" w:color="auto"/>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Stav na konci účtovného obdobia</w:t>
            </w:r>
          </w:p>
        </w:tc>
        <w:tc>
          <w:tcPr>
            <w:tcW w:w="428"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12" w:space="0" w:color="auto"/>
              <w:right w:val="single" w:sz="8" w:space="0" w:color="auto"/>
            </w:tcBorders>
            <w:shd w:val="clear" w:color="auto" w:fill="auto"/>
            <w:vAlign w:val="center"/>
          </w:tcPr>
          <w:p w:rsidR="008D2E87" w:rsidRPr="00BD34B8" w:rsidRDefault="008D2E87" w:rsidP="008D2E87">
            <w:pPr>
              <w:spacing w:after="0" w:line="240" w:lineRule="auto"/>
              <w:jc w:val="right"/>
              <w:rPr>
                <w:rFonts w:ascii="Arial Narrow" w:eastAsia="Times New Roman" w:hAnsi="Arial Narrow"/>
                <w:color w:val="000000"/>
                <w:sz w:val="18"/>
                <w:szCs w:val="18"/>
                <w:lang w:val="en-US"/>
              </w:rPr>
            </w:pPr>
          </w:p>
        </w:tc>
        <w:tc>
          <w:tcPr>
            <w:tcW w:w="394" w:type="pct"/>
            <w:tcBorders>
              <w:top w:val="nil"/>
              <w:left w:val="nil"/>
              <w:bottom w:val="single" w:sz="12"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453" w:type="pct"/>
            <w:tcBorders>
              <w:top w:val="nil"/>
              <w:left w:val="nil"/>
              <w:bottom w:val="single" w:sz="12"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51" w:type="pct"/>
            <w:tcBorders>
              <w:top w:val="nil"/>
              <w:left w:val="nil"/>
              <w:bottom w:val="single" w:sz="12"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41" w:type="pct"/>
            <w:tcBorders>
              <w:top w:val="nil"/>
              <w:left w:val="nil"/>
              <w:bottom w:val="single" w:sz="12"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509" w:type="pct"/>
            <w:tcBorders>
              <w:top w:val="nil"/>
              <w:left w:val="nil"/>
              <w:bottom w:val="single" w:sz="12"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479" w:type="pct"/>
            <w:tcBorders>
              <w:top w:val="nil"/>
              <w:left w:val="nil"/>
              <w:bottom w:val="single" w:sz="12" w:space="0" w:color="auto"/>
              <w:right w:val="single" w:sz="12" w:space="0" w:color="auto"/>
            </w:tcBorders>
            <w:shd w:val="clear" w:color="auto" w:fill="auto"/>
            <w:vAlign w:val="center"/>
          </w:tcPr>
          <w:p w:rsidR="002F4CEE" w:rsidRPr="00BD34B8" w:rsidRDefault="002F4CEE" w:rsidP="008D2E87">
            <w:pPr>
              <w:spacing w:after="0" w:line="240" w:lineRule="auto"/>
              <w:jc w:val="right"/>
              <w:rPr>
                <w:rFonts w:ascii="Arial Narrow" w:eastAsia="Times New Roman" w:hAnsi="Arial Narrow"/>
                <w:color w:val="000000"/>
                <w:sz w:val="18"/>
                <w:szCs w:val="18"/>
                <w:lang w:val="en-US"/>
              </w:rPr>
            </w:pPr>
          </w:p>
        </w:tc>
      </w:tr>
      <w:tr w:rsidR="008D2E87" w:rsidRPr="00BD34B8" w:rsidTr="008D2E87">
        <w:trPr>
          <w:trHeight w:val="345"/>
        </w:trPr>
        <w:tc>
          <w:tcPr>
            <w:tcW w:w="5000" w:type="pct"/>
            <w:gridSpan w:val="9"/>
            <w:tcBorders>
              <w:top w:val="single" w:sz="12" w:space="0" w:color="auto"/>
              <w:left w:val="single" w:sz="12" w:space="0" w:color="auto"/>
              <w:bottom w:val="single" w:sz="12" w:space="0" w:color="auto"/>
              <w:right w:val="single" w:sz="12" w:space="0" w:color="000000"/>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Opravné položky</w:t>
            </w:r>
          </w:p>
        </w:tc>
      </w:tr>
      <w:tr w:rsidR="008D2E87" w:rsidRPr="00BD34B8" w:rsidTr="008D2E87">
        <w:trPr>
          <w:trHeight w:val="690"/>
        </w:trPr>
        <w:tc>
          <w:tcPr>
            <w:tcW w:w="1403" w:type="pct"/>
            <w:tcBorders>
              <w:top w:val="nil"/>
              <w:left w:val="single" w:sz="12" w:space="0" w:color="auto"/>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Stav na začiatku účtovného obdobia</w:t>
            </w:r>
          </w:p>
        </w:tc>
        <w:tc>
          <w:tcPr>
            <w:tcW w:w="428"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94"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53"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5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4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509"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79" w:type="pct"/>
            <w:tcBorders>
              <w:top w:val="nil"/>
              <w:left w:val="nil"/>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r>
      <w:tr w:rsidR="008D2E87" w:rsidRPr="00BD34B8" w:rsidTr="008D2E87">
        <w:trPr>
          <w:trHeight w:val="345"/>
        </w:trPr>
        <w:tc>
          <w:tcPr>
            <w:tcW w:w="1403" w:type="pct"/>
            <w:tcBorders>
              <w:top w:val="nil"/>
              <w:left w:val="single" w:sz="12" w:space="0" w:color="auto"/>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Prírastky</w:t>
            </w:r>
          </w:p>
        </w:tc>
        <w:tc>
          <w:tcPr>
            <w:tcW w:w="428"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94"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53"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5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4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509"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79" w:type="pct"/>
            <w:tcBorders>
              <w:top w:val="nil"/>
              <w:left w:val="nil"/>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r>
      <w:tr w:rsidR="008D2E87" w:rsidRPr="00BD34B8" w:rsidTr="008D2E87">
        <w:trPr>
          <w:trHeight w:val="345"/>
        </w:trPr>
        <w:tc>
          <w:tcPr>
            <w:tcW w:w="1403" w:type="pct"/>
            <w:tcBorders>
              <w:top w:val="nil"/>
              <w:left w:val="single" w:sz="12" w:space="0" w:color="auto"/>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Úbytky</w:t>
            </w:r>
          </w:p>
        </w:tc>
        <w:tc>
          <w:tcPr>
            <w:tcW w:w="428"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94"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53"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5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4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509"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79" w:type="pct"/>
            <w:tcBorders>
              <w:top w:val="nil"/>
              <w:left w:val="nil"/>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r>
      <w:tr w:rsidR="008D2E87" w:rsidRPr="00BD34B8" w:rsidTr="008D2E87">
        <w:trPr>
          <w:trHeight w:val="345"/>
        </w:trPr>
        <w:tc>
          <w:tcPr>
            <w:tcW w:w="1403" w:type="pct"/>
            <w:tcBorders>
              <w:top w:val="nil"/>
              <w:left w:val="single" w:sz="12" w:space="0" w:color="auto"/>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Presuny</w:t>
            </w:r>
          </w:p>
        </w:tc>
        <w:tc>
          <w:tcPr>
            <w:tcW w:w="428"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94"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53"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5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41"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509"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79" w:type="pct"/>
            <w:tcBorders>
              <w:top w:val="nil"/>
              <w:left w:val="nil"/>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r>
      <w:tr w:rsidR="008D2E87" w:rsidRPr="00BD34B8" w:rsidTr="008D2E87">
        <w:trPr>
          <w:trHeight w:val="675"/>
        </w:trPr>
        <w:tc>
          <w:tcPr>
            <w:tcW w:w="1403" w:type="pct"/>
            <w:tcBorders>
              <w:top w:val="nil"/>
              <w:left w:val="single" w:sz="12" w:space="0" w:color="auto"/>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Stav na konci účtovného obdobia</w:t>
            </w:r>
          </w:p>
        </w:tc>
        <w:tc>
          <w:tcPr>
            <w:tcW w:w="428"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94"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53"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51"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341"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509"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479" w:type="pct"/>
            <w:tcBorders>
              <w:top w:val="nil"/>
              <w:left w:val="nil"/>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r>
      <w:tr w:rsidR="008D2E87" w:rsidRPr="00BD34B8" w:rsidTr="008D2E87">
        <w:trPr>
          <w:trHeight w:val="345"/>
        </w:trPr>
        <w:tc>
          <w:tcPr>
            <w:tcW w:w="5000" w:type="pct"/>
            <w:gridSpan w:val="9"/>
            <w:tcBorders>
              <w:top w:val="single" w:sz="12" w:space="0" w:color="auto"/>
              <w:left w:val="single" w:sz="12" w:space="0" w:color="auto"/>
              <w:bottom w:val="single" w:sz="12" w:space="0" w:color="auto"/>
              <w:right w:val="single" w:sz="12" w:space="0" w:color="000000"/>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Zostatková hodnota</w:t>
            </w:r>
          </w:p>
        </w:tc>
      </w:tr>
      <w:tr w:rsidR="008D2E87" w:rsidRPr="00BD34B8" w:rsidTr="00C60764">
        <w:trPr>
          <w:trHeight w:val="690"/>
        </w:trPr>
        <w:tc>
          <w:tcPr>
            <w:tcW w:w="1403" w:type="pct"/>
            <w:tcBorders>
              <w:top w:val="nil"/>
              <w:left w:val="single" w:sz="12" w:space="0" w:color="auto"/>
              <w:bottom w:val="single" w:sz="8"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Stav na začiatku účtovného obdobia</w:t>
            </w:r>
          </w:p>
        </w:tc>
        <w:tc>
          <w:tcPr>
            <w:tcW w:w="428" w:type="pct"/>
            <w:tcBorders>
              <w:top w:val="nil"/>
              <w:left w:val="nil"/>
              <w:bottom w:val="single" w:sz="8"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right"/>
              <w:rPr>
                <w:rFonts w:ascii="Arial Narrow" w:eastAsia="Times New Roman" w:hAnsi="Arial Narrow"/>
                <w:color w:val="000000"/>
                <w:sz w:val="18"/>
                <w:szCs w:val="18"/>
                <w:lang w:val="en-US"/>
              </w:rPr>
            </w:pPr>
          </w:p>
        </w:tc>
        <w:tc>
          <w:tcPr>
            <w:tcW w:w="394"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453"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51"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41"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509" w:type="pct"/>
            <w:tcBorders>
              <w:top w:val="nil"/>
              <w:left w:val="nil"/>
              <w:bottom w:val="single" w:sz="8"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479" w:type="pct"/>
            <w:tcBorders>
              <w:top w:val="nil"/>
              <w:left w:val="nil"/>
              <w:bottom w:val="single" w:sz="8" w:space="0" w:color="auto"/>
              <w:right w:val="single" w:sz="12" w:space="0" w:color="auto"/>
            </w:tcBorders>
            <w:shd w:val="clear" w:color="auto" w:fill="auto"/>
            <w:vAlign w:val="center"/>
          </w:tcPr>
          <w:p w:rsidR="008D2E87" w:rsidRPr="00BD34B8" w:rsidRDefault="008D2E87" w:rsidP="008D2E87">
            <w:pPr>
              <w:spacing w:after="0" w:line="240" w:lineRule="auto"/>
              <w:jc w:val="right"/>
              <w:rPr>
                <w:rFonts w:ascii="Arial Narrow" w:eastAsia="Times New Roman" w:hAnsi="Arial Narrow"/>
                <w:color w:val="000000"/>
                <w:sz w:val="18"/>
                <w:szCs w:val="18"/>
                <w:lang w:val="en-US"/>
              </w:rPr>
            </w:pPr>
          </w:p>
        </w:tc>
      </w:tr>
      <w:tr w:rsidR="008D2E87" w:rsidRPr="00BD34B8" w:rsidTr="00C60764">
        <w:trPr>
          <w:trHeight w:val="675"/>
        </w:trPr>
        <w:tc>
          <w:tcPr>
            <w:tcW w:w="1403" w:type="pct"/>
            <w:tcBorders>
              <w:top w:val="nil"/>
              <w:left w:val="single" w:sz="12" w:space="0" w:color="auto"/>
              <w:bottom w:val="single" w:sz="12" w:space="0" w:color="auto"/>
              <w:right w:val="single" w:sz="12"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b/>
                <w:bCs/>
                <w:color w:val="000000"/>
                <w:sz w:val="18"/>
                <w:szCs w:val="18"/>
                <w:lang w:val="en-US"/>
              </w:rPr>
            </w:pPr>
            <w:r w:rsidRPr="00BD34B8">
              <w:rPr>
                <w:rFonts w:ascii="Arial Narrow" w:eastAsia="Times New Roman" w:hAnsi="Arial Narrow"/>
                <w:b/>
                <w:bCs/>
                <w:color w:val="000000"/>
                <w:sz w:val="18"/>
                <w:szCs w:val="18"/>
              </w:rPr>
              <w:t>Stav na konci účtovného obdobia</w:t>
            </w:r>
          </w:p>
        </w:tc>
        <w:tc>
          <w:tcPr>
            <w:tcW w:w="428" w:type="pct"/>
            <w:tcBorders>
              <w:top w:val="nil"/>
              <w:left w:val="nil"/>
              <w:bottom w:val="single" w:sz="12" w:space="0" w:color="auto"/>
              <w:right w:val="single" w:sz="8" w:space="0" w:color="auto"/>
            </w:tcBorders>
            <w:shd w:val="clear" w:color="auto" w:fill="auto"/>
            <w:vAlign w:val="center"/>
            <w:hideMark/>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r w:rsidRPr="00BD34B8">
              <w:rPr>
                <w:rFonts w:ascii="Arial Narrow" w:eastAsia="Times New Roman" w:hAnsi="Arial Narrow"/>
                <w:color w:val="000000"/>
                <w:sz w:val="18"/>
                <w:szCs w:val="18"/>
              </w:rPr>
              <w:t> </w:t>
            </w:r>
          </w:p>
        </w:tc>
        <w:tc>
          <w:tcPr>
            <w:tcW w:w="642" w:type="pct"/>
            <w:tcBorders>
              <w:top w:val="nil"/>
              <w:left w:val="nil"/>
              <w:bottom w:val="single" w:sz="12" w:space="0" w:color="auto"/>
              <w:right w:val="single" w:sz="8" w:space="0" w:color="auto"/>
            </w:tcBorders>
            <w:shd w:val="clear" w:color="auto" w:fill="auto"/>
            <w:vAlign w:val="center"/>
          </w:tcPr>
          <w:p w:rsidR="008D2E87" w:rsidRPr="00BD34B8" w:rsidRDefault="008D2E87" w:rsidP="008D2E87">
            <w:pPr>
              <w:spacing w:after="0" w:line="240" w:lineRule="auto"/>
              <w:jc w:val="right"/>
              <w:rPr>
                <w:rFonts w:ascii="Arial Narrow" w:eastAsia="Times New Roman" w:hAnsi="Arial Narrow"/>
                <w:color w:val="000000"/>
                <w:sz w:val="18"/>
                <w:szCs w:val="18"/>
                <w:lang w:val="en-US"/>
              </w:rPr>
            </w:pPr>
          </w:p>
        </w:tc>
        <w:tc>
          <w:tcPr>
            <w:tcW w:w="394" w:type="pct"/>
            <w:tcBorders>
              <w:top w:val="nil"/>
              <w:left w:val="nil"/>
              <w:bottom w:val="single" w:sz="12"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453" w:type="pct"/>
            <w:tcBorders>
              <w:top w:val="nil"/>
              <w:left w:val="nil"/>
              <w:bottom w:val="single" w:sz="12"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51" w:type="pct"/>
            <w:tcBorders>
              <w:top w:val="nil"/>
              <w:left w:val="nil"/>
              <w:bottom w:val="single" w:sz="12"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341" w:type="pct"/>
            <w:tcBorders>
              <w:top w:val="nil"/>
              <w:left w:val="nil"/>
              <w:bottom w:val="single" w:sz="12"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509" w:type="pct"/>
            <w:tcBorders>
              <w:top w:val="nil"/>
              <w:left w:val="nil"/>
              <w:bottom w:val="single" w:sz="12" w:space="0" w:color="auto"/>
              <w:right w:val="single" w:sz="8" w:space="0" w:color="auto"/>
            </w:tcBorders>
            <w:shd w:val="clear" w:color="auto" w:fill="auto"/>
            <w:vAlign w:val="center"/>
          </w:tcPr>
          <w:p w:rsidR="008D2E87" w:rsidRPr="00BD34B8" w:rsidRDefault="008D2E87" w:rsidP="008D2E87">
            <w:pPr>
              <w:spacing w:after="0" w:line="240" w:lineRule="auto"/>
              <w:jc w:val="left"/>
              <w:rPr>
                <w:rFonts w:ascii="Arial Narrow" w:eastAsia="Times New Roman" w:hAnsi="Arial Narrow"/>
                <w:color w:val="000000"/>
                <w:sz w:val="18"/>
                <w:szCs w:val="18"/>
                <w:lang w:val="en-US"/>
              </w:rPr>
            </w:pPr>
          </w:p>
        </w:tc>
        <w:tc>
          <w:tcPr>
            <w:tcW w:w="479" w:type="pct"/>
            <w:tcBorders>
              <w:top w:val="nil"/>
              <w:left w:val="nil"/>
              <w:bottom w:val="single" w:sz="12" w:space="0" w:color="auto"/>
              <w:right w:val="single" w:sz="12" w:space="0" w:color="auto"/>
            </w:tcBorders>
            <w:shd w:val="clear" w:color="auto" w:fill="auto"/>
            <w:vAlign w:val="center"/>
          </w:tcPr>
          <w:p w:rsidR="008D2E87" w:rsidRPr="00BD34B8" w:rsidRDefault="008D2E87" w:rsidP="008D2E87">
            <w:pPr>
              <w:spacing w:after="0" w:line="240" w:lineRule="auto"/>
              <w:jc w:val="right"/>
              <w:rPr>
                <w:rFonts w:ascii="Arial Narrow" w:eastAsia="Times New Roman" w:hAnsi="Arial Narrow"/>
                <w:color w:val="000000"/>
                <w:sz w:val="18"/>
                <w:szCs w:val="18"/>
                <w:lang w:val="en-US"/>
              </w:rPr>
            </w:pPr>
          </w:p>
        </w:tc>
      </w:tr>
    </w:tbl>
    <w:p w:rsidR="00FA3006" w:rsidRDefault="00FA3006" w:rsidP="009106FF">
      <w:pPr>
        <w:pStyle w:val="BodyText"/>
      </w:pPr>
    </w:p>
    <w:p w:rsidR="009106FF" w:rsidRDefault="009106FF" w:rsidP="009106FF">
      <w:pPr>
        <w:ind w:left="426"/>
        <w:jc w:val="both"/>
      </w:pPr>
    </w:p>
    <w:p w:rsidR="00BD34B8" w:rsidRDefault="00BD34B8" w:rsidP="009106FF">
      <w:pPr>
        <w:ind w:left="426"/>
        <w:jc w:val="both"/>
      </w:pPr>
    </w:p>
    <w:p w:rsidR="009106FF" w:rsidRDefault="009106FF" w:rsidP="009106FF">
      <w:pPr>
        <w:ind w:left="426"/>
        <w:jc w:val="both"/>
      </w:pPr>
    </w:p>
    <w:tbl>
      <w:tblPr>
        <w:tblW w:w="5165" w:type="pct"/>
        <w:tblLayout w:type="fixed"/>
        <w:tblLook w:val="04A0" w:firstRow="1" w:lastRow="0" w:firstColumn="1" w:lastColumn="0" w:noHBand="0" w:noVBand="1"/>
      </w:tblPr>
      <w:tblGrid>
        <w:gridCol w:w="1230"/>
        <w:gridCol w:w="257"/>
        <w:gridCol w:w="21"/>
        <w:gridCol w:w="136"/>
        <w:gridCol w:w="107"/>
        <w:gridCol w:w="131"/>
        <w:gridCol w:w="639"/>
        <w:gridCol w:w="117"/>
        <w:gridCol w:w="265"/>
        <w:gridCol w:w="269"/>
        <w:gridCol w:w="382"/>
        <w:gridCol w:w="312"/>
        <w:gridCol w:w="243"/>
        <w:gridCol w:w="138"/>
        <w:gridCol w:w="243"/>
        <w:gridCol w:w="489"/>
        <w:gridCol w:w="380"/>
        <w:gridCol w:w="584"/>
        <w:gridCol w:w="238"/>
        <w:gridCol w:w="142"/>
        <w:gridCol w:w="236"/>
        <w:gridCol w:w="220"/>
        <w:gridCol w:w="376"/>
        <w:gridCol w:w="302"/>
        <w:gridCol w:w="376"/>
        <w:gridCol w:w="467"/>
        <w:gridCol w:w="376"/>
        <w:gridCol w:w="208"/>
        <w:gridCol w:w="236"/>
        <w:gridCol w:w="140"/>
        <w:gridCol w:w="99"/>
        <w:gridCol w:w="138"/>
        <w:gridCol w:w="242"/>
      </w:tblGrid>
      <w:tr w:rsidR="00AA71A5" w:rsidRPr="003B40B3" w:rsidTr="00C60764">
        <w:trPr>
          <w:gridAfter w:val="2"/>
          <w:wAfter w:w="195" w:type="pct"/>
          <w:trHeight w:val="287"/>
        </w:trPr>
        <w:tc>
          <w:tcPr>
            <w:tcW w:w="3480" w:type="pct"/>
            <w:gridSpan w:val="22"/>
            <w:tcBorders>
              <w:top w:val="nil"/>
              <w:left w:val="nil"/>
              <w:bottom w:val="nil"/>
              <w:right w:val="nil"/>
            </w:tcBorders>
            <w:shd w:val="clear" w:color="auto" w:fill="auto"/>
            <w:noWrap/>
            <w:vAlign w:val="center"/>
            <w:hideMark/>
          </w:tcPr>
          <w:p w:rsidR="008F1D84" w:rsidRPr="003B40B3" w:rsidRDefault="00C026CA" w:rsidP="00C026CA">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D</w:t>
            </w:r>
            <w:r w:rsidR="008F1D84" w:rsidRPr="003B40B3">
              <w:rPr>
                <w:rFonts w:ascii="Arial Narrow" w:eastAsia="Times New Roman" w:hAnsi="Arial Narrow"/>
                <w:b/>
                <w:bCs/>
                <w:color w:val="000000"/>
                <w:sz w:val="16"/>
                <w:szCs w:val="16"/>
              </w:rPr>
              <w:t>lhodob</w:t>
            </w:r>
            <w:r w:rsidRPr="003B40B3">
              <w:rPr>
                <w:rFonts w:ascii="Arial Narrow" w:eastAsia="Times New Roman" w:hAnsi="Arial Narrow"/>
                <w:b/>
                <w:bCs/>
                <w:color w:val="000000"/>
                <w:sz w:val="16"/>
                <w:szCs w:val="16"/>
              </w:rPr>
              <w:t>ý</w:t>
            </w:r>
            <w:r w:rsidR="008F1D84" w:rsidRPr="003B40B3">
              <w:rPr>
                <w:rFonts w:ascii="Arial Narrow" w:eastAsia="Times New Roman" w:hAnsi="Arial Narrow"/>
                <w:b/>
                <w:bCs/>
                <w:color w:val="000000"/>
                <w:sz w:val="16"/>
                <w:szCs w:val="16"/>
              </w:rPr>
              <w:t xml:space="preserve"> hmotn</w:t>
            </w:r>
            <w:r w:rsidRPr="003B40B3">
              <w:rPr>
                <w:rFonts w:ascii="Arial Narrow" w:eastAsia="Times New Roman" w:hAnsi="Arial Narrow"/>
                <w:b/>
                <w:bCs/>
                <w:color w:val="000000"/>
                <w:sz w:val="16"/>
                <w:szCs w:val="16"/>
              </w:rPr>
              <w:t>ý majetok</w:t>
            </w:r>
          </w:p>
        </w:tc>
        <w:tc>
          <w:tcPr>
            <w:tcW w:w="348" w:type="pct"/>
            <w:gridSpan w:val="2"/>
            <w:tcBorders>
              <w:top w:val="nil"/>
              <w:left w:val="nil"/>
              <w:bottom w:val="nil"/>
              <w:right w:val="nil"/>
            </w:tcBorders>
            <w:shd w:val="clear" w:color="auto" w:fill="auto"/>
            <w:noWrap/>
            <w:vAlign w:val="bottom"/>
            <w:hideMark/>
          </w:tcPr>
          <w:p w:rsidR="008F1D84" w:rsidRPr="003B40B3" w:rsidRDefault="008F1D84" w:rsidP="008F1D84">
            <w:pPr>
              <w:spacing w:after="0" w:line="240" w:lineRule="auto"/>
              <w:jc w:val="left"/>
              <w:rPr>
                <w:rFonts w:eastAsia="Times New Roman"/>
                <w:color w:val="000000"/>
                <w:sz w:val="16"/>
                <w:szCs w:val="16"/>
                <w:lang w:val="en-US"/>
              </w:rPr>
            </w:pPr>
          </w:p>
        </w:tc>
        <w:tc>
          <w:tcPr>
            <w:tcW w:w="433" w:type="pct"/>
            <w:gridSpan w:val="2"/>
            <w:tcBorders>
              <w:top w:val="nil"/>
              <w:left w:val="nil"/>
              <w:bottom w:val="nil"/>
              <w:right w:val="nil"/>
            </w:tcBorders>
            <w:shd w:val="clear" w:color="auto" w:fill="auto"/>
            <w:noWrap/>
            <w:vAlign w:val="bottom"/>
            <w:hideMark/>
          </w:tcPr>
          <w:p w:rsidR="008F1D84" w:rsidRPr="003B40B3" w:rsidRDefault="008F1D84" w:rsidP="008F1D84">
            <w:pPr>
              <w:spacing w:after="0" w:line="240" w:lineRule="auto"/>
              <w:jc w:val="left"/>
              <w:rPr>
                <w:rFonts w:eastAsia="Times New Roman"/>
                <w:color w:val="000000"/>
                <w:sz w:val="16"/>
                <w:szCs w:val="16"/>
                <w:lang w:val="en-US"/>
              </w:rPr>
            </w:pPr>
          </w:p>
        </w:tc>
        <w:tc>
          <w:tcPr>
            <w:tcW w:w="300" w:type="pct"/>
            <w:gridSpan w:val="2"/>
            <w:tcBorders>
              <w:top w:val="nil"/>
              <w:left w:val="nil"/>
              <w:bottom w:val="nil"/>
              <w:right w:val="nil"/>
            </w:tcBorders>
            <w:shd w:val="clear" w:color="auto" w:fill="auto"/>
            <w:noWrap/>
            <w:vAlign w:val="bottom"/>
            <w:hideMark/>
          </w:tcPr>
          <w:p w:rsidR="008F1D84" w:rsidRPr="003B40B3" w:rsidRDefault="008F1D84" w:rsidP="008F1D84">
            <w:pPr>
              <w:spacing w:after="0" w:line="240" w:lineRule="auto"/>
              <w:jc w:val="left"/>
              <w:rPr>
                <w:rFonts w:eastAsia="Times New Roman"/>
                <w:color w:val="000000"/>
                <w:sz w:val="16"/>
                <w:szCs w:val="16"/>
                <w:lang w:val="en-US"/>
              </w:rPr>
            </w:pPr>
          </w:p>
        </w:tc>
        <w:tc>
          <w:tcPr>
            <w:tcW w:w="121" w:type="pct"/>
            <w:tcBorders>
              <w:top w:val="nil"/>
              <w:left w:val="nil"/>
              <w:bottom w:val="nil"/>
              <w:right w:val="nil"/>
            </w:tcBorders>
            <w:shd w:val="clear" w:color="auto" w:fill="auto"/>
            <w:noWrap/>
            <w:vAlign w:val="bottom"/>
            <w:hideMark/>
          </w:tcPr>
          <w:p w:rsidR="008F1D84" w:rsidRPr="003B40B3" w:rsidRDefault="008F1D84" w:rsidP="008F1D84">
            <w:pPr>
              <w:spacing w:after="0" w:line="240" w:lineRule="auto"/>
              <w:jc w:val="left"/>
              <w:rPr>
                <w:rFonts w:eastAsia="Times New Roman"/>
                <w:color w:val="000000"/>
                <w:sz w:val="16"/>
                <w:szCs w:val="16"/>
                <w:lang w:val="en-US"/>
              </w:rPr>
            </w:pPr>
          </w:p>
        </w:tc>
        <w:tc>
          <w:tcPr>
            <w:tcW w:w="123" w:type="pct"/>
            <w:gridSpan w:val="2"/>
            <w:tcBorders>
              <w:top w:val="nil"/>
              <w:left w:val="nil"/>
              <w:bottom w:val="nil"/>
              <w:right w:val="nil"/>
            </w:tcBorders>
            <w:shd w:val="clear" w:color="auto" w:fill="auto"/>
            <w:noWrap/>
            <w:vAlign w:val="bottom"/>
            <w:hideMark/>
          </w:tcPr>
          <w:p w:rsidR="008F1D84" w:rsidRPr="003B40B3" w:rsidRDefault="008F1D84" w:rsidP="008F1D84">
            <w:pPr>
              <w:spacing w:after="0" w:line="240" w:lineRule="auto"/>
              <w:jc w:val="left"/>
              <w:rPr>
                <w:rFonts w:eastAsia="Times New Roman"/>
                <w:color w:val="000000"/>
                <w:sz w:val="16"/>
                <w:szCs w:val="16"/>
                <w:lang w:val="en-US"/>
              </w:rPr>
            </w:pPr>
          </w:p>
        </w:tc>
      </w:tr>
      <w:tr w:rsidR="008D33AB" w:rsidRPr="003B40B3" w:rsidTr="00C60764">
        <w:trPr>
          <w:trHeight w:val="300"/>
        </w:trPr>
        <w:tc>
          <w:tcPr>
            <w:tcW w:w="844" w:type="pct"/>
            <w:gridSpan w:val="4"/>
            <w:tcBorders>
              <w:top w:val="nil"/>
              <w:left w:val="nil"/>
              <w:bottom w:val="nil"/>
              <w:right w:val="nil"/>
            </w:tcBorders>
            <w:shd w:val="clear" w:color="auto" w:fill="auto"/>
            <w:noWrap/>
            <w:vAlign w:val="center"/>
            <w:hideMark/>
          </w:tcPr>
          <w:p w:rsidR="008F1D84" w:rsidRPr="003B40B3" w:rsidRDefault="008F1D84" w:rsidP="008F1D84">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Tabuľka č. 1</w:t>
            </w:r>
          </w:p>
        </w:tc>
        <w:tc>
          <w:tcPr>
            <w:tcW w:w="122" w:type="pct"/>
            <w:gridSpan w:val="2"/>
            <w:tcBorders>
              <w:top w:val="nil"/>
              <w:left w:val="nil"/>
              <w:bottom w:val="single" w:sz="12" w:space="0" w:color="auto"/>
              <w:right w:val="nil"/>
            </w:tcBorders>
            <w:shd w:val="clear" w:color="auto" w:fill="auto"/>
            <w:noWrap/>
            <w:vAlign w:val="bottom"/>
            <w:hideMark/>
          </w:tcPr>
          <w:p w:rsidR="008F1D84" w:rsidRPr="003B40B3" w:rsidRDefault="008F1D84" w:rsidP="008F1D84">
            <w:pPr>
              <w:spacing w:after="0" w:line="240" w:lineRule="auto"/>
              <w:jc w:val="left"/>
              <w:rPr>
                <w:rFonts w:eastAsia="Times New Roman"/>
                <w:color w:val="000000"/>
                <w:sz w:val="16"/>
                <w:szCs w:val="16"/>
                <w:lang w:val="en-US"/>
              </w:rPr>
            </w:pPr>
          </w:p>
        </w:tc>
        <w:tc>
          <w:tcPr>
            <w:tcW w:w="388" w:type="pct"/>
            <w:gridSpan w:val="2"/>
            <w:tcBorders>
              <w:top w:val="nil"/>
              <w:left w:val="nil"/>
              <w:bottom w:val="single" w:sz="12" w:space="0" w:color="auto"/>
              <w:right w:val="nil"/>
            </w:tcBorders>
            <w:shd w:val="clear" w:color="auto" w:fill="auto"/>
            <w:noWrap/>
            <w:vAlign w:val="bottom"/>
            <w:hideMark/>
          </w:tcPr>
          <w:p w:rsidR="008F1D84" w:rsidRPr="003B40B3" w:rsidRDefault="008F1D84" w:rsidP="008F1D84">
            <w:pPr>
              <w:spacing w:after="0" w:line="240" w:lineRule="auto"/>
              <w:jc w:val="left"/>
              <w:rPr>
                <w:rFonts w:eastAsia="Times New Roman"/>
                <w:color w:val="000000"/>
                <w:sz w:val="16"/>
                <w:szCs w:val="16"/>
                <w:lang w:val="en-US"/>
              </w:rPr>
            </w:pPr>
          </w:p>
        </w:tc>
        <w:tc>
          <w:tcPr>
            <w:tcW w:w="136" w:type="pct"/>
            <w:tcBorders>
              <w:top w:val="nil"/>
              <w:left w:val="nil"/>
              <w:bottom w:val="single" w:sz="12" w:space="0" w:color="auto"/>
              <w:right w:val="nil"/>
            </w:tcBorders>
            <w:shd w:val="clear" w:color="auto" w:fill="auto"/>
            <w:noWrap/>
            <w:vAlign w:val="bottom"/>
            <w:hideMark/>
          </w:tcPr>
          <w:p w:rsidR="008F1D84" w:rsidRPr="003B40B3" w:rsidRDefault="008F1D84" w:rsidP="008F1D84">
            <w:pPr>
              <w:spacing w:after="0" w:line="240" w:lineRule="auto"/>
              <w:jc w:val="left"/>
              <w:rPr>
                <w:rFonts w:eastAsia="Times New Roman"/>
                <w:color w:val="000000"/>
                <w:sz w:val="16"/>
                <w:szCs w:val="16"/>
                <w:lang w:val="en-US"/>
              </w:rPr>
            </w:pPr>
          </w:p>
        </w:tc>
        <w:tc>
          <w:tcPr>
            <w:tcW w:w="334" w:type="pct"/>
            <w:gridSpan w:val="2"/>
            <w:tcBorders>
              <w:top w:val="nil"/>
              <w:left w:val="nil"/>
              <w:bottom w:val="single" w:sz="12" w:space="0" w:color="auto"/>
              <w:right w:val="nil"/>
            </w:tcBorders>
            <w:shd w:val="clear" w:color="auto" w:fill="auto"/>
            <w:noWrap/>
            <w:vAlign w:val="bottom"/>
            <w:hideMark/>
          </w:tcPr>
          <w:p w:rsidR="008F1D84" w:rsidRPr="003B40B3" w:rsidRDefault="008F1D84" w:rsidP="008F1D84">
            <w:pPr>
              <w:spacing w:after="0" w:line="240" w:lineRule="auto"/>
              <w:jc w:val="left"/>
              <w:rPr>
                <w:rFonts w:eastAsia="Times New Roman"/>
                <w:color w:val="000000"/>
                <w:sz w:val="16"/>
                <w:szCs w:val="16"/>
                <w:lang w:val="en-US"/>
              </w:rPr>
            </w:pPr>
          </w:p>
        </w:tc>
        <w:tc>
          <w:tcPr>
            <w:tcW w:w="356" w:type="pct"/>
            <w:gridSpan w:val="3"/>
            <w:tcBorders>
              <w:top w:val="nil"/>
              <w:left w:val="nil"/>
              <w:bottom w:val="single" w:sz="12" w:space="0" w:color="auto"/>
              <w:right w:val="nil"/>
            </w:tcBorders>
            <w:shd w:val="clear" w:color="auto" w:fill="auto"/>
            <w:noWrap/>
            <w:vAlign w:val="bottom"/>
            <w:hideMark/>
          </w:tcPr>
          <w:p w:rsidR="008F1D84" w:rsidRPr="003B40B3" w:rsidRDefault="008F1D84" w:rsidP="008F1D84">
            <w:pPr>
              <w:spacing w:after="0" w:line="240" w:lineRule="auto"/>
              <w:jc w:val="left"/>
              <w:rPr>
                <w:rFonts w:eastAsia="Times New Roman"/>
                <w:color w:val="000000"/>
                <w:sz w:val="16"/>
                <w:szCs w:val="16"/>
                <w:lang w:val="en-US"/>
              </w:rPr>
            </w:pPr>
          </w:p>
        </w:tc>
        <w:tc>
          <w:tcPr>
            <w:tcW w:w="125" w:type="pct"/>
            <w:tcBorders>
              <w:top w:val="nil"/>
              <w:left w:val="nil"/>
              <w:bottom w:val="single" w:sz="12" w:space="0" w:color="auto"/>
              <w:right w:val="nil"/>
            </w:tcBorders>
            <w:shd w:val="clear" w:color="auto" w:fill="auto"/>
            <w:noWrap/>
            <w:vAlign w:val="bottom"/>
            <w:hideMark/>
          </w:tcPr>
          <w:p w:rsidR="008F1D84" w:rsidRPr="003B40B3" w:rsidRDefault="008F1D84" w:rsidP="008F1D84">
            <w:pPr>
              <w:spacing w:after="0" w:line="240" w:lineRule="auto"/>
              <w:jc w:val="left"/>
              <w:rPr>
                <w:rFonts w:eastAsia="Times New Roman"/>
                <w:color w:val="000000"/>
                <w:sz w:val="16"/>
                <w:szCs w:val="16"/>
                <w:lang w:val="en-US"/>
              </w:rPr>
            </w:pPr>
          </w:p>
        </w:tc>
        <w:tc>
          <w:tcPr>
            <w:tcW w:w="446" w:type="pct"/>
            <w:gridSpan w:val="2"/>
            <w:tcBorders>
              <w:top w:val="nil"/>
              <w:left w:val="nil"/>
              <w:bottom w:val="single" w:sz="12" w:space="0" w:color="auto"/>
              <w:right w:val="nil"/>
            </w:tcBorders>
            <w:shd w:val="clear" w:color="auto" w:fill="auto"/>
            <w:noWrap/>
            <w:vAlign w:val="bottom"/>
            <w:hideMark/>
          </w:tcPr>
          <w:p w:rsidR="008F1D84" w:rsidRPr="003B40B3" w:rsidRDefault="008F1D84" w:rsidP="008F1D84">
            <w:pPr>
              <w:spacing w:after="0" w:line="240" w:lineRule="auto"/>
              <w:jc w:val="left"/>
              <w:rPr>
                <w:rFonts w:eastAsia="Times New Roman"/>
                <w:color w:val="000000"/>
                <w:sz w:val="16"/>
                <w:szCs w:val="16"/>
                <w:lang w:val="en-US"/>
              </w:rPr>
            </w:pPr>
          </w:p>
        </w:tc>
        <w:tc>
          <w:tcPr>
            <w:tcW w:w="495" w:type="pct"/>
            <w:gridSpan w:val="3"/>
            <w:tcBorders>
              <w:top w:val="nil"/>
              <w:left w:val="nil"/>
              <w:bottom w:val="single" w:sz="12" w:space="0" w:color="auto"/>
              <w:right w:val="nil"/>
            </w:tcBorders>
            <w:shd w:val="clear" w:color="auto" w:fill="auto"/>
            <w:noWrap/>
            <w:vAlign w:val="bottom"/>
            <w:hideMark/>
          </w:tcPr>
          <w:p w:rsidR="008F1D84" w:rsidRPr="003B40B3" w:rsidRDefault="008F1D84" w:rsidP="008F1D84">
            <w:pPr>
              <w:spacing w:after="0" w:line="240" w:lineRule="auto"/>
              <w:jc w:val="left"/>
              <w:rPr>
                <w:rFonts w:eastAsia="Times New Roman"/>
                <w:color w:val="000000"/>
                <w:sz w:val="16"/>
                <w:szCs w:val="16"/>
                <w:lang w:val="en-US"/>
              </w:rPr>
            </w:pPr>
          </w:p>
        </w:tc>
        <w:tc>
          <w:tcPr>
            <w:tcW w:w="121" w:type="pct"/>
            <w:tcBorders>
              <w:top w:val="nil"/>
              <w:left w:val="nil"/>
              <w:bottom w:val="single" w:sz="12" w:space="0" w:color="auto"/>
              <w:right w:val="nil"/>
            </w:tcBorders>
            <w:shd w:val="clear" w:color="auto" w:fill="auto"/>
            <w:noWrap/>
            <w:vAlign w:val="bottom"/>
            <w:hideMark/>
          </w:tcPr>
          <w:p w:rsidR="008F1D84" w:rsidRPr="003B40B3" w:rsidRDefault="008F1D84" w:rsidP="008F1D84">
            <w:pPr>
              <w:spacing w:after="0" w:line="240" w:lineRule="auto"/>
              <w:jc w:val="left"/>
              <w:rPr>
                <w:rFonts w:eastAsia="Times New Roman"/>
                <w:color w:val="000000"/>
                <w:sz w:val="16"/>
                <w:szCs w:val="16"/>
                <w:lang w:val="en-US"/>
              </w:rPr>
            </w:pPr>
          </w:p>
        </w:tc>
        <w:tc>
          <w:tcPr>
            <w:tcW w:w="306" w:type="pct"/>
            <w:gridSpan w:val="2"/>
            <w:tcBorders>
              <w:top w:val="nil"/>
              <w:left w:val="nil"/>
              <w:bottom w:val="single" w:sz="12" w:space="0" w:color="auto"/>
              <w:right w:val="nil"/>
            </w:tcBorders>
            <w:shd w:val="clear" w:color="auto" w:fill="auto"/>
            <w:noWrap/>
            <w:vAlign w:val="bottom"/>
            <w:hideMark/>
          </w:tcPr>
          <w:p w:rsidR="008F1D84" w:rsidRPr="003B40B3" w:rsidRDefault="008F1D84" w:rsidP="008F1D84">
            <w:pPr>
              <w:spacing w:after="0" w:line="240" w:lineRule="auto"/>
              <w:jc w:val="left"/>
              <w:rPr>
                <w:rFonts w:eastAsia="Times New Roman"/>
                <w:color w:val="000000"/>
                <w:sz w:val="16"/>
                <w:szCs w:val="16"/>
                <w:lang w:val="en-US"/>
              </w:rPr>
            </w:pPr>
          </w:p>
        </w:tc>
        <w:tc>
          <w:tcPr>
            <w:tcW w:w="348" w:type="pct"/>
            <w:gridSpan w:val="2"/>
            <w:tcBorders>
              <w:top w:val="nil"/>
              <w:left w:val="nil"/>
              <w:bottom w:val="single" w:sz="12" w:space="0" w:color="auto"/>
              <w:right w:val="nil"/>
            </w:tcBorders>
            <w:shd w:val="clear" w:color="auto" w:fill="auto"/>
            <w:noWrap/>
            <w:vAlign w:val="bottom"/>
            <w:hideMark/>
          </w:tcPr>
          <w:p w:rsidR="008F1D84" w:rsidRPr="003B40B3" w:rsidRDefault="008F1D84" w:rsidP="008F1D84">
            <w:pPr>
              <w:spacing w:after="0" w:line="240" w:lineRule="auto"/>
              <w:jc w:val="left"/>
              <w:rPr>
                <w:rFonts w:eastAsia="Times New Roman"/>
                <w:color w:val="000000"/>
                <w:sz w:val="16"/>
                <w:szCs w:val="16"/>
                <w:lang w:val="en-US"/>
              </w:rPr>
            </w:pPr>
          </w:p>
        </w:tc>
        <w:tc>
          <w:tcPr>
            <w:tcW w:w="433" w:type="pct"/>
            <w:gridSpan w:val="2"/>
            <w:tcBorders>
              <w:top w:val="nil"/>
              <w:left w:val="nil"/>
              <w:bottom w:val="single" w:sz="12" w:space="0" w:color="auto"/>
              <w:right w:val="nil"/>
            </w:tcBorders>
            <w:shd w:val="clear" w:color="auto" w:fill="auto"/>
            <w:noWrap/>
            <w:vAlign w:val="bottom"/>
            <w:hideMark/>
          </w:tcPr>
          <w:p w:rsidR="008F1D84" w:rsidRPr="003B40B3" w:rsidRDefault="008F1D84" w:rsidP="008F1D84">
            <w:pPr>
              <w:spacing w:after="0" w:line="240" w:lineRule="auto"/>
              <w:jc w:val="left"/>
              <w:rPr>
                <w:rFonts w:eastAsia="Times New Roman"/>
                <w:color w:val="000000"/>
                <w:sz w:val="16"/>
                <w:szCs w:val="16"/>
                <w:lang w:val="en-US"/>
              </w:rPr>
            </w:pPr>
          </w:p>
        </w:tc>
        <w:tc>
          <w:tcPr>
            <w:tcW w:w="300" w:type="pct"/>
            <w:gridSpan w:val="3"/>
            <w:tcBorders>
              <w:top w:val="nil"/>
              <w:left w:val="nil"/>
              <w:bottom w:val="single" w:sz="12" w:space="0" w:color="auto"/>
              <w:right w:val="nil"/>
            </w:tcBorders>
            <w:shd w:val="clear" w:color="auto" w:fill="auto"/>
            <w:noWrap/>
            <w:vAlign w:val="bottom"/>
            <w:hideMark/>
          </w:tcPr>
          <w:p w:rsidR="008F1D84" w:rsidRPr="003B40B3" w:rsidRDefault="008F1D84" w:rsidP="008F1D84">
            <w:pPr>
              <w:spacing w:after="0" w:line="240" w:lineRule="auto"/>
              <w:jc w:val="left"/>
              <w:rPr>
                <w:rFonts w:eastAsia="Times New Roman"/>
                <w:color w:val="000000"/>
                <w:sz w:val="16"/>
                <w:szCs w:val="16"/>
                <w:lang w:val="en-US"/>
              </w:rPr>
            </w:pPr>
          </w:p>
        </w:tc>
        <w:tc>
          <w:tcPr>
            <w:tcW w:w="122" w:type="pct"/>
            <w:gridSpan w:val="2"/>
            <w:vAlign w:val="center"/>
            <w:hideMark/>
          </w:tcPr>
          <w:p w:rsidR="008F1D84" w:rsidRPr="003B40B3" w:rsidRDefault="008F1D84" w:rsidP="008F1D84">
            <w:pPr>
              <w:spacing w:after="0" w:line="240" w:lineRule="auto"/>
              <w:jc w:val="left"/>
              <w:rPr>
                <w:rFonts w:ascii="Times New Roman" w:eastAsia="Times New Roman" w:hAnsi="Times New Roman"/>
                <w:sz w:val="16"/>
                <w:szCs w:val="16"/>
                <w:lang w:val="en-US"/>
              </w:rPr>
            </w:pPr>
          </w:p>
        </w:tc>
        <w:tc>
          <w:tcPr>
            <w:tcW w:w="124" w:type="pct"/>
            <w:vAlign w:val="center"/>
            <w:hideMark/>
          </w:tcPr>
          <w:p w:rsidR="008F1D84" w:rsidRPr="003B40B3" w:rsidRDefault="008F1D84" w:rsidP="008F1D84">
            <w:pPr>
              <w:spacing w:after="0" w:line="240" w:lineRule="auto"/>
              <w:jc w:val="left"/>
              <w:rPr>
                <w:rFonts w:ascii="Times New Roman" w:eastAsia="Times New Roman" w:hAnsi="Times New Roman"/>
                <w:sz w:val="16"/>
                <w:szCs w:val="16"/>
                <w:lang w:val="en-US"/>
              </w:rPr>
            </w:pPr>
          </w:p>
        </w:tc>
      </w:tr>
      <w:tr w:rsidR="007F47C5" w:rsidRPr="003B40B3" w:rsidTr="00C60764">
        <w:trPr>
          <w:gridAfter w:val="2"/>
          <w:wAfter w:w="195" w:type="pct"/>
          <w:trHeight w:val="313"/>
        </w:trPr>
        <w:tc>
          <w:tcPr>
            <w:tcW w:w="844" w:type="pct"/>
            <w:gridSpan w:val="4"/>
            <w:vMerge w:val="restart"/>
            <w:tcBorders>
              <w:top w:val="single" w:sz="12" w:space="0" w:color="auto"/>
              <w:left w:val="single" w:sz="12" w:space="0" w:color="auto"/>
              <w:bottom w:val="nil"/>
              <w:right w:val="single" w:sz="12" w:space="0" w:color="auto"/>
            </w:tcBorders>
            <w:shd w:val="clear" w:color="auto" w:fill="auto"/>
            <w:vAlign w:val="center"/>
            <w:hideMark/>
          </w:tcPr>
          <w:p w:rsidR="008F1D84" w:rsidRPr="003B40B3" w:rsidRDefault="008F1D84" w:rsidP="008F1D84">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Dlhodobý hmotný majetok</w:t>
            </w:r>
          </w:p>
        </w:tc>
        <w:tc>
          <w:tcPr>
            <w:tcW w:w="3717" w:type="pct"/>
            <w:gridSpan w:val="24"/>
            <w:tcBorders>
              <w:top w:val="single" w:sz="12" w:space="0" w:color="auto"/>
              <w:left w:val="nil"/>
              <w:bottom w:val="single" w:sz="12" w:space="0" w:color="auto"/>
              <w:right w:val="single" w:sz="12" w:space="0" w:color="auto"/>
            </w:tcBorders>
            <w:shd w:val="clear" w:color="auto" w:fill="auto"/>
            <w:vAlign w:val="center"/>
            <w:hideMark/>
          </w:tcPr>
          <w:p w:rsidR="008F1D84" w:rsidRPr="003B40B3" w:rsidRDefault="008F1D84" w:rsidP="008F1D84">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 xml:space="preserve">Bežné účtovné obdobie                                                                                                                                    </w:t>
            </w:r>
          </w:p>
        </w:tc>
        <w:tc>
          <w:tcPr>
            <w:tcW w:w="121" w:type="pct"/>
            <w:tcBorders>
              <w:left w:val="single" w:sz="12" w:space="0" w:color="auto"/>
            </w:tcBorders>
            <w:vAlign w:val="center"/>
            <w:hideMark/>
          </w:tcPr>
          <w:p w:rsidR="008F1D84" w:rsidRPr="003B40B3" w:rsidRDefault="008F1D84" w:rsidP="008F1D84">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8F1D84" w:rsidRPr="003B40B3" w:rsidRDefault="008F1D84" w:rsidP="008F1D84">
            <w:pPr>
              <w:spacing w:after="0" w:line="240" w:lineRule="auto"/>
              <w:jc w:val="left"/>
              <w:rPr>
                <w:rFonts w:ascii="Times New Roman" w:eastAsia="Times New Roman" w:hAnsi="Times New Roman"/>
                <w:sz w:val="16"/>
                <w:szCs w:val="16"/>
                <w:lang w:val="en-US"/>
              </w:rPr>
            </w:pPr>
          </w:p>
        </w:tc>
      </w:tr>
      <w:tr w:rsidR="008D33AB" w:rsidRPr="003B40B3" w:rsidTr="00C60764">
        <w:trPr>
          <w:gridAfter w:val="2"/>
          <w:wAfter w:w="195" w:type="pct"/>
          <w:trHeight w:val="1446"/>
        </w:trPr>
        <w:tc>
          <w:tcPr>
            <w:tcW w:w="844" w:type="pct"/>
            <w:gridSpan w:val="4"/>
            <w:vMerge/>
            <w:tcBorders>
              <w:top w:val="single" w:sz="12" w:space="0" w:color="auto"/>
              <w:left w:val="single" w:sz="12" w:space="0" w:color="auto"/>
              <w:bottom w:val="nil"/>
              <w:right w:val="single" w:sz="12" w:space="0" w:color="auto"/>
            </w:tcBorders>
            <w:vAlign w:val="center"/>
            <w:hideMark/>
          </w:tcPr>
          <w:p w:rsidR="008F1D84" w:rsidRPr="003B40B3" w:rsidRDefault="008F1D84" w:rsidP="008F1D84">
            <w:pPr>
              <w:spacing w:after="0" w:line="240" w:lineRule="auto"/>
              <w:jc w:val="left"/>
              <w:rPr>
                <w:rFonts w:ascii="Arial Narrow" w:eastAsia="Times New Roman" w:hAnsi="Arial Narrow"/>
                <w:b/>
                <w:bCs/>
                <w:color w:val="000000"/>
                <w:sz w:val="16"/>
                <w:szCs w:val="16"/>
                <w:lang w:val="en-US"/>
              </w:rPr>
            </w:pPr>
          </w:p>
        </w:tc>
        <w:tc>
          <w:tcPr>
            <w:tcW w:w="450" w:type="pct"/>
            <w:gridSpan w:val="3"/>
            <w:vMerge w:val="restart"/>
            <w:tcBorders>
              <w:top w:val="single" w:sz="12" w:space="0" w:color="auto"/>
              <w:left w:val="single" w:sz="12" w:space="0" w:color="auto"/>
              <w:bottom w:val="nil"/>
              <w:right w:val="single" w:sz="12" w:space="0" w:color="000000"/>
            </w:tcBorders>
            <w:shd w:val="clear" w:color="auto" w:fill="auto"/>
            <w:vAlign w:val="center"/>
            <w:hideMark/>
          </w:tcPr>
          <w:p w:rsidR="008F1D84" w:rsidRPr="003B40B3" w:rsidRDefault="008F1D84" w:rsidP="008F1D84">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Pozemky</w:t>
            </w:r>
          </w:p>
        </w:tc>
        <w:tc>
          <w:tcPr>
            <w:tcW w:w="334" w:type="pct"/>
            <w:gridSpan w:val="3"/>
            <w:vMerge w:val="restart"/>
            <w:tcBorders>
              <w:top w:val="nil"/>
              <w:left w:val="single" w:sz="12" w:space="0" w:color="auto"/>
              <w:bottom w:val="nil"/>
              <w:right w:val="single" w:sz="12" w:space="0" w:color="auto"/>
            </w:tcBorders>
            <w:shd w:val="clear" w:color="auto" w:fill="auto"/>
            <w:vAlign w:val="center"/>
            <w:hideMark/>
          </w:tcPr>
          <w:p w:rsidR="008F1D84" w:rsidRPr="003B40B3" w:rsidRDefault="008F1D84" w:rsidP="008F1D84">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Stavby</w:t>
            </w:r>
          </w:p>
        </w:tc>
        <w:tc>
          <w:tcPr>
            <w:tcW w:w="481" w:type="pct"/>
            <w:gridSpan w:val="3"/>
            <w:tcBorders>
              <w:top w:val="single" w:sz="12" w:space="0" w:color="auto"/>
              <w:left w:val="nil"/>
              <w:bottom w:val="nil"/>
              <w:right w:val="single" w:sz="12" w:space="0" w:color="auto"/>
            </w:tcBorders>
            <w:shd w:val="clear" w:color="auto" w:fill="auto"/>
            <w:vAlign w:val="center"/>
            <w:hideMark/>
          </w:tcPr>
          <w:p w:rsidR="008F1D84" w:rsidRPr="003B40B3" w:rsidRDefault="008F1D84" w:rsidP="008F1D84">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Samos-tatné hnuteľ-né veci a </w:t>
            </w:r>
          </w:p>
        </w:tc>
        <w:tc>
          <w:tcPr>
            <w:tcW w:w="447" w:type="pct"/>
            <w:gridSpan w:val="3"/>
            <w:tcBorders>
              <w:top w:val="nil"/>
              <w:left w:val="single" w:sz="12" w:space="0" w:color="auto"/>
              <w:bottom w:val="nil"/>
              <w:right w:val="single" w:sz="12" w:space="0" w:color="auto"/>
            </w:tcBorders>
            <w:shd w:val="clear" w:color="auto" w:fill="auto"/>
            <w:vAlign w:val="center"/>
            <w:hideMark/>
          </w:tcPr>
          <w:p w:rsidR="008F1D84" w:rsidRPr="003B40B3" w:rsidRDefault="008F1D84" w:rsidP="008F1D84">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Pestova-teľské celky</w:t>
            </w:r>
          </w:p>
        </w:tc>
        <w:tc>
          <w:tcPr>
            <w:tcW w:w="495" w:type="pct"/>
            <w:gridSpan w:val="2"/>
            <w:vMerge w:val="restart"/>
            <w:tcBorders>
              <w:top w:val="single" w:sz="12" w:space="0" w:color="auto"/>
              <w:left w:val="nil"/>
              <w:bottom w:val="nil"/>
              <w:right w:val="single" w:sz="12" w:space="0" w:color="auto"/>
            </w:tcBorders>
            <w:shd w:val="clear" w:color="auto" w:fill="auto"/>
            <w:vAlign w:val="center"/>
            <w:hideMark/>
          </w:tcPr>
          <w:p w:rsidR="008F1D84" w:rsidRPr="003B40B3" w:rsidRDefault="008F1D84" w:rsidP="008F1D84">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lang w:val="en-US"/>
              </w:rPr>
              <w:t>Základné stádo a ťažné zvieratá</w:t>
            </w:r>
          </w:p>
        </w:tc>
        <w:tc>
          <w:tcPr>
            <w:tcW w:w="429" w:type="pct"/>
            <w:gridSpan w:val="4"/>
            <w:vMerge w:val="restart"/>
            <w:tcBorders>
              <w:top w:val="single" w:sz="12" w:space="0" w:color="auto"/>
              <w:left w:val="single" w:sz="12" w:space="0" w:color="auto"/>
              <w:bottom w:val="nil"/>
              <w:right w:val="single" w:sz="12" w:space="0" w:color="000000"/>
            </w:tcBorders>
            <w:shd w:val="clear" w:color="auto" w:fill="auto"/>
            <w:vAlign w:val="center"/>
            <w:hideMark/>
          </w:tcPr>
          <w:p w:rsidR="008F1D84" w:rsidRPr="003B40B3" w:rsidRDefault="008F1D84" w:rsidP="008F1D84">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Os-tatný DHM</w:t>
            </w:r>
          </w:p>
        </w:tc>
        <w:tc>
          <w:tcPr>
            <w:tcW w:w="348" w:type="pct"/>
            <w:gridSpan w:val="2"/>
            <w:vMerge w:val="restart"/>
            <w:tcBorders>
              <w:top w:val="nil"/>
              <w:left w:val="single" w:sz="12" w:space="0" w:color="auto"/>
              <w:bottom w:val="nil"/>
              <w:right w:val="single" w:sz="12" w:space="0" w:color="auto"/>
            </w:tcBorders>
            <w:shd w:val="clear" w:color="auto" w:fill="auto"/>
            <w:vAlign w:val="center"/>
            <w:hideMark/>
          </w:tcPr>
          <w:p w:rsidR="008F1D84" w:rsidRPr="003B40B3" w:rsidRDefault="008F1D84" w:rsidP="008F1D84">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Ob-stará-vaný DHM</w:t>
            </w:r>
          </w:p>
        </w:tc>
        <w:tc>
          <w:tcPr>
            <w:tcW w:w="433" w:type="pct"/>
            <w:gridSpan w:val="2"/>
            <w:tcBorders>
              <w:top w:val="nil"/>
              <w:left w:val="nil"/>
              <w:bottom w:val="nil"/>
              <w:right w:val="single" w:sz="12" w:space="0" w:color="auto"/>
            </w:tcBorders>
            <w:shd w:val="clear" w:color="auto" w:fill="auto"/>
            <w:vAlign w:val="center"/>
            <w:hideMark/>
          </w:tcPr>
          <w:p w:rsidR="008F1D84" w:rsidRPr="003B40B3" w:rsidRDefault="008F1D84" w:rsidP="008F1D84">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Poskyt-nuté pred-davky na </w:t>
            </w:r>
          </w:p>
        </w:tc>
        <w:tc>
          <w:tcPr>
            <w:tcW w:w="300" w:type="pct"/>
            <w:gridSpan w:val="2"/>
            <w:vMerge w:val="restart"/>
            <w:tcBorders>
              <w:top w:val="nil"/>
              <w:left w:val="single" w:sz="12" w:space="0" w:color="auto"/>
              <w:bottom w:val="nil"/>
              <w:right w:val="single" w:sz="12" w:space="0" w:color="auto"/>
            </w:tcBorders>
            <w:shd w:val="clear" w:color="auto" w:fill="auto"/>
            <w:vAlign w:val="center"/>
            <w:hideMark/>
          </w:tcPr>
          <w:p w:rsidR="008F1D84" w:rsidRPr="003B40B3" w:rsidRDefault="008F1D84" w:rsidP="008F1D84">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Spolu</w:t>
            </w:r>
          </w:p>
        </w:tc>
        <w:tc>
          <w:tcPr>
            <w:tcW w:w="121" w:type="pct"/>
            <w:vAlign w:val="center"/>
            <w:hideMark/>
          </w:tcPr>
          <w:p w:rsidR="008F1D84" w:rsidRPr="003B40B3" w:rsidRDefault="008F1D84" w:rsidP="008F1D84">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8F1D84" w:rsidRPr="003B40B3" w:rsidRDefault="008F1D84" w:rsidP="008F1D84">
            <w:pPr>
              <w:spacing w:after="0" w:line="240" w:lineRule="auto"/>
              <w:jc w:val="left"/>
              <w:rPr>
                <w:rFonts w:ascii="Times New Roman" w:eastAsia="Times New Roman" w:hAnsi="Times New Roman"/>
                <w:sz w:val="16"/>
                <w:szCs w:val="16"/>
                <w:lang w:val="en-US"/>
              </w:rPr>
            </w:pPr>
          </w:p>
        </w:tc>
      </w:tr>
      <w:tr w:rsidR="008D33AB" w:rsidRPr="003B40B3" w:rsidTr="00C60764">
        <w:trPr>
          <w:gridAfter w:val="2"/>
          <w:wAfter w:w="195" w:type="pct"/>
          <w:trHeight w:val="573"/>
        </w:trPr>
        <w:tc>
          <w:tcPr>
            <w:tcW w:w="844" w:type="pct"/>
            <w:gridSpan w:val="4"/>
            <w:vMerge/>
            <w:tcBorders>
              <w:top w:val="single" w:sz="12" w:space="0" w:color="auto"/>
              <w:left w:val="single" w:sz="12" w:space="0" w:color="auto"/>
              <w:bottom w:val="nil"/>
              <w:right w:val="single" w:sz="12" w:space="0" w:color="auto"/>
            </w:tcBorders>
            <w:vAlign w:val="center"/>
            <w:hideMark/>
          </w:tcPr>
          <w:p w:rsidR="008F1D84" w:rsidRPr="003B40B3" w:rsidRDefault="008F1D84" w:rsidP="008F1D84">
            <w:pPr>
              <w:spacing w:after="0" w:line="240" w:lineRule="auto"/>
              <w:jc w:val="left"/>
              <w:rPr>
                <w:rFonts w:ascii="Arial Narrow" w:eastAsia="Times New Roman" w:hAnsi="Arial Narrow"/>
                <w:b/>
                <w:bCs/>
                <w:color w:val="000000"/>
                <w:sz w:val="16"/>
                <w:szCs w:val="16"/>
                <w:lang w:val="en-US"/>
              </w:rPr>
            </w:pPr>
          </w:p>
        </w:tc>
        <w:tc>
          <w:tcPr>
            <w:tcW w:w="450" w:type="pct"/>
            <w:gridSpan w:val="3"/>
            <w:vMerge/>
            <w:tcBorders>
              <w:top w:val="single" w:sz="12" w:space="0" w:color="auto"/>
              <w:left w:val="single" w:sz="12" w:space="0" w:color="auto"/>
              <w:bottom w:val="nil"/>
              <w:right w:val="single" w:sz="12" w:space="0" w:color="000000"/>
            </w:tcBorders>
            <w:vAlign w:val="center"/>
            <w:hideMark/>
          </w:tcPr>
          <w:p w:rsidR="008F1D84" w:rsidRPr="003B40B3" w:rsidRDefault="008F1D84" w:rsidP="008F1D84">
            <w:pPr>
              <w:spacing w:after="0" w:line="240" w:lineRule="auto"/>
              <w:jc w:val="left"/>
              <w:rPr>
                <w:rFonts w:ascii="Arial Narrow" w:eastAsia="Times New Roman" w:hAnsi="Arial Narrow"/>
                <w:b/>
                <w:bCs/>
                <w:color w:val="000000"/>
                <w:sz w:val="16"/>
                <w:szCs w:val="16"/>
                <w:lang w:val="en-US"/>
              </w:rPr>
            </w:pPr>
          </w:p>
        </w:tc>
        <w:tc>
          <w:tcPr>
            <w:tcW w:w="334" w:type="pct"/>
            <w:gridSpan w:val="3"/>
            <w:vMerge/>
            <w:tcBorders>
              <w:top w:val="nil"/>
              <w:left w:val="single" w:sz="12" w:space="0" w:color="auto"/>
              <w:bottom w:val="nil"/>
              <w:right w:val="single" w:sz="12" w:space="0" w:color="auto"/>
            </w:tcBorders>
            <w:vAlign w:val="center"/>
            <w:hideMark/>
          </w:tcPr>
          <w:p w:rsidR="008F1D84" w:rsidRPr="003B40B3" w:rsidRDefault="008F1D84" w:rsidP="008F1D84">
            <w:pPr>
              <w:spacing w:after="0" w:line="240" w:lineRule="auto"/>
              <w:jc w:val="left"/>
              <w:rPr>
                <w:rFonts w:ascii="Arial Narrow" w:eastAsia="Times New Roman" w:hAnsi="Arial Narrow"/>
                <w:b/>
                <w:bCs/>
                <w:color w:val="000000"/>
                <w:sz w:val="16"/>
                <w:szCs w:val="16"/>
                <w:lang w:val="en-US"/>
              </w:rPr>
            </w:pPr>
          </w:p>
        </w:tc>
        <w:tc>
          <w:tcPr>
            <w:tcW w:w="481" w:type="pct"/>
            <w:gridSpan w:val="3"/>
            <w:tcBorders>
              <w:top w:val="nil"/>
              <w:left w:val="nil"/>
              <w:right w:val="single" w:sz="12" w:space="0" w:color="auto"/>
            </w:tcBorders>
            <w:shd w:val="clear" w:color="auto" w:fill="auto"/>
            <w:vAlign w:val="center"/>
            <w:hideMark/>
          </w:tcPr>
          <w:p w:rsidR="008F1D84" w:rsidRPr="003B40B3" w:rsidRDefault="008F1D84" w:rsidP="008F1D84">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súbory hnuteľ-ných vecí</w:t>
            </w:r>
          </w:p>
        </w:tc>
        <w:tc>
          <w:tcPr>
            <w:tcW w:w="447" w:type="pct"/>
            <w:gridSpan w:val="3"/>
            <w:tcBorders>
              <w:top w:val="nil"/>
              <w:left w:val="single" w:sz="12" w:space="0" w:color="auto"/>
              <w:right w:val="single" w:sz="12" w:space="0" w:color="auto"/>
            </w:tcBorders>
            <w:shd w:val="clear" w:color="auto" w:fill="auto"/>
            <w:vAlign w:val="center"/>
            <w:hideMark/>
          </w:tcPr>
          <w:p w:rsidR="008F1D84" w:rsidRPr="003B40B3" w:rsidRDefault="008F1D84" w:rsidP="008F1D84">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lang w:val="en-US"/>
              </w:rPr>
              <w:t xml:space="preserve"> trvalých porastov</w:t>
            </w:r>
          </w:p>
        </w:tc>
        <w:tc>
          <w:tcPr>
            <w:tcW w:w="495" w:type="pct"/>
            <w:gridSpan w:val="2"/>
            <w:vMerge/>
            <w:tcBorders>
              <w:top w:val="single" w:sz="12" w:space="0" w:color="auto"/>
              <w:left w:val="nil"/>
              <w:bottom w:val="nil"/>
              <w:right w:val="single" w:sz="12" w:space="0" w:color="auto"/>
            </w:tcBorders>
            <w:vAlign w:val="center"/>
            <w:hideMark/>
          </w:tcPr>
          <w:p w:rsidR="008F1D84" w:rsidRPr="003B40B3" w:rsidRDefault="008F1D84" w:rsidP="008F1D84">
            <w:pPr>
              <w:spacing w:after="0" w:line="240" w:lineRule="auto"/>
              <w:jc w:val="left"/>
              <w:rPr>
                <w:rFonts w:ascii="Arial Narrow" w:eastAsia="Times New Roman" w:hAnsi="Arial Narrow"/>
                <w:b/>
                <w:bCs/>
                <w:color w:val="000000"/>
                <w:sz w:val="16"/>
                <w:szCs w:val="16"/>
                <w:lang w:val="en-US"/>
              </w:rPr>
            </w:pPr>
          </w:p>
        </w:tc>
        <w:tc>
          <w:tcPr>
            <w:tcW w:w="429" w:type="pct"/>
            <w:gridSpan w:val="4"/>
            <w:vMerge/>
            <w:tcBorders>
              <w:top w:val="single" w:sz="12" w:space="0" w:color="auto"/>
              <w:left w:val="single" w:sz="12" w:space="0" w:color="auto"/>
              <w:bottom w:val="nil"/>
              <w:right w:val="single" w:sz="12" w:space="0" w:color="000000"/>
            </w:tcBorders>
            <w:vAlign w:val="center"/>
            <w:hideMark/>
          </w:tcPr>
          <w:p w:rsidR="008F1D84" w:rsidRPr="003B40B3" w:rsidRDefault="008F1D84" w:rsidP="008F1D84">
            <w:pPr>
              <w:spacing w:after="0" w:line="240" w:lineRule="auto"/>
              <w:jc w:val="left"/>
              <w:rPr>
                <w:rFonts w:ascii="Arial Narrow" w:eastAsia="Times New Roman" w:hAnsi="Arial Narrow"/>
                <w:b/>
                <w:bCs/>
                <w:color w:val="000000"/>
                <w:sz w:val="16"/>
                <w:szCs w:val="16"/>
                <w:lang w:val="en-US"/>
              </w:rPr>
            </w:pPr>
          </w:p>
        </w:tc>
        <w:tc>
          <w:tcPr>
            <w:tcW w:w="348" w:type="pct"/>
            <w:gridSpan w:val="2"/>
            <w:vMerge/>
            <w:tcBorders>
              <w:top w:val="nil"/>
              <w:left w:val="single" w:sz="12" w:space="0" w:color="auto"/>
              <w:bottom w:val="nil"/>
              <w:right w:val="single" w:sz="12" w:space="0" w:color="auto"/>
            </w:tcBorders>
            <w:vAlign w:val="center"/>
            <w:hideMark/>
          </w:tcPr>
          <w:p w:rsidR="008F1D84" w:rsidRPr="003B40B3" w:rsidRDefault="008F1D84" w:rsidP="008F1D84">
            <w:pPr>
              <w:spacing w:after="0" w:line="240" w:lineRule="auto"/>
              <w:jc w:val="left"/>
              <w:rPr>
                <w:rFonts w:ascii="Arial Narrow" w:eastAsia="Times New Roman" w:hAnsi="Arial Narrow"/>
                <w:b/>
                <w:bCs/>
                <w:color w:val="000000"/>
                <w:sz w:val="16"/>
                <w:szCs w:val="16"/>
                <w:lang w:val="en-US"/>
              </w:rPr>
            </w:pPr>
          </w:p>
        </w:tc>
        <w:tc>
          <w:tcPr>
            <w:tcW w:w="433" w:type="pct"/>
            <w:gridSpan w:val="2"/>
            <w:tcBorders>
              <w:top w:val="nil"/>
              <w:left w:val="nil"/>
              <w:bottom w:val="nil"/>
              <w:right w:val="single" w:sz="12" w:space="0" w:color="auto"/>
            </w:tcBorders>
            <w:shd w:val="clear" w:color="auto" w:fill="auto"/>
            <w:vAlign w:val="center"/>
            <w:hideMark/>
          </w:tcPr>
          <w:p w:rsidR="008F1D84" w:rsidRPr="003B40B3" w:rsidRDefault="008F1D84" w:rsidP="008F1D84">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DHM</w:t>
            </w:r>
          </w:p>
        </w:tc>
        <w:tc>
          <w:tcPr>
            <w:tcW w:w="300" w:type="pct"/>
            <w:gridSpan w:val="2"/>
            <w:vMerge/>
            <w:tcBorders>
              <w:top w:val="nil"/>
              <w:left w:val="single" w:sz="12" w:space="0" w:color="auto"/>
              <w:bottom w:val="nil"/>
              <w:right w:val="single" w:sz="12" w:space="0" w:color="auto"/>
            </w:tcBorders>
            <w:vAlign w:val="center"/>
            <w:hideMark/>
          </w:tcPr>
          <w:p w:rsidR="008F1D84" w:rsidRPr="003B40B3" w:rsidRDefault="008F1D84" w:rsidP="008F1D84">
            <w:pPr>
              <w:spacing w:after="0" w:line="240" w:lineRule="auto"/>
              <w:jc w:val="left"/>
              <w:rPr>
                <w:rFonts w:ascii="Arial Narrow" w:eastAsia="Times New Roman" w:hAnsi="Arial Narrow"/>
                <w:b/>
                <w:bCs/>
                <w:color w:val="000000"/>
                <w:sz w:val="16"/>
                <w:szCs w:val="16"/>
                <w:lang w:val="en-US"/>
              </w:rPr>
            </w:pPr>
          </w:p>
        </w:tc>
        <w:tc>
          <w:tcPr>
            <w:tcW w:w="121" w:type="pct"/>
            <w:vAlign w:val="center"/>
            <w:hideMark/>
          </w:tcPr>
          <w:p w:rsidR="008F1D84" w:rsidRPr="003B40B3" w:rsidRDefault="008F1D84" w:rsidP="008F1D84">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8F1D84" w:rsidRPr="003B40B3" w:rsidRDefault="008F1D84" w:rsidP="008F1D84">
            <w:pPr>
              <w:spacing w:after="0" w:line="240" w:lineRule="auto"/>
              <w:jc w:val="left"/>
              <w:rPr>
                <w:rFonts w:ascii="Times New Roman" w:eastAsia="Times New Roman" w:hAnsi="Times New Roman"/>
                <w:sz w:val="16"/>
                <w:szCs w:val="16"/>
                <w:lang w:val="en-US"/>
              </w:rPr>
            </w:pPr>
          </w:p>
        </w:tc>
      </w:tr>
      <w:tr w:rsidR="008D33AB" w:rsidRPr="003B40B3" w:rsidTr="00C60764">
        <w:trPr>
          <w:gridAfter w:val="2"/>
          <w:wAfter w:w="195" w:type="pct"/>
          <w:trHeight w:val="300"/>
        </w:trPr>
        <w:tc>
          <w:tcPr>
            <w:tcW w:w="844" w:type="pct"/>
            <w:gridSpan w:val="4"/>
            <w:tcBorders>
              <w:top w:val="nil"/>
              <w:left w:val="single" w:sz="12" w:space="0" w:color="auto"/>
              <w:bottom w:val="single" w:sz="12" w:space="0" w:color="auto"/>
              <w:right w:val="single" w:sz="12" w:space="0" w:color="auto"/>
            </w:tcBorders>
            <w:shd w:val="clear" w:color="auto" w:fill="auto"/>
            <w:vAlign w:val="center"/>
            <w:hideMark/>
          </w:tcPr>
          <w:p w:rsidR="008F1D84" w:rsidRPr="003B40B3" w:rsidRDefault="008F1D84" w:rsidP="008F1D84">
            <w:pPr>
              <w:spacing w:after="0" w:line="240" w:lineRule="auto"/>
              <w:rPr>
                <w:rFonts w:ascii="Arial Narrow" w:eastAsia="Times New Roman" w:hAnsi="Arial Narrow"/>
                <w:color w:val="000000"/>
                <w:sz w:val="16"/>
                <w:szCs w:val="16"/>
                <w:lang w:val="en-US"/>
              </w:rPr>
            </w:pPr>
            <w:r w:rsidRPr="003B40B3">
              <w:rPr>
                <w:rFonts w:ascii="Arial Narrow" w:eastAsia="Times New Roman" w:hAnsi="Arial Narrow"/>
                <w:bCs/>
                <w:color w:val="000000"/>
                <w:sz w:val="16"/>
                <w:szCs w:val="16"/>
              </w:rPr>
              <w:t>a</w:t>
            </w:r>
          </w:p>
        </w:tc>
        <w:tc>
          <w:tcPr>
            <w:tcW w:w="450" w:type="pct"/>
            <w:gridSpan w:val="3"/>
            <w:tcBorders>
              <w:top w:val="nil"/>
              <w:left w:val="nil"/>
              <w:bottom w:val="single" w:sz="12" w:space="0" w:color="auto"/>
              <w:right w:val="single" w:sz="12" w:space="0" w:color="000000"/>
            </w:tcBorders>
            <w:shd w:val="clear" w:color="auto" w:fill="auto"/>
            <w:vAlign w:val="center"/>
            <w:hideMark/>
          </w:tcPr>
          <w:p w:rsidR="008F1D84" w:rsidRPr="003B40B3" w:rsidRDefault="008F1D84" w:rsidP="008F1D84">
            <w:pPr>
              <w:spacing w:after="0" w:line="240" w:lineRule="auto"/>
              <w:rPr>
                <w:rFonts w:ascii="Arial Narrow" w:eastAsia="Times New Roman" w:hAnsi="Arial Narrow"/>
                <w:color w:val="000000"/>
                <w:sz w:val="16"/>
                <w:szCs w:val="16"/>
                <w:lang w:val="en-US"/>
              </w:rPr>
            </w:pPr>
            <w:r w:rsidRPr="003B40B3">
              <w:rPr>
                <w:rFonts w:ascii="Arial Narrow" w:eastAsia="Times New Roman" w:hAnsi="Arial Narrow"/>
                <w:bCs/>
                <w:color w:val="000000"/>
                <w:sz w:val="16"/>
                <w:szCs w:val="16"/>
              </w:rPr>
              <w:t>b</w:t>
            </w:r>
          </w:p>
        </w:tc>
        <w:tc>
          <w:tcPr>
            <w:tcW w:w="334" w:type="pct"/>
            <w:gridSpan w:val="3"/>
            <w:tcBorders>
              <w:top w:val="nil"/>
              <w:left w:val="nil"/>
              <w:bottom w:val="single" w:sz="12" w:space="0" w:color="auto"/>
              <w:right w:val="single" w:sz="12" w:space="0" w:color="auto"/>
            </w:tcBorders>
            <w:shd w:val="clear" w:color="auto" w:fill="auto"/>
            <w:vAlign w:val="center"/>
            <w:hideMark/>
          </w:tcPr>
          <w:p w:rsidR="008F1D84" w:rsidRPr="003B40B3" w:rsidRDefault="008F1D84" w:rsidP="008F1D84">
            <w:pPr>
              <w:spacing w:after="0" w:line="240" w:lineRule="auto"/>
              <w:rPr>
                <w:rFonts w:ascii="Arial Narrow" w:eastAsia="Times New Roman" w:hAnsi="Arial Narrow"/>
                <w:color w:val="000000"/>
                <w:sz w:val="16"/>
                <w:szCs w:val="16"/>
                <w:lang w:val="en-US"/>
              </w:rPr>
            </w:pPr>
            <w:r w:rsidRPr="003B40B3">
              <w:rPr>
                <w:rFonts w:ascii="Arial Narrow" w:eastAsia="Times New Roman" w:hAnsi="Arial Narrow"/>
                <w:bCs/>
                <w:color w:val="000000"/>
                <w:sz w:val="16"/>
                <w:szCs w:val="16"/>
              </w:rPr>
              <w:t>c</w:t>
            </w:r>
          </w:p>
        </w:tc>
        <w:tc>
          <w:tcPr>
            <w:tcW w:w="481" w:type="pct"/>
            <w:gridSpan w:val="3"/>
            <w:tcBorders>
              <w:top w:val="nil"/>
              <w:left w:val="nil"/>
              <w:bottom w:val="single" w:sz="12" w:space="0" w:color="auto"/>
              <w:right w:val="single" w:sz="12" w:space="0" w:color="auto"/>
            </w:tcBorders>
            <w:shd w:val="clear" w:color="auto" w:fill="auto"/>
            <w:vAlign w:val="center"/>
            <w:hideMark/>
          </w:tcPr>
          <w:p w:rsidR="008F1D84" w:rsidRPr="003B40B3" w:rsidRDefault="008F1D84" w:rsidP="008F1D84">
            <w:pPr>
              <w:spacing w:after="0" w:line="240" w:lineRule="auto"/>
              <w:rPr>
                <w:rFonts w:ascii="Arial Narrow" w:eastAsia="Times New Roman" w:hAnsi="Arial Narrow"/>
                <w:color w:val="000000"/>
                <w:sz w:val="16"/>
                <w:szCs w:val="16"/>
                <w:lang w:val="en-US"/>
              </w:rPr>
            </w:pPr>
            <w:r w:rsidRPr="003B40B3">
              <w:rPr>
                <w:rFonts w:ascii="Arial Narrow" w:eastAsia="Times New Roman" w:hAnsi="Arial Narrow"/>
                <w:bCs/>
                <w:color w:val="000000"/>
                <w:sz w:val="16"/>
                <w:szCs w:val="16"/>
              </w:rPr>
              <w:t>d</w:t>
            </w:r>
          </w:p>
        </w:tc>
        <w:tc>
          <w:tcPr>
            <w:tcW w:w="447" w:type="pct"/>
            <w:gridSpan w:val="3"/>
            <w:tcBorders>
              <w:top w:val="nil"/>
              <w:left w:val="single" w:sz="12" w:space="0" w:color="auto"/>
              <w:bottom w:val="single" w:sz="12" w:space="0" w:color="auto"/>
              <w:right w:val="single" w:sz="12" w:space="0" w:color="auto"/>
            </w:tcBorders>
            <w:shd w:val="clear" w:color="auto" w:fill="auto"/>
            <w:vAlign w:val="center"/>
            <w:hideMark/>
          </w:tcPr>
          <w:p w:rsidR="008F1D84" w:rsidRPr="003B40B3" w:rsidRDefault="008F1D84" w:rsidP="008F1D84">
            <w:pPr>
              <w:spacing w:after="0" w:line="240" w:lineRule="auto"/>
              <w:rPr>
                <w:rFonts w:ascii="Arial Narrow" w:eastAsia="Times New Roman" w:hAnsi="Arial Narrow"/>
                <w:color w:val="000000"/>
                <w:sz w:val="16"/>
                <w:szCs w:val="16"/>
                <w:lang w:val="en-US"/>
              </w:rPr>
            </w:pPr>
            <w:r w:rsidRPr="003B40B3">
              <w:rPr>
                <w:rFonts w:ascii="Arial Narrow" w:eastAsia="Times New Roman" w:hAnsi="Arial Narrow"/>
                <w:bCs/>
                <w:color w:val="000000"/>
                <w:sz w:val="16"/>
                <w:szCs w:val="16"/>
              </w:rPr>
              <w:t>e</w:t>
            </w:r>
          </w:p>
        </w:tc>
        <w:tc>
          <w:tcPr>
            <w:tcW w:w="495" w:type="pct"/>
            <w:gridSpan w:val="2"/>
            <w:tcBorders>
              <w:top w:val="nil"/>
              <w:left w:val="nil"/>
              <w:bottom w:val="single" w:sz="12" w:space="0" w:color="auto"/>
              <w:right w:val="single" w:sz="12" w:space="0" w:color="auto"/>
            </w:tcBorders>
            <w:shd w:val="clear" w:color="auto" w:fill="auto"/>
            <w:vAlign w:val="center"/>
            <w:hideMark/>
          </w:tcPr>
          <w:p w:rsidR="008F1D84" w:rsidRPr="003B40B3" w:rsidRDefault="008F1D84" w:rsidP="008F1D84">
            <w:pPr>
              <w:spacing w:after="0" w:line="240" w:lineRule="auto"/>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lang w:val="en-US"/>
              </w:rPr>
              <w:t>f</w:t>
            </w:r>
          </w:p>
        </w:tc>
        <w:tc>
          <w:tcPr>
            <w:tcW w:w="429" w:type="pct"/>
            <w:gridSpan w:val="4"/>
            <w:tcBorders>
              <w:top w:val="nil"/>
              <w:left w:val="nil"/>
              <w:bottom w:val="single" w:sz="12" w:space="0" w:color="auto"/>
              <w:right w:val="single" w:sz="12" w:space="0" w:color="000000"/>
            </w:tcBorders>
            <w:shd w:val="clear" w:color="auto" w:fill="auto"/>
            <w:vAlign w:val="center"/>
            <w:hideMark/>
          </w:tcPr>
          <w:p w:rsidR="008F1D84" w:rsidRPr="003B40B3" w:rsidRDefault="008F1D84" w:rsidP="008F1D84">
            <w:pPr>
              <w:spacing w:after="0" w:line="240" w:lineRule="auto"/>
              <w:rPr>
                <w:rFonts w:ascii="Arial Narrow" w:eastAsia="Times New Roman" w:hAnsi="Arial Narrow"/>
                <w:color w:val="000000"/>
                <w:sz w:val="16"/>
                <w:szCs w:val="16"/>
                <w:lang w:val="en-US"/>
              </w:rPr>
            </w:pPr>
            <w:r w:rsidRPr="003B40B3">
              <w:rPr>
                <w:rFonts w:ascii="Arial Narrow" w:eastAsia="Times New Roman" w:hAnsi="Arial Narrow"/>
                <w:bCs/>
                <w:color w:val="000000"/>
                <w:sz w:val="16"/>
                <w:szCs w:val="16"/>
              </w:rPr>
              <w:t>g</w:t>
            </w:r>
          </w:p>
        </w:tc>
        <w:tc>
          <w:tcPr>
            <w:tcW w:w="348" w:type="pct"/>
            <w:gridSpan w:val="2"/>
            <w:tcBorders>
              <w:top w:val="nil"/>
              <w:left w:val="nil"/>
              <w:bottom w:val="single" w:sz="12" w:space="0" w:color="auto"/>
              <w:right w:val="single" w:sz="12" w:space="0" w:color="auto"/>
            </w:tcBorders>
            <w:shd w:val="clear" w:color="auto" w:fill="auto"/>
            <w:vAlign w:val="center"/>
            <w:hideMark/>
          </w:tcPr>
          <w:p w:rsidR="008F1D84" w:rsidRPr="003B40B3" w:rsidRDefault="008F1D84" w:rsidP="008F1D84">
            <w:pPr>
              <w:spacing w:after="0" w:line="240" w:lineRule="auto"/>
              <w:rPr>
                <w:rFonts w:ascii="Arial Narrow" w:eastAsia="Times New Roman" w:hAnsi="Arial Narrow"/>
                <w:color w:val="000000"/>
                <w:sz w:val="16"/>
                <w:szCs w:val="16"/>
                <w:lang w:val="en-US"/>
              </w:rPr>
            </w:pPr>
            <w:r w:rsidRPr="003B40B3">
              <w:rPr>
                <w:rFonts w:ascii="Arial Narrow" w:eastAsia="Times New Roman" w:hAnsi="Arial Narrow"/>
                <w:bCs/>
                <w:color w:val="000000"/>
                <w:sz w:val="16"/>
                <w:szCs w:val="16"/>
              </w:rPr>
              <w:t>h</w:t>
            </w:r>
          </w:p>
        </w:tc>
        <w:tc>
          <w:tcPr>
            <w:tcW w:w="433" w:type="pct"/>
            <w:gridSpan w:val="2"/>
            <w:tcBorders>
              <w:top w:val="nil"/>
              <w:left w:val="nil"/>
              <w:bottom w:val="single" w:sz="12" w:space="0" w:color="auto"/>
              <w:right w:val="single" w:sz="12" w:space="0" w:color="auto"/>
            </w:tcBorders>
            <w:shd w:val="clear" w:color="auto" w:fill="auto"/>
            <w:vAlign w:val="center"/>
            <w:hideMark/>
          </w:tcPr>
          <w:p w:rsidR="008F1D84" w:rsidRPr="003B40B3" w:rsidRDefault="008F1D84" w:rsidP="008F1D84">
            <w:pPr>
              <w:spacing w:after="0" w:line="240" w:lineRule="auto"/>
              <w:rPr>
                <w:rFonts w:ascii="Arial Narrow" w:eastAsia="Times New Roman" w:hAnsi="Arial Narrow"/>
                <w:color w:val="000000"/>
                <w:sz w:val="16"/>
                <w:szCs w:val="16"/>
                <w:lang w:val="en-US"/>
              </w:rPr>
            </w:pPr>
            <w:r w:rsidRPr="003B40B3">
              <w:rPr>
                <w:rFonts w:ascii="Arial Narrow" w:eastAsia="Times New Roman" w:hAnsi="Arial Narrow"/>
                <w:bCs/>
                <w:color w:val="000000"/>
                <w:sz w:val="16"/>
                <w:szCs w:val="16"/>
              </w:rPr>
              <w:t>i</w:t>
            </w:r>
          </w:p>
        </w:tc>
        <w:tc>
          <w:tcPr>
            <w:tcW w:w="300" w:type="pct"/>
            <w:gridSpan w:val="2"/>
            <w:tcBorders>
              <w:top w:val="nil"/>
              <w:left w:val="nil"/>
              <w:bottom w:val="single" w:sz="12" w:space="0" w:color="auto"/>
              <w:right w:val="single" w:sz="12" w:space="0" w:color="auto"/>
            </w:tcBorders>
            <w:shd w:val="clear" w:color="auto" w:fill="auto"/>
            <w:vAlign w:val="center"/>
            <w:hideMark/>
          </w:tcPr>
          <w:p w:rsidR="008F1D84" w:rsidRPr="003B40B3" w:rsidRDefault="008F1D84" w:rsidP="008F1D84">
            <w:pPr>
              <w:spacing w:after="0" w:line="240" w:lineRule="auto"/>
              <w:rPr>
                <w:rFonts w:ascii="Arial Narrow" w:eastAsia="Times New Roman" w:hAnsi="Arial Narrow"/>
                <w:color w:val="000000"/>
                <w:sz w:val="16"/>
                <w:szCs w:val="16"/>
                <w:lang w:val="en-US"/>
              </w:rPr>
            </w:pPr>
            <w:r w:rsidRPr="003B40B3">
              <w:rPr>
                <w:rFonts w:ascii="Arial Narrow" w:eastAsia="Times New Roman" w:hAnsi="Arial Narrow"/>
                <w:bCs/>
                <w:color w:val="000000"/>
                <w:sz w:val="16"/>
                <w:szCs w:val="16"/>
              </w:rPr>
              <w:t>j</w:t>
            </w:r>
          </w:p>
        </w:tc>
        <w:tc>
          <w:tcPr>
            <w:tcW w:w="121" w:type="pct"/>
            <w:vAlign w:val="center"/>
            <w:hideMark/>
          </w:tcPr>
          <w:p w:rsidR="008F1D84" w:rsidRPr="003B40B3" w:rsidRDefault="008F1D84" w:rsidP="008F1D84">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8F1D84" w:rsidRPr="003B40B3" w:rsidRDefault="008F1D84" w:rsidP="008F1D84">
            <w:pPr>
              <w:spacing w:after="0" w:line="240" w:lineRule="auto"/>
              <w:jc w:val="left"/>
              <w:rPr>
                <w:rFonts w:ascii="Times New Roman" w:eastAsia="Times New Roman" w:hAnsi="Times New Roman"/>
                <w:sz w:val="16"/>
                <w:szCs w:val="16"/>
                <w:lang w:val="en-US"/>
              </w:rPr>
            </w:pPr>
          </w:p>
        </w:tc>
      </w:tr>
      <w:tr w:rsidR="008F1D84" w:rsidRPr="003B40B3" w:rsidTr="00C60764">
        <w:trPr>
          <w:gridAfter w:val="2"/>
          <w:wAfter w:w="195" w:type="pct"/>
          <w:trHeight w:val="313"/>
        </w:trPr>
        <w:tc>
          <w:tcPr>
            <w:tcW w:w="4561" w:type="pct"/>
            <w:gridSpan w:val="28"/>
            <w:tcBorders>
              <w:top w:val="single" w:sz="12" w:space="0" w:color="auto"/>
              <w:left w:val="single" w:sz="12" w:space="0" w:color="auto"/>
              <w:bottom w:val="single" w:sz="12" w:space="0" w:color="auto"/>
              <w:right w:val="nil"/>
            </w:tcBorders>
            <w:shd w:val="clear" w:color="auto" w:fill="auto"/>
            <w:vAlign w:val="center"/>
            <w:hideMark/>
          </w:tcPr>
          <w:p w:rsidR="008F1D84" w:rsidRPr="003B40B3" w:rsidRDefault="008F1D84" w:rsidP="008F1D84">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Prvotné ocenenie</w:t>
            </w:r>
          </w:p>
        </w:tc>
        <w:tc>
          <w:tcPr>
            <w:tcW w:w="121" w:type="pct"/>
            <w:vAlign w:val="center"/>
            <w:hideMark/>
          </w:tcPr>
          <w:p w:rsidR="008F1D84" w:rsidRPr="003B40B3" w:rsidRDefault="008F1D84" w:rsidP="008F1D84">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8F1D84" w:rsidRPr="003B40B3" w:rsidRDefault="008F1D84" w:rsidP="008F1D84">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844" w:type="pct"/>
            <w:gridSpan w:val="4"/>
            <w:tcBorders>
              <w:top w:val="single" w:sz="12" w:space="0" w:color="auto"/>
              <w:left w:val="single" w:sz="12" w:space="0" w:color="auto"/>
              <w:bottom w:val="nil"/>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Stav </w:t>
            </w:r>
          </w:p>
        </w:tc>
        <w:tc>
          <w:tcPr>
            <w:tcW w:w="450" w:type="pct"/>
            <w:gridSpan w:val="3"/>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14071</w:t>
            </w:r>
          </w:p>
        </w:tc>
        <w:tc>
          <w:tcPr>
            <w:tcW w:w="481" w:type="pct"/>
            <w:gridSpan w:val="3"/>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40831</w:t>
            </w:r>
          </w:p>
        </w:tc>
        <w:tc>
          <w:tcPr>
            <w:tcW w:w="447" w:type="pct"/>
            <w:gridSpan w:val="3"/>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617" w:type="pct"/>
            <w:gridSpan w:val="3"/>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lang w:val="en-US"/>
              </w:rPr>
              <w:t> </w:t>
            </w:r>
          </w:p>
        </w:tc>
        <w:tc>
          <w:tcPr>
            <w:tcW w:w="307" w:type="pct"/>
            <w:gridSpan w:val="3"/>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p>
        </w:tc>
        <w:tc>
          <w:tcPr>
            <w:tcW w:w="433"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vMerge w:val="restart"/>
            <w:tcBorders>
              <w:top w:val="single" w:sz="8" w:space="0" w:color="auto"/>
              <w:left w:val="single" w:sz="8" w:space="0" w:color="auto"/>
              <w:bottom w:val="single" w:sz="8" w:space="0" w:color="auto"/>
              <w:right w:val="single" w:sz="12"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54903</w:t>
            </w:r>
          </w:p>
        </w:tc>
        <w:tc>
          <w:tcPr>
            <w:tcW w:w="121" w:type="pct"/>
            <w:tcBorders>
              <w:left w:val="single" w:sz="12" w:space="0" w:color="auto"/>
            </w:tcBorders>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521"/>
        </w:trPr>
        <w:tc>
          <w:tcPr>
            <w:tcW w:w="844" w:type="pct"/>
            <w:gridSpan w:val="4"/>
            <w:tcBorders>
              <w:top w:val="nil"/>
              <w:left w:val="single" w:sz="12"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lang w:val="en-US"/>
              </w:rPr>
              <w:t>na začiatku účtovného obdobia</w:t>
            </w:r>
          </w:p>
        </w:tc>
        <w:tc>
          <w:tcPr>
            <w:tcW w:w="450" w:type="pct"/>
            <w:gridSpan w:val="3"/>
            <w:vMerge/>
            <w:tcBorders>
              <w:top w:val="single" w:sz="8" w:space="0" w:color="auto"/>
              <w:left w:val="single" w:sz="8"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34" w:type="pct"/>
            <w:gridSpan w:val="3"/>
            <w:vMerge/>
            <w:tcBorders>
              <w:top w:val="single" w:sz="8" w:space="0" w:color="auto"/>
              <w:left w:val="single" w:sz="8"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481" w:type="pct"/>
            <w:gridSpan w:val="3"/>
            <w:vMerge/>
            <w:tcBorders>
              <w:top w:val="single" w:sz="8" w:space="0" w:color="auto"/>
              <w:left w:val="single" w:sz="8"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447" w:type="pct"/>
            <w:gridSpan w:val="3"/>
            <w:vMerge/>
            <w:tcBorders>
              <w:top w:val="single" w:sz="8" w:space="0" w:color="auto"/>
              <w:left w:val="single" w:sz="8"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617" w:type="pct"/>
            <w:gridSpan w:val="3"/>
            <w:vMerge/>
            <w:tcBorders>
              <w:top w:val="single" w:sz="8" w:space="0" w:color="auto"/>
              <w:left w:val="single" w:sz="8"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07" w:type="pct"/>
            <w:gridSpan w:val="3"/>
            <w:vMerge/>
            <w:tcBorders>
              <w:top w:val="single" w:sz="8" w:space="0" w:color="auto"/>
              <w:left w:val="single" w:sz="8"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48" w:type="pct"/>
            <w:gridSpan w:val="2"/>
            <w:vMerge/>
            <w:tcBorders>
              <w:top w:val="single" w:sz="8" w:space="0" w:color="auto"/>
              <w:left w:val="single" w:sz="8"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433" w:type="pct"/>
            <w:gridSpan w:val="2"/>
            <w:vMerge/>
            <w:tcBorders>
              <w:top w:val="single" w:sz="8" w:space="0" w:color="auto"/>
              <w:left w:val="single" w:sz="8"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00" w:type="pct"/>
            <w:gridSpan w:val="2"/>
            <w:vMerge/>
            <w:tcBorders>
              <w:top w:val="single" w:sz="8" w:space="0" w:color="auto"/>
              <w:left w:val="single" w:sz="8" w:space="0" w:color="auto"/>
              <w:bottom w:val="single" w:sz="8" w:space="0" w:color="auto"/>
              <w:right w:val="single" w:sz="12"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121" w:type="pct"/>
            <w:tcBorders>
              <w:left w:val="single" w:sz="12" w:space="0" w:color="auto"/>
            </w:tcBorders>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844" w:type="pct"/>
            <w:gridSpan w:val="4"/>
            <w:tcBorders>
              <w:top w:val="single" w:sz="8" w:space="0" w:color="auto"/>
              <w:left w:val="single" w:sz="12"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Prírastky</w:t>
            </w:r>
          </w:p>
        </w:tc>
        <w:tc>
          <w:tcPr>
            <w:tcW w:w="450"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p>
        </w:tc>
        <w:tc>
          <w:tcPr>
            <w:tcW w:w="481"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lang w:val="en-US"/>
              </w:rPr>
              <w:t>14305</w:t>
            </w:r>
          </w:p>
        </w:tc>
        <w:tc>
          <w:tcPr>
            <w:tcW w:w="44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61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lang w:val="en-US"/>
              </w:rPr>
              <w:t> </w:t>
            </w:r>
          </w:p>
        </w:tc>
        <w:tc>
          <w:tcPr>
            <w:tcW w:w="30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33"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tcBorders>
              <w:top w:val="single" w:sz="8" w:space="0" w:color="auto"/>
              <w:left w:val="single" w:sz="8" w:space="0" w:color="auto"/>
              <w:bottom w:val="single" w:sz="8" w:space="0" w:color="auto"/>
              <w:right w:val="single" w:sz="12"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14305</w:t>
            </w:r>
          </w:p>
        </w:tc>
        <w:tc>
          <w:tcPr>
            <w:tcW w:w="121" w:type="pct"/>
            <w:tcBorders>
              <w:left w:val="single" w:sz="12" w:space="0" w:color="auto"/>
            </w:tcBorders>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844" w:type="pct"/>
            <w:gridSpan w:val="4"/>
            <w:tcBorders>
              <w:top w:val="single" w:sz="8" w:space="0" w:color="auto"/>
              <w:left w:val="single" w:sz="12"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Úbytky</w:t>
            </w:r>
          </w:p>
        </w:tc>
        <w:tc>
          <w:tcPr>
            <w:tcW w:w="450"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81"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p>
        </w:tc>
        <w:tc>
          <w:tcPr>
            <w:tcW w:w="44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61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lang w:val="en-US"/>
              </w:rPr>
              <w:t> </w:t>
            </w:r>
          </w:p>
        </w:tc>
        <w:tc>
          <w:tcPr>
            <w:tcW w:w="30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33"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tcBorders>
              <w:top w:val="single" w:sz="8" w:space="0" w:color="auto"/>
              <w:left w:val="single" w:sz="8" w:space="0" w:color="auto"/>
              <w:bottom w:val="single" w:sz="8" w:space="0" w:color="auto"/>
              <w:right w:val="single" w:sz="12"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p>
        </w:tc>
        <w:tc>
          <w:tcPr>
            <w:tcW w:w="121" w:type="pct"/>
            <w:tcBorders>
              <w:left w:val="single" w:sz="12" w:space="0" w:color="auto"/>
            </w:tcBorders>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844" w:type="pct"/>
            <w:gridSpan w:val="4"/>
            <w:tcBorders>
              <w:top w:val="single" w:sz="8" w:space="0" w:color="auto"/>
              <w:left w:val="single" w:sz="12"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Presuny</w:t>
            </w:r>
          </w:p>
        </w:tc>
        <w:tc>
          <w:tcPr>
            <w:tcW w:w="450"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81"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4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61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lang w:val="en-US"/>
              </w:rPr>
              <w:t> </w:t>
            </w:r>
          </w:p>
        </w:tc>
        <w:tc>
          <w:tcPr>
            <w:tcW w:w="30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p>
        </w:tc>
        <w:tc>
          <w:tcPr>
            <w:tcW w:w="433"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tcBorders>
              <w:top w:val="single" w:sz="8" w:space="0" w:color="auto"/>
              <w:left w:val="single" w:sz="8" w:space="0" w:color="auto"/>
              <w:bottom w:val="single" w:sz="8" w:space="0" w:color="auto"/>
              <w:right w:val="single" w:sz="12"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p>
        </w:tc>
        <w:tc>
          <w:tcPr>
            <w:tcW w:w="121" w:type="pct"/>
            <w:tcBorders>
              <w:left w:val="single" w:sz="12" w:space="0" w:color="auto"/>
            </w:tcBorders>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495"/>
        </w:trPr>
        <w:tc>
          <w:tcPr>
            <w:tcW w:w="844" w:type="pct"/>
            <w:gridSpan w:val="4"/>
            <w:tcBorders>
              <w:top w:val="single" w:sz="8" w:space="0" w:color="auto"/>
              <w:left w:val="single" w:sz="12" w:space="0" w:color="auto"/>
              <w:bottom w:val="single" w:sz="12"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Stav na konci účtovného obdobia</w:t>
            </w:r>
          </w:p>
        </w:tc>
        <w:tc>
          <w:tcPr>
            <w:tcW w:w="450"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14071</w:t>
            </w:r>
          </w:p>
        </w:tc>
        <w:tc>
          <w:tcPr>
            <w:tcW w:w="481"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B47AB5"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55136</w:t>
            </w:r>
          </w:p>
        </w:tc>
        <w:tc>
          <w:tcPr>
            <w:tcW w:w="44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61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lang w:val="en-US"/>
              </w:rPr>
              <w:t> </w:t>
            </w:r>
          </w:p>
        </w:tc>
        <w:tc>
          <w:tcPr>
            <w:tcW w:w="30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p>
        </w:tc>
        <w:tc>
          <w:tcPr>
            <w:tcW w:w="433"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tcBorders>
              <w:top w:val="single" w:sz="8" w:space="0" w:color="auto"/>
              <w:left w:val="single" w:sz="8" w:space="0" w:color="auto"/>
              <w:bottom w:val="single" w:sz="8" w:space="0" w:color="auto"/>
              <w:right w:val="single" w:sz="12" w:space="0" w:color="auto"/>
            </w:tcBorders>
            <w:shd w:val="clear" w:color="auto" w:fill="auto"/>
            <w:vAlign w:val="center"/>
            <w:hideMark/>
          </w:tcPr>
          <w:p w:rsidR="009673A7" w:rsidRPr="003B40B3" w:rsidRDefault="00B47AB5"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55136</w:t>
            </w:r>
          </w:p>
        </w:tc>
        <w:tc>
          <w:tcPr>
            <w:tcW w:w="121" w:type="pct"/>
            <w:tcBorders>
              <w:left w:val="single" w:sz="12" w:space="0" w:color="auto"/>
            </w:tcBorders>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13"/>
        </w:trPr>
        <w:tc>
          <w:tcPr>
            <w:tcW w:w="4561" w:type="pct"/>
            <w:gridSpan w:val="28"/>
            <w:tcBorders>
              <w:top w:val="single" w:sz="12" w:space="0" w:color="auto"/>
              <w:left w:val="single" w:sz="12" w:space="0" w:color="auto"/>
              <w:bottom w:val="single" w:sz="12" w:space="0" w:color="auto"/>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Oprávky</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844" w:type="pct"/>
            <w:gridSpan w:val="4"/>
            <w:tcBorders>
              <w:top w:val="single" w:sz="12" w:space="0" w:color="auto"/>
              <w:left w:val="single" w:sz="12" w:space="0" w:color="auto"/>
              <w:bottom w:val="nil"/>
              <w:right w:val="single" w:sz="12"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Stav </w:t>
            </w:r>
          </w:p>
        </w:tc>
        <w:tc>
          <w:tcPr>
            <w:tcW w:w="450" w:type="pct"/>
            <w:gridSpan w:val="3"/>
            <w:vMerge w:val="restart"/>
            <w:tcBorders>
              <w:top w:val="single" w:sz="12" w:space="0" w:color="auto"/>
              <w:left w:val="single" w:sz="12" w:space="0" w:color="auto"/>
              <w:bottom w:val="single" w:sz="8" w:space="0" w:color="000000"/>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vMerge w:val="restart"/>
            <w:tcBorders>
              <w:top w:val="nil"/>
              <w:left w:val="single" w:sz="8" w:space="0" w:color="auto"/>
              <w:bottom w:val="single" w:sz="8" w:space="0" w:color="000000"/>
              <w:right w:val="single" w:sz="8" w:space="0" w:color="000000"/>
            </w:tcBorders>
            <w:shd w:val="clear" w:color="auto" w:fill="auto"/>
            <w:vAlign w:val="center"/>
            <w:hideMark/>
          </w:tcPr>
          <w:p w:rsidR="009673A7" w:rsidRPr="003B40B3" w:rsidRDefault="009673A7" w:rsidP="009673A7">
            <w:pPr>
              <w:spacing w:after="0" w:line="240" w:lineRule="auto"/>
              <w:rPr>
                <w:rFonts w:ascii="Arial Narrow" w:eastAsia="Times New Roman" w:hAnsi="Arial Narrow"/>
                <w:color w:val="000000"/>
                <w:sz w:val="16"/>
                <w:szCs w:val="16"/>
                <w:lang w:val="en-US"/>
              </w:rPr>
            </w:pPr>
            <w:r>
              <w:rPr>
                <w:rFonts w:ascii="Arial Narrow" w:eastAsia="Times New Roman" w:hAnsi="Arial Narrow"/>
                <w:color w:val="000000"/>
                <w:sz w:val="16"/>
                <w:szCs w:val="16"/>
              </w:rPr>
              <w:t>14071</w:t>
            </w:r>
          </w:p>
        </w:tc>
        <w:tc>
          <w:tcPr>
            <w:tcW w:w="481" w:type="pct"/>
            <w:gridSpan w:val="3"/>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30775</w:t>
            </w:r>
          </w:p>
        </w:tc>
        <w:tc>
          <w:tcPr>
            <w:tcW w:w="447" w:type="pct"/>
            <w:gridSpan w:val="3"/>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617" w:type="pct"/>
            <w:gridSpan w:val="3"/>
            <w:vMerge w:val="restart"/>
            <w:tcBorders>
              <w:top w:val="single" w:sz="8" w:space="0" w:color="000000"/>
              <w:left w:val="single" w:sz="8" w:space="0" w:color="000000"/>
              <w:bottom w:val="single" w:sz="8" w:space="0" w:color="000000"/>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7" w:type="pct"/>
            <w:gridSpan w:val="3"/>
            <w:vMerge w:val="restart"/>
            <w:tcBorders>
              <w:top w:val="nil"/>
              <w:left w:val="single" w:sz="8" w:space="0" w:color="auto"/>
              <w:bottom w:val="single" w:sz="8" w:space="0" w:color="000000"/>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33"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vMerge w:val="restart"/>
            <w:tcBorders>
              <w:top w:val="nil"/>
              <w:left w:val="single" w:sz="8" w:space="0" w:color="auto"/>
              <w:bottom w:val="single" w:sz="8" w:space="0" w:color="000000"/>
              <w:right w:val="single" w:sz="12"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44846</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534"/>
        </w:trPr>
        <w:tc>
          <w:tcPr>
            <w:tcW w:w="844" w:type="pct"/>
            <w:gridSpan w:val="4"/>
            <w:tcBorders>
              <w:top w:val="nil"/>
              <w:left w:val="single" w:sz="12" w:space="0" w:color="auto"/>
              <w:bottom w:val="single" w:sz="8" w:space="0" w:color="auto"/>
              <w:right w:val="single" w:sz="12"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lang w:val="en-US"/>
              </w:rPr>
              <w:t>na začiatku účtovného obdobia</w:t>
            </w:r>
          </w:p>
        </w:tc>
        <w:tc>
          <w:tcPr>
            <w:tcW w:w="450" w:type="pct"/>
            <w:gridSpan w:val="3"/>
            <w:vMerge/>
            <w:tcBorders>
              <w:top w:val="single" w:sz="12" w:space="0" w:color="auto"/>
              <w:left w:val="single" w:sz="12" w:space="0" w:color="auto"/>
              <w:bottom w:val="single" w:sz="8" w:space="0" w:color="000000"/>
              <w:right w:val="single" w:sz="8" w:space="0" w:color="000000"/>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34" w:type="pct"/>
            <w:gridSpan w:val="3"/>
            <w:vMerge/>
            <w:tcBorders>
              <w:top w:val="nil"/>
              <w:left w:val="single" w:sz="8" w:space="0" w:color="auto"/>
              <w:bottom w:val="single" w:sz="8" w:space="0" w:color="000000"/>
              <w:right w:val="single" w:sz="8" w:space="0" w:color="000000"/>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481" w:type="pct"/>
            <w:gridSpan w:val="3"/>
            <w:vMerge/>
            <w:tcBorders>
              <w:top w:val="single" w:sz="8" w:space="0" w:color="000000"/>
              <w:left w:val="single" w:sz="8" w:space="0" w:color="000000"/>
              <w:bottom w:val="single" w:sz="8" w:space="0" w:color="000000"/>
              <w:right w:val="single" w:sz="8" w:space="0" w:color="000000"/>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447" w:type="pct"/>
            <w:gridSpan w:val="3"/>
            <w:vMerge/>
            <w:tcBorders>
              <w:top w:val="single" w:sz="8" w:space="0" w:color="000000"/>
              <w:left w:val="single" w:sz="8" w:space="0" w:color="000000"/>
              <w:bottom w:val="single" w:sz="8" w:space="0" w:color="000000"/>
              <w:right w:val="single" w:sz="8" w:space="0" w:color="000000"/>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617" w:type="pct"/>
            <w:gridSpan w:val="3"/>
            <w:vMerge/>
            <w:tcBorders>
              <w:top w:val="single" w:sz="8" w:space="0" w:color="000000"/>
              <w:left w:val="single" w:sz="8" w:space="0" w:color="000000"/>
              <w:bottom w:val="single" w:sz="8" w:space="0" w:color="000000"/>
              <w:right w:val="single" w:sz="8" w:space="0" w:color="000000"/>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07" w:type="pct"/>
            <w:gridSpan w:val="3"/>
            <w:vMerge/>
            <w:tcBorders>
              <w:top w:val="nil"/>
              <w:left w:val="single" w:sz="8" w:space="0" w:color="auto"/>
              <w:bottom w:val="single" w:sz="8" w:space="0" w:color="000000"/>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48" w:type="pct"/>
            <w:gridSpan w:val="2"/>
            <w:vMerge/>
            <w:tcBorders>
              <w:top w:val="nil"/>
              <w:left w:val="single" w:sz="8" w:space="0" w:color="auto"/>
              <w:bottom w:val="single" w:sz="8" w:space="0" w:color="000000"/>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433" w:type="pct"/>
            <w:gridSpan w:val="2"/>
            <w:vMerge/>
            <w:tcBorders>
              <w:top w:val="nil"/>
              <w:left w:val="single" w:sz="8" w:space="0" w:color="auto"/>
              <w:bottom w:val="single" w:sz="8" w:space="0" w:color="000000"/>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00" w:type="pct"/>
            <w:gridSpan w:val="2"/>
            <w:vMerge/>
            <w:tcBorders>
              <w:top w:val="nil"/>
              <w:left w:val="single" w:sz="8" w:space="0" w:color="auto"/>
              <w:bottom w:val="single" w:sz="8" w:space="0" w:color="000000"/>
              <w:right w:val="single" w:sz="12"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844" w:type="pct"/>
            <w:gridSpan w:val="4"/>
            <w:tcBorders>
              <w:top w:val="single" w:sz="8" w:space="0" w:color="auto"/>
              <w:left w:val="single" w:sz="12" w:space="0" w:color="auto"/>
              <w:bottom w:val="single" w:sz="8" w:space="0" w:color="auto"/>
              <w:right w:val="single" w:sz="12"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Prírastky</w:t>
            </w:r>
          </w:p>
        </w:tc>
        <w:tc>
          <w:tcPr>
            <w:tcW w:w="450" w:type="pct"/>
            <w:gridSpan w:val="3"/>
            <w:tcBorders>
              <w:top w:val="single" w:sz="8" w:space="0" w:color="auto"/>
              <w:left w:val="nil"/>
              <w:bottom w:val="single" w:sz="8" w:space="0" w:color="auto"/>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tcBorders>
              <w:top w:val="nil"/>
              <w:left w:val="nil"/>
              <w:bottom w:val="single" w:sz="8" w:space="0" w:color="auto"/>
              <w:right w:val="single" w:sz="8" w:space="0" w:color="000000"/>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p>
        </w:tc>
        <w:tc>
          <w:tcPr>
            <w:tcW w:w="481" w:type="pct"/>
            <w:gridSpan w:val="3"/>
            <w:tcBorders>
              <w:top w:val="single" w:sz="8" w:space="0" w:color="000000"/>
              <w:left w:val="single" w:sz="8" w:space="0" w:color="000000"/>
              <w:bottom w:val="single" w:sz="8" w:space="0" w:color="000000"/>
              <w:right w:val="single" w:sz="8" w:space="0" w:color="000000"/>
            </w:tcBorders>
            <w:shd w:val="clear" w:color="auto" w:fill="auto"/>
            <w:vAlign w:val="center"/>
            <w:hideMark/>
          </w:tcPr>
          <w:p w:rsidR="009673A7" w:rsidRPr="003B40B3" w:rsidRDefault="00B47AB5"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5214</w:t>
            </w:r>
          </w:p>
        </w:tc>
        <w:tc>
          <w:tcPr>
            <w:tcW w:w="447" w:type="pct"/>
            <w:gridSpan w:val="3"/>
            <w:tcBorders>
              <w:top w:val="single" w:sz="8" w:space="0" w:color="000000"/>
              <w:left w:val="single" w:sz="8" w:space="0" w:color="000000"/>
              <w:bottom w:val="single" w:sz="8" w:space="0" w:color="000000"/>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617" w:type="pct"/>
            <w:gridSpan w:val="3"/>
            <w:tcBorders>
              <w:top w:val="single" w:sz="8" w:space="0" w:color="000000"/>
              <w:left w:val="single" w:sz="8" w:space="0" w:color="000000"/>
              <w:bottom w:val="single" w:sz="8" w:space="0" w:color="000000"/>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7" w:type="pct"/>
            <w:gridSpan w:val="3"/>
            <w:tcBorders>
              <w:top w:val="nil"/>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tcBorders>
              <w:top w:val="nil"/>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33" w:type="pct"/>
            <w:gridSpan w:val="2"/>
            <w:tcBorders>
              <w:top w:val="nil"/>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tcBorders>
              <w:top w:val="nil"/>
              <w:left w:val="nil"/>
              <w:bottom w:val="single" w:sz="8" w:space="0" w:color="auto"/>
              <w:right w:val="single" w:sz="12" w:space="0" w:color="auto"/>
            </w:tcBorders>
            <w:shd w:val="clear" w:color="auto" w:fill="auto"/>
            <w:vAlign w:val="center"/>
            <w:hideMark/>
          </w:tcPr>
          <w:p w:rsidR="009673A7" w:rsidRPr="003B40B3" w:rsidRDefault="00B47AB5"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lang w:val="en-US"/>
              </w:rPr>
              <w:t>5214</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844" w:type="pct"/>
            <w:gridSpan w:val="4"/>
            <w:tcBorders>
              <w:top w:val="single" w:sz="8" w:space="0" w:color="auto"/>
              <w:left w:val="single" w:sz="12" w:space="0" w:color="auto"/>
              <w:bottom w:val="single" w:sz="8" w:space="0" w:color="auto"/>
              <w:right w:val="single" w:sz="12"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Úbytky</w:t>
            </w:r>
          </w:p>
        </w:tc>
        <w:tc>
          <w:tcPr>
            <w:tcW w:w="450" w:type="pct"/>
            <w:gridSpan w:val="3"/>
            <w:tcBorders>
              <w:top w:val="single" w:sz="8" w:space="0" w:color="auto"/>
              <w:left w:val="nil"/>
              <w:bottom w:val="single" w:sz="8" w:space="0" w:color="auto"/>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tcBorders>
              <w:top w:val="nil"/>
              <w:left w:val="nil"/>
              <w:bottom w:val="single" w:sz="8" w:space="0" w:color="auto"/>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81" w:type="pct"/>
            <w:gridSpan w:val="3"/>
            <w:tcBorders>
              <w:top w:val="single" w:sz="8" w:space="0" w:color="000000"/>
              <w:left w:val="single" w:sz="8" w:space="0" w:color="000000"/>
              <w:bottom w:val="single" w:sz="8" w:space="0" w:color="000000"/>
              <w:right w:val="single" w:sz="8" w:space="0" w:color="000000"/>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p>
        </w:tc>
        <w:tc>
          <w:tcPr>
            <w:tcW w:w="447" w:type="pct"/>
            <w:gridSpan w:val="3"/>
            <w:tcBorders>
              <w:top w:val="single" w:sz="8" w:space="0" w:color="000000"/>
              <w:left w:val="single" w:sz="8" w:space="0" w:color="000000"/>
              <w:bottom w:val="single" w:sz="8" w:space="0" w:color="000000"/>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617" w:type="pct"/>
            <w:gridSpan w:val="3"/>
            <w:tcBorders>
              <w:top w:val="single" w:sz="8" w:space="0" w:color="000000"/>
              <w:left w:val="single" w:sz="8" w:space="0" w:color="000000"/>
              <w:bottom w:val="single" w:sz="8" w:space="0" w:color="000000"/>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7" w:type="pct"/>
            <w:gridSpan w:val="3"/>
            <w:tcBorders>
              <w:top w:val="nil"/>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tcBorders>
              <w:top w:val="nil"/>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33" w:type="pct"/>
            <w:gridSpan w:val="2"/>
            <w:tcBorders>
              <w:top w:val="nil"/>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tcBorders>
              <w:top w:val="nil"/>
              <w:left w:val="nil"/>
              <w:bottom w:val="single" w:sz="8" w:space="0" w:color="auto"/>
              <w:right w:val="single" w:sz="12"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844" w:type="pct"/>
            <w:gridSpan w:val="4"/>
            <w:tcBorders>
              <w:top w:val="single" w:sz="8" w:space="0" w:color="auto"/>
              <w:left w:val="single" w:sz="12" w:space="0" w:color="auto"/>
              <w:bottom w:val="single" w:sz="8" w:space="0" w:color="auto"/>
              <w:right w:val="single" w:sz="12"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Presuny</w:t>
            </w:r>
          </w:p>
        </w:tc>
        <w:tc>
          <w:tcPr>
            <w:tcW w:w="450" w:type="pct"/>
            <w:gridSpan w:val="3"/>
            <w:tcBorders>
              <w:top w:val="single" w:sz="8" w:space="0" w:color="auto"/>
              <w:left w:val="nil"/>
              <w:bottom w:val="single" w:sz="8" w:space="0" w:color="auto"/>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tcBorders>
              <w:top w:val="nil"/>
              <w:left w:val="nil"/>
              <w:bottom w:val="single" w:sz="8" w:space="0" w:color="auto"/>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81" w:type="pct"/>
            <w:gridSpan w:val="3"/>
            <w:tcBorders>
              <w:top w:val="single" w:sz="8" w:space="0" w:color="000000"/>
              <w:left w:val="single" w:sz="8" w:space="0" w:color="000000"/>
              <w:bottom w:val="single" w:sz="8" w:space="0" w:color="000000"/>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47" w:type="pct"/>
            <w:gridSpan w:val="3"/>
            <w:tcBorders>
              <w:top w:val="single" w:sz="8" w:space="0" w:color="000000"/>
              <w:left w:val="single" w:sz="8" w:space="0" w:color="000000"/>
              <w:bottom w:val="single" w:sz="8" w:space="0" w:color="000000"/>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617" w:type="pct"/>
            <w:gridSpan w:val="3"/>
            <w:tcBorders>
              <w:top w:val="single" w:sz="8" w:space="0" w:color="000000"/>
              <w:left w:val="single" w:sz="8" w:space="0" w:color="000000"/>
              <w:bottom w:val="single" w:sz="8" w:space="0" w:color="000000"/>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7" w:type="pct"/>
            <w:gridSpan w:val="3"/>
            <w:tcBorders>
              <w:top w:val="nil"/>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tcBorders>
              <w:top w:val="nil"/>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33" w:type="pct"/>
            <w:gridSpan w:val="2"/>
            <w:tcBorders>
              <w:top w:val="nil"/>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tcBorders>
              <w:top w:val="nil"/>
              <w:left w:val="nil"/>
              <w:bottom w:val="single" w:sz="8" w:space="0" w:color="auto"/>
              <w:right w:val="single" w:sz="12"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573"/>
        </w:trPr>
        <w:tc>
          <w:tcPr>
            <w:tcW w:w="844" w:type="pct"/>
            <w:gridSpan w:val="4"/>
            <w:tcBorders>
              <w:top w:val="single" w:sz="8" w:space="0" w:color="auto"/>
              <w:left w:val="single" w:sz="12" w:space="0" w:color="auto"/>
              <w:bottom w:val="single" w:sz="12" w:space="0" w:color="auto"/>
              <w:right w:val="single" w:sz="12"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Stav na konci účtovného obdobia</w:t>
            </w:r>
          </w:p>
        </w:tc>
        <w:tc>
          <w:tcPr>
            <w:tcW w:w="450" w:type="pct"/>
            <w:gridSpan w:val="3"/>
            <w:tcBorders>
              <w:top w:val="single" w:sz="8" w:space="0" w:color="auto"/>
              <w:left w:val="nil"/>
              <w:bottom w:val="single" w:sz="12" w:space="0" w:color="auto"/>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tcBorders>
              <w:top w:val="nil"/>
              <w:left w:val="nil"/>
              <w:bottom w:val="single" w:sz="12" w:space="0" w:color="auto"/>
              <w:right w:val="single" w:sz="8" w:space="0" w:color="000000"/>
            </w:tcBorders>
            <w:shd w:val="clear" w:color="auto" w:fill="auto"/>
            <w:vAlign w:val="center"/>
            <w:hideMark/>
          </w:tcPr>
          <w:p w:rsidR="009673A7" w:rsidRPr="003B40B3" w:rsidRDefault="009673A7" w:rsidP="009673A7">
            <w:pPr>
              <w:spacing w:after="0" w:line="240" w:lineRule="auto"/>
              <w:rPr>
                <w:rFonts w:ascii="Arial Narrow" w:eastAsia="Times New Roman" w:hAnsi="Arial Narrow"/>
                <w:color w:val="000000"/>
                <w:sz w:val="16"/>
                <w:szCs w:val="16"/>
                <w:lang w:val="en-US"/>
              </w:rPr>
            </w:pPr>
            <w:r>
              <w:rPr>
                <w:rFonts w:ascii="Arial Narrow" w:eastAsia="Times New Roman" w:hAnsi="Arial Narrow"/>
                <w:color w:val="000000"/>
                <w:sz w:val="16"/>
                <w:szCs w:val="16"/>
              </w:rPr>
              <w:t>14071</w:t>
            </w:r>
          </w:p>
        </w:tc>
        <w:tc>
          <w:tcPr>
            <w:tcW w:w="481" w:type="pct"/>
            <w:gridSpan w:val="3"/>
            <w:tcBorders>
              <w:top w:val="single" w:sz="8" w:space="0" w:color="000000"/>
              <w:left w:val="single" w:sz="8" w:space="0" w:color="000000"/>
              <w:bottom w:val="single" w:sz="8" w:space="0" w:color="000000"/>
              <w:right w:val="single" w:sz="8" w:space="0" w:color="000000"/>
            </w:tcBorders>
            <w:shd w:val="clear" w:color="auto" w:fill="auto"/>
            <w:vAlign w:val="center"/>
            <w:hideMark/>
          </w:tcPr>
          <w:p w:rsidR="009673A7" w:rsidRPr="003B40B3" w:rsidRDefault="00B47AB5"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35989</w:t>
            </w:r>
          </w:p>
        </w:tc>
        <w:tc>
          <w:tcPr>
            <w:tcW w:w="447" w:type="pct"/>
            <w:gridSpan w:val="3"/>
            <w:tcBorders>
              <w:top w:val="single" w:sz="8" w:space="0" w:color="000000"/>
              <w:left w:val="single" w:sz="8" w:space="0" w:color="000000"/>
              <w:bottom w:val="single" w:sz="8" w:space="0" w:color="000000"/>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617" w:type="pct"/>
            <w:gridSpan w:val="3"/>
            <w:tcBorders>
              <w:top w:val="single" w:sz="8" w:space="0" w:color="000000"/>
              <w:left w:val="single" w:sz="8" w:space="0" w:color="000000"/>
              <w:bottom w:val="single" w:sz="8" w:space="0" w:color="000000"/>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7" w:type="pct"/>
            <w:gridSpan w:val="3"/>
            <w:tcBorders>
              <w:top w:val="nil"/>
              <w:left w:val="nil"/>
              <w:bottom w:val="single" w:sz="12"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tcBorders>
              <w:top w:val="nil"/>
              <w:left w:val="nil"/>
              <w:bottom w:val="single" w:sz="12"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33" w:type="pct"/>
            <w:gridSpan w:val="2"/>
            <w:tcBorders>
              <w:top w:val="nil"/>
              <w:left w:val="nil"/>
              <w:bottom w:val="single" w:sz="12"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tcBorders>
              <w:top w:val="nil"/>
              <w:left w:val="nil"/>
              <w:bottom w:val="single" w:sz="12" w:space="0" w:color="auto"/>
              <w:right w:val="single" w:sz="12" w:space="0" w:color="auto"/>
            </w:tcBorders>
            <w:shd w:val="clear" w:color="auto" w:fill="auto"/>
            <w:vAlign w:val="center"/>
            <w:hideMark/>
          </w:tcPr>
          <w:p w:rsidR="009673A7" w:rsidRDefault="00B47AB5" w:rsidP="009673A7">
            <w:pPr>
              <w:spacing w:after="0" w:line="240" w:lineRule="auto"/>
              <w:jc w:val="right"/>
              <w:rPr>
                <w:rFonts w:ascii="Arial Narrow" w:eastAsia="Times New Roman" w:hAnsi="Arial Narrow"/>
                <w:color w:val="000000"/>
                <w:sz w:val="16"/>
                <w:szCs w:val="16"/>
              </w:rPr>
            </w:pPr>
            <w:r>
              <w:rPr>
                <w:rFonts w:ascii="Arial Narrow" w:eastAsia="Times New Roman" w:hAnsi="Arial Narrow"/>
                <w:color w:val="000000"/>
                <w:sz w:val="16"/>
                <w:szCs w:val="16"/>
              </w:rPr>
              <w:t>50060</w:t>
            </w:r>
          </w:p>
          <w:p w:rsidR="00B47AB5" w:rsidRPr="003B40B3" w:rsidRDefault="00B47AB5" w:rsidP="009673A7">
            <w:pPr>
              <w:spacing w:after="0" w:line="240" w:lineRule="auto"/>
              <w:jc w:val="right"/>
              <w:rPr>
                <w:rFonts w:ascii="Arial Narrow" w:eastAsia="Times New Roman" w:hAnsi="Arial Narrow"/>
                <w:color w:val="000000"/>
                <w:sz w:val="16"/>
                <w:szCs w:val="16"/>
                <w:lang w:val="en-US"/>
              </w:rPr>
            </w:pP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13"/>
        </w:trPr>
        <w:tc>
          <w:tcPr>
            <w:tcW w:w="4561" w:type="pct"/>
            <w:gridSpan w:val="28"/>
            <w:tcBorders>
              <w:top w:val="single" w:sz="12" w:space="0" w:color="auto"/>
              <w:left w:val="single" w:sz="12" w:space="0" w:color="auto"/>
              <w:bottom w:val="single" w:sz="12" w:space="0" w:color="auto"/>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Opravné položky</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844" w:type="pct"/>
            <w:gridSpan w:val="4"/>
            <w:tcBorders>
              <w:top w:val="nil"/>
              <w:left w:val="single" w:sz="12" w:space="0" w:color="auto"/>
              <w:bottom w:val="nil"/>
              <w:right w:val="single" w:sz="12"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Stav </w:t>
            </w:r>
          </w:p>
        </w:tc>
        <w:tc>
          <w:tcPr>
            <w:tcW w:w="450" w:type="pct"/>
            <w:gridSpan w:val="3"/>
            <w:vMerge w:val="restart"/>
            <w:tcBorders>
              <w:top w:val="single" w:sz="12" w:space="0" w:color="auto"/>
              <w:left w:val="single" w:sz="12" w:space="0" w:color="auto"/>
              <w:bottom w:val="single" w:sz="8" w:space="0" w:color="000000"/>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56"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571" w:type="pct"/>
            <w:gridSpan w:val="4"/>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617" w:type="pct"/>
            <w:gridSpan w:val="3"/>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lang w:val="en-US"/>
              </w:rPr>
              <w:t> </w:t>
            </w:r>
          </w:p>
        </w:tc>
        <w:tc>
          <w:tcPr>
            <w:tcW w:w="307" w:type="pct"/>
            <w:gridSpan w:val="3"/>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33"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vMerge w:val="restart"/>
            <w:tcBorders>
              <w:top w:val="nil"/>
              <w:left w:val="single" w:sz="8" w:space="0" w:color="auto"/>
              <w:bottom w:val="single" w:sz="8" w:space="0" w:color="000000"/>
              <w:right w:val="single" w:sz="12"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586"/>
        </w:trPr>
        <w:tc>
          <w:tcPr>
            <w:tcW w:w="844" w:type="pct"/>
            <w:gridSpan w:val="4"/>
            <w:tcBorders>
              <w:top w:val="nil"/>
              <w:left w:val="single" w:sz="12" w:space="0" w:color="auto"/>
              <w:bottom w:val="single" w:sz="8" w:space="0" w:color="auto"/>
              <w:right w:val="single" w:sz="12"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lang w:val="en-US"/>
              </w:rPr>
              <w:t>na začiatku účtovného obdobia</w:t>
            </w:r>
          </w:p>
        </w:tc>
        <w:tc>
          <w:tcPr>
            <w:tcW w:w="450" w:type="pct"/>
            <w:gridSpan w:val="3"/>
            <w:vMerge/>
            <w:tcBorders>
              <w:top w:val="nil"/>
              <w:left w:val="single" w:sz="12"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34" w:type="pct"/>
            <w:gridSpan w:val="3"/>
            <w:vMerge/>
            <w:tcBorders>
              <w:top w:val="single" w:sz="8" w:space="0" w:color="auto"/>
              <w:left w:val="single" w:sz="8"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56" w:type="pct"/>
            <w:gridSpan w:val="2"/>
            <w:vMerge/>
            <w:tcBorders>
              <w:top w:val="single" w:sz="8" w:space="0" w:color="auto"/>
              <w:left w:val="single" w:sz="8"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571" w:type="pct"/>
            <w:gridSpan w:val="4"/>
            <w:vMerge/>
            <w:tcBorders>
              <w:top w:val="single" w:sz="8" w:space="0" w:color="auto"/>
              <w:left w:val="single" w:sz="8"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617" w:type="pct"/>
            <w:gridSpan w:val="3"/>
            <w:vMerge/>
            <w:tcBorders>
              <w:top w:val="single" w:sz="8" w:space="0" w:color="auto"/>
              <w:left w:val="single" w:sz="8"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07" w:type="pct"/>
            <w:gridSpan w:val="3"/>
            <w:vMerge/>
            <w:tcBorders>
              <w:top w:val="single" w:sz="8" w:space="0" w:color="auto"/>
              <w:left w:val="single" w:sz="8"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48" w:type="pct"/>
            <w:gridSpan w:val="2"/>
            <w:vMerge/>
            <w:tcBorders>
              <w:top w:val="nil"/>
              <w:left w:val="single" w:sz="8" w:space="0" w:color="auto"/>
              <w:bottom w:val="single" w:sz="8" w:space="0" w:color="000000"/>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433" w:type="pct"/>
            <w:gridSpan w:val="2"/>
            <w:vMerge/>
            <w:tcBorders>
              <w:top w:val="nil"/>
              <w:left w:val="single" w:sz="8" w:space="0" w:color="auto"/>
              <w:bottom w:val="single" w:sz="8" w:space="0" w:color="000000"/>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00" w:type="pct"/>
            <w:gridSpan w:val="2"/>
            <w:vMerge/>
            <w:tcBorders>
              <w:top w:val="nil"/>
              <w:left w:val="single" w:sz="8" w:space="0" w:color="auto"/>
              <w:bottom w:val="single" w:sz="8" w:space="0" w:color="000000"/>
              <w:right w:val="single" w:sz="12"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844" w:type="pct"/>
            <w:gridSpan w:val="4"/>
            <w:tcBorders>
              <w:top w:val="nil"/>
              <w:left w:val="single" w:sz="12" w:space="0" w:color="auto"/>
              <w:bottom w:val="single" w:sz="8" w:space="0" w:color="auto"/>
              <w:right w:val="single" w:sz="12"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Prírastky</w:t>
            </w:r>
          </w:p>
        </w:tc>
        <w:tc>
          <w:tcPr>
            <w:tcW w:w="450" w:type="pct"/>
            <w:gridSpan w:val="3"/>
            <w:tcBorders>
              <w:top w:val="single" w:sz="8" w:space="0" w:color="auto"/>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56"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571" w:type="pct"/>
            <w:gridSpan w:val="4"/>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61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lang w:val="en-US"/>
              </w:rPr>
              <w:t> </w:t>
            </w:r>
          </w:p>
        </w:tc>
        <w:tc>
          <w:tcPr>
            <w:tcW w:w="30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tcBorders>
              <w:top w:val="nil"/>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33" w:type="pct"/>
            <w:gridSpan w:val="2"/>
            <w:tcBorders>
              <w:top w:val="nil"/>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tcBorders>
              <w:top w:val="nil"/>
              <w:left w:val="nil"/>
              <w:bottom w:val="single" w:sz="8" w:space="0" w:color="auto"/>
              <w:right w:val="single" w:sz="12"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844" w:type="pct"/>
            <w:gridSpan w:val="4"/>
            <w:tcBorders>
              <w:top w:val="nil"/>
              <w:left w:val="single" w:sz="12" w:space="0" w:color="auto"/>
              <w:bottom w:val="single" w:sz="8" w:space="0" w:color="auto"/>
              <w:right w:val="single" w:sz="12"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Úbytky</w:t>
            </w:r>
          </w:p>
        </w:tc>
        <w:tc>
          <w:tcPr>
            <w:tcW w:w="450" w:type="pct"/>
            <w:gridSpan w:val="3"/>
            <w:tcBorders>
              <w:top w:val="single" w:sz="8" w:space="0" w:color="auto"/>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56"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571" w:type="pct"/>
            <w:gridSpan w:val="4"/>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61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lang w:val="en-US"/>
              </w:rPr>
              <w:t> </w:t>
            </w:r>
          </w:p>
        </w:tc>
        <w:tc>
          <w:tcPr>
            <w:tcW w:w="30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tcBorders>
              <w:top w:val="nil"/>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33" w:type="pct"/>
            <w:gridSpan w:val="2"/>
            <w:tcBorders>
              <w:top w:val="nil"/>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tcBorders>
              <w:top w:val="nil"/>
              <w:left w:val="nil"/>
              <w:bottom w:val="single" w:sz="8" w:space="0" w:color="auto"/>
              <w:right w:val="single" w:sz="12"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844" w:type="pct"/>
            <w:gridSpan w:val="4"/>
            <w:tcBorders>
              <w:top w:val="nil"/>
              <w:left w:val="single" w:sz="12" w:space="0" w:color="auto"/>
              <w:bottom w:val="single" w:sz="8" w:space="0" w:color="auto"/>
              <w:right w:val="single" w:sz="12"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Presuny</w:t>
            </w:r>
          </w:p>
        </w:tc>
        <w:tc>
          <w:tcPr>
            <w:tcW w:w="450" w:type="pct"/>
            <w:gridSpan w:val="3"/>
            <w:tcBorders>
              <w:top w:val="single" w:sz="8" w:space="0" w:color="auto"/>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56"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571" w:type="pct"/>
            <w:gridSpan w:val="4"/>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61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lang w:val="en-US"/>
              </w:rPr>
              <w:t> </w:t>
            </w:r>
          </w:p>
        </w:tc>
        <w:tc>
          <w:tcPr>
            <w:tcW w:w="30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tcBorders>
              <w:top w:val="nil"/>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33" w:type="pct"/>
            <w:gridSpan w:val="2"/>
            <w:tcBorders>
              <w:top w:val="nil"/>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tcBorders>
              <w:top w:val="nil"/>
              <w:left w:val="nil"/>
              <w:bottom w:val="single" w:sz="8" w:space="0" w:color="auto"/>
              <w:right w:val="single" w:sz="12"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586"/>
        </w:trPr>
        <w:tc>
          <w:tcPr>
            <w:tcW w:w="844" w:type="pct"/>
            <w:gridSpan w:val="4"/>
            <w:tcBorders>
              <w:top w:val="nil"/>
              <w:left w:val="single" w:sz="12" w:space="0" w:color="auto"/>
              <w:bottom w:val="single" w:sz="12" w:space="0" w:color="auto"/>
              <w:right w:val="single" w:sz="12"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Stav na konci účtovného obdobia</w:t>
            </w:r>
          </w:p>
        </w:tc>
        <w:tc>
          <w:tcPr>
            <w:tcW w:w="450" w:type="pct"/>
            <w:gridSpan w:val="3"/>
            <w:tcBorders>
              <w:top w:val="single" w:sz="8" w:space="0" w:color="auto"/>
              <w:left w:val="nil"/>
              <w:bottom w:val="single" w:sz="12"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56"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571" w:type="pct"/>
            <w:gridSpan w:val="4"/>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61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lang w:val="en-US"/>
              </w:rPr>
              <w:t> </w:t>
            </w:r>
          </w:p>
        </w:tc>
        <w:tc>
          <w:tcPr>
            <w:tcW w:w="30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tcBorders>
              <w:top w:val="nil"/>
              <w:left w:val="nil"/>
              <w:bottom w:val="single" w:sz="12"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33" w:type="pct"/>
            <w:gridSpan w:val="2"/>
            <w:tcBorders>
              <w:top w:val="nil"/>
              <w:left w:val="nil"/>
              <w:bottom w:val="single" w:sz="12"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tcBorders>
              <w:top w:val="nil"/>
              <w:left w:val="nil"/>
              <w:bottom w:val="single" w:sz="12" w:space="0" w:color="auto"/>
              <w:right w:val="single" w:sz="12"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13"/>
        </w:trPr>
        <w:tc>
          <w:tcPr>
            <w:tcW w:w="4561" w:type="pct"/>
            <w:gridSpan w:val="28"/>
            <w:tcBorders>
              <w:top w:val="single" w:sz="12" w:space="0" w:color="auto"/>
              <w:left w:val="single" w:sz="12" w:space="0" w:color="auto"/>
              <w:bottom w:val="single" w:sz="12" w:space="0" w:color="auto"/>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Zostatková hodnota </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631" w:type="pct"/>
            <w:tcBorders>
              <w:top w:val="nil"/>
              <w:left w:val="single" w:sz="12" w:space="0" w:color="auto"/>
              <w:bottom w:val="nil"/>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Stav </w:t>
            </w:r>
          </w:p>
        </w:tc>
        <w:tc>
          <w:tcPr>
            <w:tcW w:w="132" w:type="pct"/>
            <w:tcBorders>
              <w:top w:val="nil"/>
              <w:left w:val="nil"/>
              <w:bottom w:val="nil"/>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lang w:val="en-US"/>
              </w:rPr>
              <w:t> </w:t>
            </w:r>
          </w:p>
        </w:tc>
        <w:tc>
          <w:tcPr>
            <w:tcW w:w="136" w:type="pct"/>
            <w:gridSpan w:val="3"/>
            <w:tcBorders>
              <w:top w:val="nil"/>
              <w:left w:val="nil"/>
              <w:bottom w:val="nil"/>
              <w:right w:val="single" w:sz="12"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lang w:val="en-US"/>
              </w:rPr>
              <w:t> </w:t>
            </w:r>
          </w:p>
        </w:tc>
        <w:tc>
          <w:tcPr>
            <w:tcW w:w="395" w:type="pct"/>
            <w:gridSpan w:val="2"/>
            <w:vMerge w:val="restart"/>
            <w:tcBorders>
              <w:top w:val="nil"/>
              <w:left w:val="single" w:sz="12" w:space="0" w:color="auto"/>
              <w:bottom w:val="single" w:sz="12" w:space="0" w:color="000000"/>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vMerge w:val="restart"/>
            <w:tcBorders>
              <w:top w:val="nil"/>
              <w:left w:val="single" w:sz="8" w:space="0" w:color="auto"/>
              <w:bottom w:val="single" w:sz="12" w:space="0" w:color="000000"/>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0</w:t>
            </w:r>
          </w:p>
        </w:tc>
        <w:tc>
          <w:tcPr>
            <w:tcW w:w="356" w:type="pct"/>
            <w:gridSpan w:val="2"/>
            <w:vMerge w:val="restart"/>
            <w:tcBorders>
              <w:top w:val="nil"/>
              <w:left w:val="single" w:sz="8" w:space="0" w:color="auto"/>
              <w:bottom w:val="single" w:sz="12" w:space="0" w:color="000000"/>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15297</w:t>
            </w:r>
          </w:p>
        </w:tc>
        <w:tc>
          <w:tcPr>
            <w:tcW w:w="571" w:type="pct"/>
            <w:gridSpan w:val="4"/>
            <w:vMerge w:val="restart"/>
            <w:tcBorders>
              <w:top w:val="single" w:sz="12" w:space="0" w:color="auto"/>
              <w:left w:val="nil"/>
              <w:bottom w:val="single" w:sz="8" w:space="0" w:color="auto"/>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lang w:val="en-US"/>
              </w:rPr>
              <w:t> </w:t>
            </w:r>
          </w:p>
        </w:tc>
        <w:tc>
          <w:tcPr>
            <w:tcW w:w="617" w:type="pct"/>
            <w:gridSpan w:val="3"/>
            <w:vMerge w:val="restart"/>
            <w:tcBorders>
              <w:top w:val="single" w:sz="12" w:space="0" w:color="auto"/>
              <w:left w:val="single" w:sz="8" w:space="0" w:color="auto"/>
              <w:bottom w:val="single" w:sz="8" w:space="0" w:color="auto"/>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7" w:type="pct"/>
            <w:gridSpan w:val="3"/>
            <w:vMerge w:val="restart"/>
            <w:tcBorders>
              <w:top w:val="nil"/>
              <w:left w:val="single" w:sz="8" w:space="0" w:color="auto"/>
              <w:bottom w:val="single" w:sz="12" w:space="0" w:color="000000"/>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vMerge w:val="restart"/>
            <w:tcBorders>
              <w:top w:val="nil"/>
              <w:left w:val="single" w:sz="8" w:space="0" w:color="auto"/>
              <w:bottom w:val="single" w:sz="12" w:space="0" w:color="000000"/>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p>
        </w:tc>
        <w:tc>
          <w:tcPr>
            <w:tcW w:w="433" w:type="pct"/>
            <w:gridSpan w:val="2"/>
            <w:vMerge w:val="restart"/>
            <w:tcBorders>
              <w:top w:val="nil"/>
              <w:left w:val="single" w:sz="8" w:space="0" w:color="auto"/>
              <w:bottom w:val="single" w:sz="12" w:space="0" w:color="000000"/>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vMerge w:val="restart"/>
            <w:tcBorders>
              <w:top w:val="nil"/>
              <w:left w:val="single" w:sz="8" w:space="0" w:color="auto"/>
              <w:bottom w:val="single" w:sz="12" w:space="0" w:color="000000"/>
              <w:right w:val="single" w:sz="12"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15297</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482"/>
        </w:trPr>
        <w:tc>
          <w:tcPr>
            <w:tcW w:w="631" w:type="pct"/>
            <w:tcBorders>
              <w:top w:val="nil"/>
              <w:left w:val="single" w:sz="12" w:space="0" w:color="auto"/>
              <w:bottom w:val="single" w:sz="12" w:space="0" w:color="auto"/>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lang w:val="en-US"/>
              </w:rPr>
              <w:t>na začiatku účtovného obdobia</w:t>
            </w:r>
          </w:p>
        </w:tc>
        <w:tc>
          <w:tcPr>
            <w:tcW w:w="132" w:type="pct"/>
            <w:tcBorders>
              <w:top w:val="nil"/>
              <w:left w:val="nil"/>
              <w:bottom w:val="single" w:sz="12" w:space="0" w:color="auto"/>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lang w:val="en-US"/>
              </w:rPr>
              <w:t> </w:t>
            </w:r>
          </w:p>
        </w:tc>
        <w:tc>
          <w:tcPr>
            <w:tcW w:w="136" w:type="pct"/>
            <w:gridSpan w:val="3"/>
            <w:tcBorders>
              <w:top w:val="nil"/>
              <w:left w:val="nil"/>
              <w:bottom w:val="single" w:sz="12" w:space="0" w:color="auto"/>
              <w:right w:val="single" w:sz="12"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lang w:val="en-US"/>
              </w:rPr>
              <w:t> </w:t>
            </w:r>
          </w:p>
        </w:tc>
        <w:tc>
          <w:tcPr>
            <w:tcW w:w="395" w:type="pct"/>
            <w:gridSpan w:val="2"/>
            <w:vMerge/>
            <w:tcBorders>
              <w:top w:val="nil"/>
              <w:left w:val="single" w:sz="12" w:space="0" w:color="auto"/>
              <w:bottom w:val="single" w:sz="12" w:space="0" w:color="000000"/>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34" w:type="pct"/>
            <w:gridSpan w:val="3"/>
            <w:vMerge/>
            <w:tcBorders>
              <w:top w:val="nil"/>
              <w:left w:val="single" w:sz="8" w:space="0" w:color="auto"/>
              <w:bottom w:val="single" w:sz="12" w:space="0" w:color="000000"/>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56" w:type="pct"/>
            <w:gridSpan w:val="2"/>
            <w:vMerge/>
            <w:tcBorders>
              <w:top w:val="nil"/>
              <w:left w:val="single" w:sz="8" w:space="0" w:color="auto"/>
              <w:bottom w:val="single" w:sz="12" w:space="0" w:color="000000"/>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571" w:type="pct"/>
            <w:gridSpan w:val="4"/>
            <w:vMerge/>
            <w:tcBorders>
              <w:top w:val="single" w:sz="8" w:space="0" w:color="auto"/>
              <w:left w:val="nil"/>
              <w:bottom w:val="single" w:sz="8" w:space="0" w:color="auto"/>
              <w:right w:val="nil"/>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617" w:type="pct"/>
            <w:gridSpan w:val="3"/>
            <w:vMerge/>
            <w:tcBorders>
              <w:top w:val="single" w:sz="8" w:space="0" w:color="auto"/>
              <w:left w:val="single" w:sz="8" w:space="0" w:color="auto"/>
              <w:bottom w:val="single" w:sz="8" w:space="0" w:color="auto"/>
              <w:right w:val="single" w:sz="8" w:space="0" w:color="000000"/>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07" w:type="pct"/>
            <w:gridSpan w:val="3"/>
            <w:vMerge/>
            <w:tcBorders>
              <w:top w:val="nil"/>
              <w:left w:val="single" w:sz="8" w:space="0" w:color="auto"/>
              <w:bottom w:val="single" w:sz="12" w:space="0" w:color="000000"/>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48" w:type="pct"/>
            <w:gridSpan w:val="2"/>
            <w:vMerge/>
            <w:tcBorders>
              <w:top w:val="nil"/>
              <w:left w:val="single" w:sz="8" w:space="0" w:color="auto"/>
              <w:bottom w:val="single" w:sz="12" w:space="0" w:color="000000"/>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433" w:type="pct"/>
            <w:gridSpan w:val="2"/>
            <w:vMerge/>
            <w:tcBorders>
              <w:top w:val="nil"/>
              <w:left w:val="single" w:sz="8" w:space="0" w:color="auto"/>
              <w:bottom w:val="single" w:sz="12" w:space="0" w:color="000000"/>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00" w:type="pct"/>
            <w:gridSpan w:val="2"/>
            <w:vMerge/>
            <w:tcBorders>
              <w:top w:val="nil"/>
              <w:left w:val="single" w:sz="8" w:space="0" w:color="auto"/>
              <w:bottom w:val="single" w:sz="12" w:space="0" w:color="000000"/>
              <w:right w:val="single" w:sz="12"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521"/>
        </w:trPr>
        <w:tc>
          <w:tcPr>
            <w:tcW w:w="899" w:type="pct"/>
            <w:gridSpan w:val="5"/>
            <w:tcBorders>
              <w:top w:val="single" w:sz="12" w:space="0" w:color="auto"/>
              <w:left w:val="single" w:sz="12" w:space="0" w:color="auto"/>
              <w:bottom w:val="single" w:sz="12" w:space="0" w:color="auto"/>
              <w:right w:val="single" w:sz="12"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Stav na konci účtovného obdobia</w:t>
            </w:r>
          </w:p>
        </w:tc>
        <w:tc>
          <w:tcPr>
            <w:tcW w:w="395" w:type="pct"/>
            <w:gridSpan w:val="2"/>
            <w:tcBorders>
              <w:top w:val="nil"/>
              <w:left w:val="nil"/>
              <w:bottom w:val="single" w:sz="12"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tcBorders>
              <w:top w:val="nil"/>
              <w:left w:val="nil"/>
              <w:bottom w:val="single" w:sz="12" w:space="0" w:color="auto"/>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0</w:t>
            </w:r>
          </w:p>
        </w:tc>
        <w:tc>
          <w:tcPr>
            <w:tcW w:w="356" w:type="pct"/>
            <w:gridSpan w:val="2"/>
            <w:tcBorders>
              <w:top w:val="nil"/>
              <w:left w:val="nil"/>
              <w:bottom w:val="single" w:sz="12" w:space="0" w:color="auto"/>
              <w:right w:val="single" w:sz="8" w:space="0" w:color="auto"/>
            </w:tcBorders>
            <w:shd w:val="clear" w:color="auto" w:fill="auto"/>
            <w:vAlign w:val="center"/>
            <w:hideMark/>
          </w:tcPr>
          <w:p w:rsidR="00A961AF" w:rsidRPr="00A961AF" w:rsidRDefault="00A961AF" w:rsidP="00A961AF">
            <w:pPr>
              <w:spacing w:after="0" w:line="240" w:lineRule="auto"/>
              <w:jc w:val="right"/>
              <w:rPr>
                <w:rFonts w:ascii="Arial Narrow" w:eastAsia="Times New Roman" w:hAnsi="Arial Narrow"/>
                <w:color w:val="000000"/>
                <w:sz w:val="16"/>
                <w:szCs w:val="16"/>
              </w:rPr>
            </w:pPr>
            <w:r>
              <w:rPr>
                <w:rFonts w:ascii="Arial Narrow" w:eastAsia="Times New Roman" w:hAnsi="Arial Narrow"/>
                <w:color w:val="000000"/>
                <w:sz w:val="16"/>
                <w:szCs w:val="16"/>
              </w:rPr>
              <w:t>19147</w:t>
            </w:r>
          </w:p>
        </w:tc>
        <w:tc>
          <w:tcPr>
            <w:tcW w:w="571" w:type="pct"/>
            <w:gridSpan w:val="4"/>
            <w:tcBorders>
              <w:top w:val="single" w:sz="8" w:space="0" w:color="auto"/>
              <w:left w:val="nil"/>
              <w:bottom w:val="single" w:sz="12" w:space="0" w:color="auto"/>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lang w:val="en-US"/>
              </w:rPr>
              <w:t> </w:t>
            </w:r>
          </w:p>
        </w:tc>
        <w:tc>
          <w:tcPr>
            <w:tcW w:w="617" w:type="pct"/>
            <w:gridSpan w:val="3"/>
            <w:tcBorders>
              <w:top w:val="single" w:sz="8" w:space="0" w:color="auto"/>
              <w:left w:val="single" w:sz="8" w:space="0" w:color="000000"/>
              <w:bottom w:val="single" w:sz="12" w:space="0" w:color="auto"/>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7" w:type="pct"/>
            <w:gridSpan w:val="3"/>
            <w:tcBorders>
              <w:top w:val="nil"/>
              <w:left w:val="nil"/>
              <w:bottom w:val="single" w:sz="12"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tcBorders>
              <w:top w:val="nil"/>
              <w:left w:val="nil"/>
              <w:bottom w:val="single" w:sz="12" w:space="0" w:color="auto"/>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p>
        </w:tc>
        <w:tc>
          <w:tcPr>
            <w:tcW w:w="433" w:type="pct"/>
            <w:gridSpan w:val="2"/>
            <w:tcBorders>
              <w:top w:val="nil"/>
              <w:left w:val="nil"/>
              <w:bottom w:val="single" w:sz="12"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tcBorders>
              <w:top w:val="nil"/>
              <w:left w:val="nil"/>
              <w:bottom w:val="single" w:sz="12" w:space="0" w:color="auto"/>
              <w:right w:val="single" w:sz="12" w:space="0" w:color="auto"/>
            </w:tcBorders>
            <w:shd w:val="clear" w:color="auto" w:fill="auto"/>
            <w:vAlign w:val="center"/>
            <w:hideMark/>
          </w:tcPr>
          <w:p w:rsidR="009673A7" w:rsidRPr="003B40B3" w:rsidRDefault="00A961AF"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19147</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631" w:type="pct"/>
            <w:tcBorders>
              <w:top w:val="nil"/>
              <w:left w:val="nil"/>
              <w:bottom w:val="nil"/>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132" w:type="pct"/>
            <w:tcBorders>
              <w:top w:val="nil"/>
              <w:left w:val="nil"/>
              <w:bottom w:val="nil"/>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136" w:type="pct"/>
            <w:gridSpan w:val="3"/>
            <w:tcBorders>
              <w:top w:val="nil"/>
              <w:left w:val="nil"/>
              <w:bottom w:val="nil"/>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95" w:type="pct"/>
            <w:gridSpan w:val="2"/>
            <w:tcBorders>
              <w:top w:val="nil"/>
              <w:left w:val="nil"/>
              <w:bottom w:val="nil"/>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34" w:type="pct"/>
            <w:gridSpan w:val="3"/>
            <w:tcBorders>
              <w:top w:val="nil"/>
              <w:left w:val="nil"/>
              <w:bottom w:val="nil"/>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56" w:type="pct"/>
            <w:gridSpan w:val="2"/>
            <w:tcBorders>
              <w:top w:val="nil"/>
              <w:left w:val="nil"/>
              <w:bottom w:val="nil"/>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125" w:type="pct"/>
            <w:tcBorders>
              <w:top w:val="nil"/>
              <w:left w:val="nil"/>
              <w:bottom w:val="nil"/>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447" w:type="pct"/>
            <w:gridSpan w:val="3"/>
            <w:tcBorders>
              <w:top w:val="nil"/>
              <w:left w:val="nil"/>
              <w:bottom w:val="nil"/>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495" w:type="pct"/>
            <w:gridSpan w:val="2"/>
            <w:tcBorders>
              <w:top w:val="nil"/>
              <w:left w:val="nil"/>
              <w:bottom w:val="nil"/>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122" w:type="pct"/>
            <w:tcBorders>
              <w:top w:val="nil"/>
              <w:left w:val="nil"/>
              <w:bottom w:val="nil"/>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07" w:type="pct"/>
            <w:gridSpan w:val="3"/>
            <w:tcBorders>
              <w:top w:val="nil"/>
              <w:left w:val="nil"/>
              <w:bottom w:val="nil"/>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48" w:type="pct"/>
            <w:gridSpan w:val="2"/>
            <w:tcBorders>
              <w:top w:val="nil"/>
              <w:left w:val="nil"/>
              <w:bottom w:val="nil"/>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433" w:type="pct"/>
            <w:gridSpan w:val="2"/>
            <w:tcBorders>
              <w:top w:val="nil"/>
              <w:left w:val="nil"/>
              <w:bottom w:val="nil"/>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00" w:type="pct"/>
            <w:gridSpan w:val="2"/>
            <w:tcBorders>
              <w:top w:val="nil"/>
              <w:left w:val="nil"/>
              <w:bottom w:val="nil"/>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287"/>
        </w:trPr>
        <w:tc>
          <w:tcPr>
            <w:tcW w:w="631" w:type="pct"/>
            <w:tcBorders>
              <w:top w:val="nil"/>
              <w:left w:val="nil"/>
              <w:bottom w:val="nil"/>
              <w:right w:val="nil"/>
            </w:tcBorders>
            <w:shd w:val="clear" w:color="auto" w:fill="auto"/>
            <w:noWrap/>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132" w:type="pct"/>
            <w:tcBorders>
              <w:top w:val="nil"/>
              <w:left w:val="nil"/>
              <w:bottom w:val="nil"/>
              <w:right w:val="nil"/>
            </w:tcBorders>
            <w:shd w:val="clear" w:color="auto" w:fill="auto"/>
            <w:noWrap/>
            <w:vAlign w:val="bottom"/>
            <w:hideMark/>
          </w:tcPr>
          <w:p w:rsidR="009673A7" w:rsidRPr="003B40B3" w:rsidRDefault="009673A7" w:rsidP="009673A7">
            <w:pPr>
              <w:spacing w:after="0" w:line="240" w:lineRule="auto"/>
              <w:jc w:val="left"/>
              <w:rPr>
                <w:rFonts w:eastAsia="Times New Roman"/>
                <w:color w:val="000000"/>
                <w:sz w:val="16"/>
                <w:szCs w:val="16"/>
                <w:lang w:val="en-US"/>
              </w:rPr>
            </w:pPr>
          </w:p>
        </w:tc>
        <w:tc>
          <w:tcPr>
            <w:tcW w:w="136" w:type="pct"/>
            <w:gridSpan w:val="3"/>
            <w:tcBorders>
              <w:top w:val="nil"/>
              <w:left w:val="nil"/>
              <w:bottom w:val="nil"/>
              <w:right w:val="nil"/>
            </w:tcBorders>
            <w:shd w:val="clear" w:color="auto" w:fill="auto"/>
            <w:noWrap/>
            <w:vAlign w:val="bottom"/>
            <w:hideMark/>
          </w:tcPr>
          <w:p w:rsidR="009673A7" w:rsidRPr="003B40B3" w:rsidRDefault="009673A7" w:rsidP="009673A7">
            <w:pPr>
              <w:spacing w:after="0" w:line="240" w:lineRule="auto"/>
              <w:jc w:val="left"/>
              <w:rPr>
                <w:rFonts w:eastAsia="Times New Roman"/>
                <w:color w:val="000000"/>
                <w:sz w:val="16"/>
                <w:szCs w:val="16"/>
                <w:lang w:val="en-US"/>
              </w:rPr>
            </w:pPr>
          </w:p>
        </w:tc>
        <w:tc>
          <w:tcPr>
            <w:tcW w:w="395" w:type="pct"/>
            <w:gridSpan w:val="2"/>
            <w:tcBorders>
              <w:top w:val="nil"/>
              <w:left w:val="nil"/>
              <w:bottom w:val="nil"/>
              <w:right w:val="nil"/>
            </w:tcBorders>
            <w:shd w:val="clear" w:color="auto" w:fill="auto"/>
            <w:noWrap/>
            <w:vAlign w:val="bottom"/>
            <w:hideMark/>
          </w:tcPr>
          <w:p w:rsidR="009673A7" w:rsidRPr="003B40B3" w:rsidRDefault="009673A7" w:rsidP="009673A7">
            <w:pPr>
              <w:spacing w:after="0" w:line="240" w:lineRule="auto"/>
              <w:jc w:val="left"/>
              <w:rPr>
                <w:rFonts w:eastAsia="Times New Roman"/>
                <w:color w:val="000000"/>
                <w:sz w:val="16"/>
                <w:szCs w:val="16"/>
                <w:lang w:val="en-US"/>
              </w:rPr>
            </w:pPr>
          </w:p>
        </w:tc>
        <w:tc>
          <w:tcPr>
            <w:tcW w:w="334" w:type="pct"/>
            <w:gridSpan w:val="3"/>
            <w:tcBorders>
              <w:top w:val="nil"/>
              <w:left w:val="nil"/>
              <w:bottom w:val="nil"/>
              <w:right w:val="nil"/>
            </w:tcBorders>
            <w:shd w:val="clear" w:color="auto" w:fill="auto"/>
            <w:noWrap/>
            <w:vAlign w:val="bottom"/>
            <w:hideMark/>
          </w:tcPr>
          <w:p w:rsidR="009673A7" w:rsidRPr="003B40B3" w:rsidRDefault="009673A7" w:rsidP="009673A7">
            <w:pPr>
              <w:spacing w:after="0" w:line="240" w:lineRule="auto"/>
              <w:jc w:val="left"/>
              <w:rPr>
                <w:rFonts w:eastAsia="Times New Roman"/>
                <w:color w:val="000000"/>
                <w:sz w:val="16"/>
                <w:szCs w:val="16"/>
                <w:lang w:val="en-US"/>
              </w:rPr>
            </w:pPr>
          </w:p>
        </w:tc>
        <w:tc>
          <w:tcPr>
            <w:tcW w:w="356" w:type="pct"/>
            <w:gridSpan w:val="2"/>
            <w:tcBorders>
              <w:top w:val="nil"/>
              <w:left w:val="nil"/>
              <w:bottom w:val="nil"/>
              <w:right w:val="nil"/>
            </w:tcBorders>
            <w:shd w:val="clear" w:color="auto" w:fill="auto"/>
            <w:noWrap/>
            <w:vAlign w:val="bottom"/>
            <w:hideMark/>
          </w:tcPr>
          <w:p w:rsidR="009673A7" w:rsidRPr="003B40B3" w:rsidRDefault="009673A7" w:rsidP="009673A7">
            <w:pPr>
              <w:spacing w:after="0" w:line="240" w:lineRule="auto"/>
              <w:jc w:val="left"/>
              <w:rPr>
                <w:rFonts w:eastAsia="Times New Roman"/>
                <w:color w:val="000000"/>
                <w:sz w:val="16"/>
                <w:szCs w:val="16"/>
                <w:lang w:val="en-US"/>
              </w:rPr>
            </w:pPr>
          </w:p>
        </w:tc>
        <w:tc>
          <w:tcPr>
            <w:tcW w:w="125" w:type="pct"/>
            <w:tcBorders>
              <w:top w:val="nil"/>
              <w:left w:val="nil"/>
              <w:bottom w:val="nil"/>
              <w:right w:val="nil"/>
            </w:tcBorders>
            <w:shd w:val="clear" w:color="auto" w:fill="auto"/>
            <w:noWrap/>
            <w:vAlign w:val="bottom"/>
            <w:hideMark/>
          </w:tcPr>
          <w:p w:rsidR="009673A7" w:rsidRPr="003B40B3" w:rsidRDefault="009673A7" w:rsidP="009673A7">
            <w:pPr>
              <w:spacing w:after="0" w:line="240" w:lineRule="auto"/>
              <w:jc w:val="left"/>
              <w:rPr>
                <w:rFonts w:eastAsia="Times New Roman"/>
                <w:color w:val="000000"/>
                <w:sz w:val="16"/>
                <w:szCs w:val="16"/>
                <w:lang w:val="en-US"/>
              </w:rPr>
            </w:pPr>
          </w:p>
        </w:tc>
        <w:tc>
          <w:tcPr>
            <w:tcW w:w="447" w:type="pct"/>
            <w:gridSpan w:val="3"/>
            <w:tcBorders>
              <w:top w:val="nil"/>
              <w:left w:val="nil"/>
              <w:bottom w:val="nil"/>
              <w:right w:val="nil"/>
            </w:tcBorders>
            <w:shd w:val="clear" w:color="auto" w:fill="auto"/>
            <w:noWrap/>
            <w:vAlign w:val="bottom"/>
            <w:hideMark/>
          </w:tcPr>
          <w:p w:rsidR="009673A7" w:rsidRPr="003B40B3" w:rsidRDefault="009673A7" w:rsidP="009673A7">
            <w:pPr>
              <w:spacing w:after="0" w:line="240" w:lineRule="auto"/>
              <w:jc w:val="left"/>
              <w:rPr>
                <w:rFonts w:eastAsia="Times New Roman"/>
                <w:color w:val="000000"/>
                <w:sz w:val="16"/>
                <w:szCs w:val="16"/>
                <w:lang w:val="en-US"/>
              </w:rPr>
            </w:pPr>
          </w:p>
        </w:tc>
        <w:tc>
          <w:tcPr>
            <w:tcW w:w="495" w:type="pct"/>
            <w:gridSpan w:val="2"/>
            <w:tcBorders>
              <w:top w:val="nil"/>
              <w:left w:val="nil"/>
              <w:bottom w:val="nil"/>
              <w:right w:val="nil"/>
            </w:tcBorders>
            <w:shd w:val="clear" w:color="auto" w:fill="auto"/>
            <w:noWrap/>
            <w:vAlign w:val="bottom"/>
            <w:hideMark/>
          </w:tcPr>
          <w:p w:rsidR="009673A7" w:rsidRPr="003B40B3" w:rsidRDefault="009673A7" w:rsidP="009673A7">
            <w:pPr>
              <w:spacing w:after="0" w:line="240" w:lineRule="auto"/>
              <w:jc w:val="left"/>
              <w:rPr>
                <w:rFonts w:eastAsia="Times New Roman"/>
                <w:color w:val="000000"/>
                <w:sz w:val="16"/>
                <w:szCs w:val="16"/>
                <w:lang w:val="en-US"/>
              </w:rPr>
            </w:pPr>
          </w:p>
        </w:tc>
        <w:tc>
          <w:tcPr>
            <w:tcW w:w="122" w:type="pct"/>
            <w:tcBorders>
              <w:top w:val="nil"/>
              <w:left w:val="nil"/>
              <w:bottom w:val="nil"/>
              <w:right w:val="nil"/>
            </w:tcBorders>
            <w:shd w:val="clear" w:color="auto" w:fill="auto"/>
            <w:noWrap/>
            <w:vAlign w:val="bottom"/>
            <w:hideMark/>
          </w:tcPr>
          <w:p w:rsidR="009673A7" w:rsidRPr="003B40B3" w:rsidRDefault="009673A7" w:rsidP="009673A7">
            <w:pPr>
              <w:spacing w:after="0" w:line="240" w:lineRule="auto"/>
              <w:jc w:val="left"/>
              <w:rPr>
                <w:rFonts w:eastAsia="Times New Roman"/>
                <w:color w:val="000000"/>
                <w:sz w:val="16"/>
                <w:szCs w:val="16"/>
                <w:lang w:val="en-US"/>
              </w:rPr>
            </w:pPr>
          </w:p>
        </w:tc>
        <w:tc>
          <w:tcPr>
            <w:tcW w:w="307" w:type="pct"/>
            <w:gridSpan w:val="3"/>
            <w:tcBorders>
              <w:top w:val="nil"/>
              <w:left w:val="nil"/>
              <w:bottom w:val="nil"/>
              <w:right w:val="nil"/>
            </w:tcBorders>
            <w:shd w:val="clear" w:color="auto" w:fill="auto"/>
            <w:noWrap/>
            <w:vAlign w:val="bottom"/>
            <w:hideMark/>
          </w:tcPr>
          <w:p w:rsidR="009673A7" w:rsidRPr="003B40B3" w:rsidRDefault="009673A7" w:rsidP="009673A7">
            <w:pPr>
              <w:spacing w:after="0" w:line="240" w:lineRule="auto"/>
              <w:jc w:val="left"/>
              <w:rPr>
                <w:rFonts w:eastAsia="Times New Roman"/>
                <w:color w:val="000000"/>
                <w:sz w:val="16"/>
                <w:szCs w:val="16"/>
                <w:lang w:val="en-US"/>
              </w:rPr>
            </w:pPr>
          </w:p>
        </w:tc>
        <w:tc>
          <w:tcPr>
            <w:tcW w:w="348" w:type="pct"/>
            <w:gridSpan w:val="2"/>
            <w:tcBorders>
              <w:top w:val="nil"/>
              <w:left w:val="nil"/>
              <w:bottom w:val="nil"/>
              <w:right w:val="nil"/>
            </w:tcBorders>
            <w:shd w:val="clear" w:color="auto" w:fill="auto"/>
            <w:noWrap/>
            <w:vAlign w:val="bottom"/>
            <w:hideMark/>
          </w:tcPr>
          <w:p w:rsidR="009673A7" w:rsidRPr="003B40B3" w:rsidRDefault="009673A7" w:rsidP="009673A7">
            <w:pPr>
              <w:spacing w:after="0" w:line="240" w:lineRule="auto"/>
              <w:jc w:val="left"/>
              <w:rPr>
                <w:rFonts w:eastAsia="Times New Roman"/>
                <w:color w:val="000000"/>
                <w:sz w:val="16"/>
                <w:szCs w:val="16"/>
                <w:lang w:val="en-US"/>
              </w:rPr>
            </w:pPr>
          </w:p>
        </w:tc>
        <w:tc>
          <w:tcPr>
            <w:tcW w:w="433" w:type="pct"/>
            <w:gridSpan w:val="2"/>
            <w:tcBorders>
              <w:top w:val="nil"/>
              <w:left w:val="nil"/>
              <w:bottom w:val="nil"/>
              <w:right w:val="nil"/>
            </w:tcBorders>
            <w:shd w:val="clear" w:color="auto" w:fill="auto"/>
            <w:noWrap/>
            <w:vAlign w:val="bottom"/>
            <w:hideMark/>
          </w:tcPr>
          <w:p w:rsidR="009673A7" w:rsidRPr="003B40B3" w:rsidRDefault="009673A7" w:rsidP="009673A7">
            <w:pPr>
              <w:spacing w:after="0" w:line="240" w:lineRule="auto"/>
              <w:jc w:val="left"/>
              <w:rPr>
                <w:rFonts w:eastAsia="Times New Roman"/>
                <w:color w:val="000000"/>
                <w:sz w:val="16"/>
                <w:szCs w:val="16"/>
                <w:lang w:val="en-US"/>
              </w:rPr>
            </w:pPr>
          </w:p>
        </w:tc>
        <w:tc>
          <w:tcPr>
            <w:tcW w:w="300" w:type="pct"/>
            <w:gridSpan w:val="2"/>
            <w:tcBorders>
              <w:top w:val="nil"/>
              <w:left w:val="nil"/>
              <w:bottom w:val="nil"/>
              <w:right w:val="nil"/>
            </w:tcBorders>
            <w:shd w:val="clear" w:color="auto" w:fill="auto"/>
            <w:noWrap/>
            <w:vAlign w:val="bottom"/>
            <w:hideMark/>
          </w:tcPr>
          <w:p w:rsidR="009673A7" w:rsidRPr="003B40B3" w:rsidRDefault="009673A7" w:rsidP="009673A7">
            <w:pPr>
              <w:spacing w:after="0" w:line="240" w:lineRule="auto"/>
              <w:jc w:val="left"/>
              <w:rPr>
                <w:rFonts w:eastAsia="Times New Roman"/>
                <w:color w:val="000000"/>
                <w:sz w:val="16"/>
                <w:szCs w:val="16"/>
                <w:lang w:val="en-US"/>
              </w:rPr>
            </w:pP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631" w:type="pct"/>
            <w:tcBorders>
              <w:top w:val="nil"/>
              <w:left w:val="nil"/>
              <w:bottom w:val="nil"/>
              <w:right w:val="nil"/>
            </w:tcBorders>
            <w:shd w:val="clear" w:color="auto" w:fill="auto"/>
            <w:noWrap/>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Tabuľka č. 2</w:t>
            </w:r>
          </w:p>
        </w:tc>
        <w:tc>
          <w:tcPr>
            <w:tcW w:w="132" w:type="pct"/>
            <w:tcBorders>
              <w:top w:val="nil"/>
              <w:left w:val="nil"/>
              <w:bottom w:val="single" w:sz="12" w:space="0" w:color="auto"/>
              <w:right w:val="nil"/>
            </w:tcBorders>
            <w:shd w:val="clear" w:color="auto" w:fill="auto"/>
            <w:noWrap/>
            <w:vAlign w:val="bottom"/>
            <w:hideMark/>
          </w:tcPr>
          <w:p w:rsidR="009673A7" w:rsidRPr="003B40B3" w:rsidRDefault="009673A7" w:rsidP="009673A7">
            <w:pPr>
              <w:spacing w:after="0" w:line="240" w:lineRule="auto"/>
              <w:jc w:val="left"/>
              <w:rPr>
                <w:rFonts w:eastAsia="Times New Roman"/>
                <w:color w:val="000000"/>
                <w:sz w:val="16"/>
                <w:szCs w:val="16"/>
                <w:lang w:val="en-US"/>
              </w:rPr>
            </w:pPr>
          </w:p>
        </w:tc>
        <w:tc>
          <w:tcPr>
            <w:tcW w:w="136" w:type="pct"/>
            <w:gridSpan w:val="3"/>
            <w:tcBorders>
              <w:top w:val="nil"/>
              <w:left w:val="nil"/>
              <w:bottom w:val="single" w:sz="12" w:space="0" w:color="auto"/>
              <w:right w:val="nil"/>
            </w:tcBorders>
            <w:shd w:val="clear" w:color="auto" w:fill="auto"/>
            <w:noWrap/>
            <w:vAlign w:val="bottom"/>
            <w:hideMark/>
          </w:tcPr>
          <w:p w:rsidR="009673A7" w:rsidRPr="003B40B3" w:rsidRDefault="009673A7" w:rsidP="009673A7">
            <w:pPr>
              <w:spacing w:after="0" w:line="240" w:lineRule="auto"/>
              <w:jc w:val="left"/>
              <w:rPr>
                <w:rFonts w:eastAsia="Times New Roman"/>
                <w:color w:val="000000"/>
                <w:sz w:val="16"/>
                <w:szCs w:val="16"/>
                <w:lang w:val="en-US"/>
              </w:rPr>
            </w:pPr>
          </w:p>
        </w:tc>
        <w:tc>
          <w:tcPr>
            <w:tcW w:w="395" w:type="pct"/>
            <w:gridSpan w:val="2"/>
            <w:tcBorders>
              <w:top w:val="nil"/>
              <w:left w:val="nil"/>
              <w:bottom w:val="single" w:sz="12" w:space="0" w:color="auto"/>
              <w:right w:val="nil"/>
            </w:tcBorders>
            <w:shd w:val="clear" w:color="auto" w:fill="auto"/>
            <w:noWrap/>
            <w:vAlign w:val="bottom"/>
            <w:hideMark/>
          </w:tcPr>
          <w:p w:rsidR="009673A7" w:rsidRPr="003B40B3" w:rsidRDefault="009673A7" w:rsidP="009673A7">
            <w:pPr>
              <w:spacing w:after="0" w:line="240" w:lineRule="auto"/>
              <w:jc w:val="left"/>
              <w:rPr>
                <w:rFonts w:eastAsia="Times New Roman"/>
                <w:color w:val="000000"/>
                <w:sz w:val="16"/>
                <w:szCs w:val="16"/>
                <w:lang w:val="en-US"/>
              </w:rPr>
            </w:pPr>
          </w:p>
        </w:tc>
        <w:tc>
          <w:tcPr>
            <w:tcW w:w="334" w:type="pct"/>
            <w:gridSpan w:val="3"/>
            <w:tcBorders>
              <w:top w:val="nil"/>
              <w:left w:val="nil"/>
              <w:bottom w:val="single" w:sz="12" w:space="0" w:color="auto"/>
              <w:right w:val="nil"/>
            </w:tcBorders>
            <w:shd w:val="clear" w:color="auto" w:fill="auto"/>
            <w:noWrap/>
            <w:vAlign w:val="bottom"/>
            <w:hideMark/>
          </w:tcPr>
          <w:p w:rsidR="009673A7" w:rsidRPr="003B40B3" w:rsidRDefault="009673A7" w:rsidP="009673A7">
            <w:pPr>
              <w:spacing w:after="0" w:line="240" w:lineRule="auto"/>
              <w:jc w:val="left"/>
              <w:rPr>
                <w:rFonts w:eastAsia="Times New Roman"/>
                <w:color w:val="000000"/>
                <w:sz w:val="16"/>
                <w:szCs w:val="16"/>
                <w:lang w:val="en-US"/>
              </w:rPr>
            </w:pPr>
          </w:p>
        </w:tc>
        <w:tc>
          <w:tcPr>
            <w:tcW w:w="356" w:type="pct"/>
            <w:gridSpan w:val="2"/>
            <w:tcBorders>
              <w:top w:val="nil"/>
              <w:left w:val="nil"/>
              <w:bottom w:val="single" w:sz="12" w:space="0" w:color="auto"/>
              <w:right w:val="nil"/>
            </w:tcBorders>
            <w:shd w:val="clear" w:color="auto" w:fill="auto"/>
            <w:noWrap/>
            <w:vAlign w:val="bottom"/>
            <w:hideMark/>
          </w:tcPr>
          <w:p w:rsidR="009673A7" w:rsidRPr="003B40B3" w:rsidRDefault="009673A7" w:rsidP="009673A7">
            <w:pPr>
              <w:spacing w:after="0" w:line="240" w:lineRule="auto"/>
              <w:jc w:val="left"/>
              <w:rPr>
                <w:rFonts w:eastAsia="Times New Roman"/>
                <w:color w:val="000000"/>
                <w:sz w:val="16"/>
                <w:szCs w:val="16"/>
                <w:lang w:val="en-US"/>
              </w:rPr>
            </w:pPr>
          </w:p>
        </w:tc>
        <w:tc>
          <w:tcPr>
            <w:tcW w:w="125" w:type="pct"/>
            <w:tcBorders>
              <w:top w:val="nil"/>
              <w:left w:val="nil"/>
              <w:bottom w:val="single" w:sz="12" w:space="0" w:color="auto"/>
              <w:right w:val="nil"/>
            </w:tcBorders>
            <w:shd w:val="clear" w:color="auto" w:fill="auto"/>
            <w:noWrap/>
            <w:vAlign w:val="bottom"/>
            <w:hideMark/>
          </w:tcPr>
          <w:p w:rsidR="009673A7" w:rsidRPr="003B40B3" w:rsidRDefault="009673A7" w:rsidP="009673A7">
            <w:pPr>
              <w:spacing w:after="0" w:line="240" w:lineRule="auto"/>
              <w:jc w:val="left"/>
              <w:rPr>
                <w:rFonts w:eastAsia="Times New Roman"/>
                <w:color w:val="000000"/>
                <w:sz w:val="16"/>
                <w:szCs w:val="16"/>
                <w:lang w:val="en-US"/>
              </w:rPr>
            </w:pPr>
          </w:p>
        </w:tc>
        <w:tc>
          <w:tcPr>
            <w:tcW w:w="447" w:type="pct"/>
            <w:gridSpan w:val="3"/>
            <w:tcBorders>
              <w:top w:val="nil"/>
              <w:left w:val="nil"/>
              <w:bottom w:val="single" w:sz="12" w:space="0" w:color="auto"/>
              <w:right w:val="nil"/>
            </w:tcBorders>
            <w:shd w:val="clear" w:color="auto" w:fill="auto"/>
            <w:noWrap/>
            <w:vAlign w:val="bottom"/>
            <w:hideMark/>
          </w:tcPr>
          <w:p w:rsidR="009673A7" w:rsidRPr="003B40B3" w:rsidRDefault="009673A7" w:rsidP="009673A7">
            <w:pPr>
              <w:spacing w:after="0" w:line="240" w:lineRule="auto"/>
              <w:jc w:val="left"/>
              <w:rPr>
                <w:rFonts w:eastAsia="Times New Roman"/>
                <w:color w:val="000000"/>
                <w:sz w:val="16"/>
                <w:szCs w:val="16"/>
                <w:lang w:val="en-US"/>
              </w:rPr>
            </w:pPr>
          </w:p>
        </w:tc>
        <w:tc>
          <w:tcPr>
            <w:tcW w:w="495" w:type="pct"/>
            <w:gridSpan w:val="2"/>
            <w:tcBorders>
              <w:top w:val="nil"/>
              <w:left w:val="nil"/>
              <w:bottom w:val="single" w:sz="12" w:space="0" w:color="auto"/>
              <w:right w:val="nil"/>
            </w:tcBorders>
            <w:shd w:val="clear" w:color="auto" w:fill="auto"/>
            <w:noWrap/>
            <w:vAlign w:val="bottom"/>
            <w:hideMark/>
          </w:tcPr>
          <w:p w:rsidR="009673A7" w:rsidRPr="003B40B3" w:rsidRDefault="009673A7" w:rsidP="009673A7">
            <w:pPr>
              <w:spacing w:after="0" w:line="240" w:lineRule="auto"/>
              <w:jc w:val="left"/>
              <w:rPr>
                <w:rFonts w:eastAsia="Times New Roman"/>
                <w:color w:val="000000"/>
                <w:sz w:val="16"/>
                <w:szCs w:val="16"/>
                <w:lang w:val="en-US"/>
              </w:rPr>
            </w:pPr>
          </w:p>
        </w:tc>
        <w:tc>
          <w:tcPr>
            <w:tcW w:w="122" w:type="pct"/>
            <w:tcBorders>
              <w:top w:val="nil"/>
              <w:left w:val="nil"/>
              <w:bottom w:val="single" w:sz="12" w:space="0" w:color="auto"/>
              <w:right w:val="nil"/>
            </w:tcBorders>
            <w:shd w:val="clear" w:color="auto" w:fill="auto"/>
            <w:noWrap/>
            <w:vAlign w:val="bottom"/>
            <w:hideMark/>
          </w:tcPr>
          <w:p w:rsidR="009673A7" w:rsidRPr="003B40B3" w:rsidRDefault="009673A7" w:rsidP="009673A7">
            <w:pPr>
              <w:spacing w:after="0" w:line="240" w:lineRule="auto"/>
              <w:jc w:val="left"/>
              <w:rPr>
                <w:rFonts w:eastAsia="Times New Roman"/>
                <w:color w:val="000000"/>
                <w:sz w:val="16"/>
                <w:szCs w:val="16"/>
                <w:lang w:val="en-US"/>
              </w:rPr>
            </w:pPr>
          </w:p>
        </w:tc>
        <w:tc>
          <w:tcPr>
            <w:tcW w:w="307" w:type="pct"/>
            <w:gridSpan w:val="3"/>
            <w:tcBorders>
              <w:top w:val="nil"/>
              <w:left w:val="nil"/>
              <w:bottom w:val="single" w:sz="12" w:space="0" w:color="auto"/>
              <w:right w:val="nil"/>
            </w:tcBorders>
            <w:shd w:val="clear" w:color="auto" w:fill="auto"/>
            <w:noWrap/>
            <w:vAlign w:val="bottom"/>
            <w:hideMark/>
          </w:tcPr>
          <w:p w:rsidR="009673A7" w:rsidRPr="003B40B3" w:rsidRDefault="009673A7" w:rsidP="009673A7">
            <w:pPr>
              <w:spacing w:after="0" w:line="240" w:lineRule="auto"/>
              <w:jc w:val="left"/>
              <w:rPr>
                <w:rFonts w:eastAsia="Times New Roman"/>
                <w:color w:val="000000"/>
                <w:sz w:val="16"/>
                <w:szCs w:val="16"/>
                <w:lang w:val="en-US"/>
              </w:rPr>
            </w:pPr>
          </w:p>
        </w:tc>
        <w:tc>
          <w:tcPr>
            <w:tcW w:w="348" w:type="pct"/>
            <w:gridSpan w:val="2"/>
            <w:tcBorders>
              <w:top w:val="nil"/>
              <w:left w:val="nil"/>
              <w:bottom w:val="single" w:sz="12" w:space="0" w:color="auto"/>
              <w:right w:val="nil"/>
            </w:tcBorders>
            <w:shd w:val="clear" w:color="auto" w:fill="auto"/>
            <w:noWrap/>
            <w:vAlign w:val="bottom"/>
            <w:hideMark/>
          </w:tcPr>
          <w:p w:rsidR="009673A7" w:rsidRPr="003B40B3" w:rsidRDefault="009673A7" w:rsidP="009673A7">
            <w:pPr>
              <w:spacing w:after="0" w:line="240" w:lineRule="auto"/>
              <w:jc w:val="left"/>
              <w:rPr>
                <w:rFonts w:eastAsia="Times New Roman"/>
                <w:color w:val="000000"/>
                <w:sz w:val="16"/>
                <w:szCs w:val="16"/>
                <w:lang w:val="en-US"/>
              </w:rPr>
            </w:pPr>
          </w:p>
        </w:tc>
        <w:tc>
          <w:tcPr>
            <w:tcW w:w="433" w:type="pct"/>
            <w:gridSpan w:val="2"/>
            <w:tcBorders>
              <w:top w:val="nil"/>
              <w:left w:val="nil"/>
              <w:bottom w:val="single" w:sz="12" w:space="0" w:color="auto"/>
              <w:right w:val="nil"/>
            </w:tcBorders>
            <w:shd w:val="clear" w:color="auto" w:fill="auto"/>
            <w:noWrap/>
            <w:vAlign w:val="bottom"/>
            <w:hideMark/>
          </w:tcPr>
          <w:p w:rsidR="009673A7" w:rsidRPr="003B40B3" w:rsidRDefault="009673A7" w:rsidP="009673A7">
            <w:pPr>
              <w:spacing w:after="0" w:line="240" w:lineRule="auto"/>
              <w:jc w:val="left"/>
              <w:rPr>
                <w:rFonts w:eastAsia="Times New Roman"/>
                <w:color w:val="000000"/>
                <w:sz w:val="16"/>
                <w:szCs w:val="16"/>
                <w:lang w:val="en-US"/>
              </w:rPr>
            </w:pPr>
          </w:p>
        </w:tc>
        <w:tc>
          <w:tcPr>
            <w:tcW w:w="300" w:type="pct"/>
            <w:gridSpan w:val="2"/>
            <w:tcBorders>
              <w:top w:val="nil"/>
              <w:left w:val="nil"/>
              <w:bottom w:val="single" w:sz="12" w:space="0" w:color="auto"/>
              <w:right w:val="nil"/>
            </w:tcBorders>
            <w:shd w:val="clear" w:color="auto" w:fill="auto"/>
            <w:noWrap/>
            <w:vAlign w:val="bottom"/>
            <w:hideMark/>
          </w:tcPr>
          <w:p w:rsidR="009673A7" w:rsidRPr="003B40B3" w:rsidRDefault="009673A7" w:rsidP="009673A7">
            <w:pPr>
              <w:spacing w:after="0" w:line="240" w:lineRule="auto"/>
              <w:jc w:val="left"/>
              <w:rPr>
                <w:rFonts w:eastAsia="Times New Roman"/>
                <w:color w:val="000000"/>
                <w:sz w:val="16"/>
                <w:szCs w:val="16"/>
                <w:lang w:val="en-US"/>
              </w:rPr>
            </w:pP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13"/>
        </w:trPr>
        <w:tc>
          <w:tcPr>
            <w:tcW w:w="631" w:type="pct"/>
            <w:vMerge w:val="restart"/>
            <w:tcBorders>
              <w:top w:val="single" w:sz="12" w:space="0" w:color="auto"/>
              <w:left w:val="single" w:sz="12" w:space="0" w:color="auto"/>
              <w:bottom w:val="nil"/>
              <w:right w:val="single" w:sz="12" w:space="0" w:color="auto"/>
            </w:tcBorders>
            <w:shd w:val="clear" w:color="auto" w:fill="auto"/>
            <w:vAlign w:val="center"/>
            <w:hideMark/>
          </w:tcPr>
          <w:p w:rsidR="009673A7" w:rsidRPr="003B40B3" w:rsidRDefault="009673A7" w:rsidP="009673A7">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Dlhodobý hmotný majetok</w:t>
            </w:r>
          </w:p>
        </w:tc>
        <w:tc>
          <w:tcPr>
            <w:tcW w:w="3930" w:type="pct"/>
            <w:gridSpan w:val="27"/>
            <w:tcBorders>
              <w:top w:val="single" w:sz="12" w:space="0" w:color="auto"/>
              <w:left w:val="nil"/>
              <w:bottom w:val="single" w:sz="12" w:space="0" w:color="auto"/>
              <w:right w:val="single" w:sz="12" w:space="0" w:color="auto"/>
            </w:tcBorders>
            <w:shd w:val="clear" w:color="auto" w:fill="auto"/>
            <w:vAlign w:val="center"/>
            <w:hideMark/>
          </w:tcPr>
          <w:p w:rsidR="009673A7" w:rsidRPr="003B40B3" w:rsidRDefault="009673A7" w:rsidP="009673A7">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 xml:space="preserve">Bezprostredne predchádzajúce účtovné obdobie                                                                                                                             </w:t>
            </w:r>
          </w:p>
        </w:tc>
        <w:tc>
          <w:tcPr>
            <w:tcW w:w="121" w:type="pct"/>
            <w:tcBorders>
              <w:left w:val="single" w:sz="12" w:space="0" w:color="auto"/>
            </w:tcBorders>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1446"/>
        </w:trPr>
        <w:tc>
          <w:tcPr>
            <w:tcW w:w="631" w:type="pct"/>
            <w:vMerge/>
            <w:tcBorders>
              <w:top w:val="single" w:sz="12" w:space="0" w:color="auto"/>
              <w:left w:val="single" w:sz="12" w:space="0" w:color="auto"/>
              <w:bottom w:val="nil"/>
              <w:right w:val="single" w:sz="12" w:space="0" w:color="auto"/>
            </w:tcBorders>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p>
        </w:tc>
        <w:tc>
          <w:tcPr>
            <w:tcW w:w="663" w:type="pct"/>
            <w:gridSpan w:val="6"/>
            <w:vMerge w:val="restart"/>
            <w:tcBorders>
              <w:top w:val="single" w:sz="12" w:space="0" w:color="auto"/>
              <w:left w:val="single" w:sz="12" w:space="0" w:color="auto"/>
              <w:bottom w:val="nil"/>
              <w:right w:val="single" w:sz="12" w:space="0" w:color="000000"/>
            </w:tcBorders>
            <w:shd w:val="clear" w:color="auto" w:fill="auto"/>
            <w:vAlign w:val="center"/>
            <w:hideMark/>
          </w:tcPr>
          <w:p w:rsidR="009673A7" w:rsidRPr="003B40B3" w:rsidRDefault="009673A7" w:rsidP="009673A7">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Pozemky</w:t>
            </w:r>
          </w:p>
        </w:tc>
        <w:tc>
          <w:tcPr>
            <w:tcW w:w="334" w:type="pct"/>
            <w:gridSpan w:val="3"/>
            <w:vMerge w:val="restart"/>
            <w:tcBorders>
              <w:top w:val="nil"/>
              <w:left w:val="single" w:sz="12" w:space="0" w:color="auto"/>
              <w:bottom w:val="nil"/>
              <w:right w:val="single" w:sz="12" w:space="0" w:color="auto"/>
            </w:tcBorders>
            <w:shd w:val="clear" w:color="auto" w:fill="auto"/>
            <w:vAlign w:val="center"/>
            <w:hideMark/>
          </w:tcPr>
          <w:p w:rsidR="009673A7" w:rsidRPr="003B40B3" w:rsidRDefault="009673A7" w:rsidP="009673A7">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Stavby</w:t>
            </w:r>
          </w:p>
        </w:tc>
        <w:tc>
          <w:tcPr>
            <w:tcW w:w="481" w:type="pct"/>
            <w:gridSpan w:val="3"/>
            <w:tcBorders>
              <w:top w:val="single" w:sz="12" w:space="0" w:color="auto"/>
              <w:left w:val="nil"/>
              <w:bottom w:val="nil"/>
              <w:right w:val="single" w:sz="12" w:space="0" w:color="auto"/>
            </w:tcBorders>
            <w:shd w:val="clear" w:color="auto" w:fill="auto"/>
            <w:vAlign w:val="center"/>
            <w:hideMark/>
          </w:tcPr>
          <w:p w:rsidR="009673A7" w:rsidRPr="003B40B3" w:rsidRDefault="009673A7" w:rsidP="009673A7">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Samos-tatné hnuteľ-né veci a </w:t>
            </w:r>
          </w:p>
        </w:tc>
        <w:tc>
          <w:tcPr>
            <w:tcW w:w="447" w:type="pct"/>
            <w:gridSpan w:val="3"/>
            <w:tcBorders>
              <w:top w:val="nil"/>
              <w:left w:val="single" w:sz="12" w:space="0" w:color="auto"/>
              <w:bottom w:val="nil"/>
              <w:right w:val="single" w:sz="12" w:space="0" w:color="auto"/>
            </w:tcBorders>
            <w:shd w:val="clear" w:color="auto" w:fill="auto"/>
            <w:vAlign w:val="center"/>
            <w:hideMark/>
          </w:tcPr>
          <w:p w:rsidR="009673A7" w:rsidRPr="003B40B3" w:rsidRDefault="009673A7" w:rsidP="009673A7">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Pestova-teľské celky</w:t>
            </w:r>
          </w:p>
        </w:tc>
        <w:tc>
          <w:tcPr>
            <w:tcW w:w="617" w:type="pct"/>
            <w:gridSpan w:val="3"/>
            <w:vMerge w:val="restart"/>
            <w:tcBorders>
              <w:top w:val="single" w:sz="12" w:space="0" w:color="auto"/>
              <w:left w:val="nil"/>
              <w:bottom w:val="nil"/>
              <w:right w:val="nil"/>
            </w:tcBorders>
            <w:shd w:val="clear" w:color="auto" w:fill="auto"/>
            <w:vAlign w:val="center"/>
            <w:hideMark/>
          </w:tcPr>
          <w:p w:rsidR="009673A7" w:rsidRPr="003B40B3" w:rsidRDefault="009673A7" w:rsidP="009673A7">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lang w:val="en-US"/>
              </w:rPr>
              <w:t>Základné stádo a ťažné zvieratá</w:t>
            </w:r>
          </w:p>
        </w:tc>
        <w:tc>
          <w:tcPr>
            <w:tcW w:w="307" w:type="pct"/>
            <w:gridSpan w:val="3"/>
            <w:vMerge w:val="restart"/>
            <w:tcBorders>
              <w:top w:val="nil"/>
              <w:left w:val="single" w:sz="12" w:space="0" w:color="auto"/>
              <w:bottom w:val="nil"/>
              <w:right w:val="single" w:sz="12" w:space="0" w:color="auto"/>
            </w:tcBorders>
            <w:shd w:val="clear" w:color="auto" w:fill="auto"/>
            <w:vAlign w:val="center"/>
            <w:hideMark/>
          </w:tcPr>
          <w:p w:rsidR="009673A7" w:rsidRPr="003B40B3" w:rsidRDefault="009673A7" w:rsidP="009673A7">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Os-tatný DHM</w:t>
            </w:r>
          </w:p>
        </w:tc>
        <w:tc>
          <w:tcPr>
            <w:tcW w:w="348" w:type="pct"/>
            <w:gridSpan w:val="2"/>
            <w:vMerge w:val="restart"/>
            <w:tcBorders>
              <w:top w:val="nil"/>
              <w:left w:val="single" w:sz="12" w:space="0" w:color="auto"/>
              <w:bottom w:val="nil"/>
              <w:right w:val="single" w:sz="12" w:space="0" w:color="auto"/>
            </w:tcBorders>
            <w:shd w:val="clear" w:color="auto" w:fill="auto"/>
            <w:vAlign w:val="center"/>
            <w:hideMark/>
          </w:tcPr>
          <w:p w:rsidR="009673A7" w:rsidRPr="003B40B3" w:rsidRDefault="009673A7" w:rsidP="009673A7">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Ob-stará-vaný DHM</w:t>
            </w:r>
          </w:p>
        </w:tc>
        <w:tc>
          <w:tcPr>
            <w:tcW w:w="433" w:type="pct"/>
            <w:gridSpan w:val="2"/>
            <w:tcBorders>
              <w:top w:val="nil"/>
              <w:left w:val="nil"/>
              <w:bottom w:val="nil"/>
              <w:right w:val="single" w:sz="12" w:space="0" w:color="auto"/>
            </w:tcBorders>
            <w:shd w:val="clear" w:color="auto" w:fill="auto"/>
            <w:vAlign w:val="center"/>
            <w:hideMark/>
          </w:tcPr>
          <w:p w:rsidR="009673A7" w:rsidRPr="003B40B3" w:rsidRDefault="009673A7" w:rsidP="009673A7">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Poskyt-nuté pred-davky na </w:t>
            </w:r>
          </w:p>
        </w:tc>
        <w:tc>
          <w:tcPr>
            <w:tcW w:w="300" w:type="pct"/>
            <w:gridSpan w:val="2"/>
            <w:vMerge w:val="restart"/>
            <w:tcBorders>
              <w:top w:val="nil"/>
              <w:left w:val="single" w:sz="12" w:space="0" w:color="auto"/>
              <w:bottom w:val="nil"/>
              <w:right w:val="single" w:sz="12" w:space="0" w:color="auto"/>
            </w:tcBorders>
            <w:shd w:val="clear" w:color="auto" w:fill="auto"/>
            <w:vAlign w:val="center"/>
            <w:hideMark/>
          </w:tcPr>
          <w:p w:rsidR="009673A7" w:rsidRPr="003B40B3" w:rsidRDefault="009673A7" w:rsidP="009673A7">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Spolu</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573"/>
        </w:trPr>
        <w:tc>
          <w:tcPr>
            <w:tcW w:w="631" w:type="pct"/>
            <w:vMerge/>
            <w:tcBorders>
              <w:top w:val="single" w:sz="12" w:space="0" w:color="auto"/>
              <w:left w:val="single" w:sz="12" w:space="0" w:color="auto"/>
              <w:bottom w:val="nil"/>
              <w:right w:val="single" w:sz="12" w:space="0" w:color="auto"/>
            </w:tcBorders>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p>
        </w:tc>
        <w:tc>
          <w:tcPr>
            <w:tcW w:w="663" w:type="pct"/>
            <w:gridSpan w:val="6"/>
            <w:vMerge/>
            <w:tcBorders>
              <w:top w:val="single" w:sz="12" w:space="0" w:color="auto"/>
              <w:left w:val="single" w:sz="12" w:space="0" w:color="auto"/>
              <w:bottom w:val="nil"/>
              <w:right w:val="single" w:sz="12" w:space="0" w:color="000000"/>
            </w:tcBorders>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p>
        </w:tc>
        <w:tc>
          <w:tcPr>
            <w:tcW w:w="334" w:type="pct"/>
            <w:gridSpan w:val="3"/>
            <w:vMerge/>
            <w:tcBorders>
              <w:top w:val="nil"/>
              <w:left w:val="single" w:sz="12" w:space="0" w:color="auto"/>
              <w:bottom w:val="nil"/>
              <w:right w:val="single" w:sz="12" w:space="0" w:color="auto"/>
            </w:tcBorders>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p>
        </w:tc>
        <w:tc>
          <w:tcPr>
            <w:tcW w:w="481" w:type="pct"/>
            <w:gridSpan w:val="3"/>
            <w:tcBorders>
              <w:top w:val="nil"/>
              <w:left w:val="nil"/>
              <w:bottom w:val="nil"/>
              <w:right w:val="single" w:sz="12" w:space="0" w:color="auto"/>
            </w:tcBorders>
            <w:shd w:val="clear" w:color="auto" w:fill="auto"/>
            <w:vAlign w:val="center"/>
            <w:hideMark/>
          </w:tcPr>
          <w:p w:rsidR="009673A7" w:rsidRPr="003B40B3" w:rsidRDefault="009673A7" w:rsidP="009673A7">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súbory hnuteľ-ných vecí</w:t>
            </w:r>
          </w:p>
        </w:tc>
        <w:tc>
          <w:tcPr>
            <w:tcW w:w="447" w:type="pct"/>
            <w:gridSpan w:val="3"/>
            <w:tcBorders>
              <w:top w:val="nil"/>
              <w:left w:val="single" w:sz="12" w:space="0" w:color="auto"/>
              <w:bottom w:val="nil"/>
              <w:right w:val="single" w:sz="12" w:space="0" w:color="auto"/>
            </w:tcBorders>
            <w:shd w:val="clear" w:color="auto" w:fill="auto"/>
            <w:vAlign w:val="center"/>
            <w:hideMark/>
          </w:tcPr>
          <w:p w:rsidR="009673A7" w:rsidRPr="003B40B3" w:rsidRDefault="009673A7" w:rsidP="009673A7">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lang w:val="en-US"/>
              </w:rPr>
              <w:t xml:space="preserve"> trvalých porastov</w:t>
            </w:r>
          </w:p>
        </w:tc>
        <w:tc>
          <w:tcPr>
            <w:tcW w:w="617" w:type="pct"/>
            <w:gridSpan w:val="3"/>
            <w:vMerge/>
            <w:tcBorders>
              <w:top w:val="nil"/>
              <w:left w:val="nil"/>
              <w:bottom w:val="nil"/>
              <w:right w:val="single" w:sz="12" w:space="0" w:color="auto"/>
            </w:tcBorders>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p>
        </w:tc>
        <w:tc>
          <w:tcPr>
            <w:tcW w:w="307" w:type="pct"/>
            <w:gridSpan w:val="3"/>
            <w:vMerge/>
            <w:tcBorders>
              <w:top w:val="nil"/>
              <w:left w:val="single" w:sz="12" w:space="0" w:color="auto"/>
              <w:bottom w:val="nil"/>
              <w:right w:val="single" w:sz="12" w:space="0" w:color="auto"/>
            </w:tcBorders>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p>
        </w:tc>
        <w:tc>
          <w:tcPr>
            <w:tcW w:w="348" w:type="pct"/>
            <w:gridSpan w:val="2"/>
            <w:vMerge/>
            <w:tcBorders>
              <w:top w:val="nil"/>
              <w:left w:val="single" w:sz="12" w:space="0" w:color="auto"/>
              <w:bottom w:val="nil"/>
              <w:right w:val="single" w:sz="12" w:space="0" w:color="auto"/>
            </w:tcBorders>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p>
        </w:tc>
        <w:tc>
          <w:tcPr>
            <w:tcW w:w="433" w:type="pct"/>
            <w:gridSpan w:val="2"/>
            <w:tcBorders>
              <w:top w:val="nil"/>
              <w:left w:val="nil"/>
              <w:bottom w:val="nil"/>
              <w:right w:val="single" w:sz="12" w:space="0" w:color="auto"/>
            </w:tcBorders>
            <w:shd w:val="clear" w:color="auto" w:fill="auto"/>
            <w:vAlign w:val="center"/>
            <w:hideMark/>
          </w:tcPr>
          <w:p w:rsidR="009673A7" w:rsidRPr="003B40B3" w:rsidRDefault="009673A7" w:rsidP="009673A7">
            <w:pPr>
              <w:spacing w:after="0" w:line="240" w:lineRule="auto"/>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DHM</w:t>
            </w:r>
          </w:p>
        </w:tc>
        <w:tc>
          <w:tcPr>
            <w:tcW w:w="300" w:type="pct"/>
            <w:gridSpan w:val="2"/>
            <w:vMerge/>
            <w:tcBorders>
              <w:top w:val="nil"/>
              <w:left w:val="single" w:sz="12" w:space="0" w:color="auto"/>
              <w:bottom w:val="nil"/>
              <w:right w:val="single" w:sz="12" w:space="0" w:color="auto"/>
            </w:tcBorders>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631" w:type="pct"/>
            <w:tcBorders>
              <w:top w:val="nil"/>
              <w:left w:val="single" w:sz="12" w:space="0" w:color="auto"/>
              <w:bottom w:val="single" w:sz="12" w:space="0" w:color="auto"/>
              <w:right w:val="single" w:sz="12" w:space="0" w:color="auto"/>
            </w:tcBorders>
            <w:shd w:val="clear" w:color="auto" w:fill="auto"/>
            <w:vAlign w:val="center"/>
            <w:hideMark/>
          </w:tcPr>
          <w:p w:rsidR="009673A7" w:rsidRPr="003B40B3" w:rsidRDefault="009673A7" w:rsidP="009673A7">
            <w:pPr>
              <w:spacing w:after="0" w:line="240" w:lineRule="auto"/>
              <w:rPr>
                <w:rFonts w:ascii="Arial Narrow" w:eastAsia="Times New Roman" w:hAnsi="Arial Narrow"/>
                <w:color w:val="000000"/>
                <w:sz w:val="16"/>
                <w:szCs w:val="16"/>
                <w:lang w:val="en-US"/>
              </w:rPr>
            </w:pPr>
            <w:r w:rsidRPr="003B40B3">
              <w:rPr>
                <w:rFonts w:ascii="Arial Narrow" w:eastAsia="Times New Roman" w:hAnsi="Arial Narrow"/>
                <w:bCs/>
                <w:color w:val="000000"/>
                <w:sz w:val="16"/>
                <w:szCs w:val="16"/>
              </w:rPr>
              <w:t>a</w:t>
            </w:r>
          </w:p>
        </w:tc>
        <w:tc>
          <w:tcPr>
            <w:tcW w:w="663" w:type="pct"/>
            <w:gridSpan w:val="6"/>
            <w:tcBorders>
              <w:top w:val="nil"/>
              <w:left w:val="nil"/>
              <w:bottom w:val="single" w:sz="12" w:space="0" w:color="auto"/>
              <w:right w:val="single" w:sz="12" w:space="0" w:color="000000"/>
            </w:tcBorders>
            <w:shd w:val="clear" w:color="auto" w:fill="auto"/>
            <w:vAlign w:val="center"/>
            <w:hideMark/>
          </w:tcPr>
          <w:p w:rsidR="009673A7" w:rsidRPr="003B40B3" w:rsidRDefault="009673A7" w:rsidP="009673A7">
            <w:pPr>
              <w:spacing w:after="0" w:line="240" w:lineRule="auto"/>
              <w:rPr>
                <w:rFonts w:ascii="Arial Narrow" w:eastAsia="Times New Roman" w:hAnsi="Arial Narrow"/>
                <w:color w:val="000000"/>
                <w:sz w:val="16"/>
                <w:szCs w:val="16"/>
                <w:lang w:val="en-US"/>
              </w:rPr>
            </w:pPr>
            <w:r w:rsidRPr="003B40B3">
              <w:rPr>
                <w:rFonts w:ascii="Arial Narrow" w:eastAsia="Times New Roman" w:hAnsi="Arial Narrow"/>
                <w:bCs/>
                <w:color w:val="000000"/>
                <w:sz w:val="16"/>
                <w:szCs w:val="16"/>
              </w:rPr>
              <w:t>b</w:t>
            </w:r>
          </w:p>
        </w:tc>
        <w:tc>
          <w:tcPr>
            <w:tcW w:w="334" w:type="pct"/>
            <w:gridSpan w:val="3"/>
            <w:tcBorders>
              <w:top w:val="nil"/>
              <w:left w:val="nil"/>
              <w:bottom w:val="single" w:sz="12" w:space="0" w:color="auto"/>
              <w:right w:val="single" w:sz="12" w:space="0" w:color="auto"/>
            </w:tcBorders>
            <w:shd w:val="clear" w:color="auto" w:fill="auto"/>
            <w:vAlign w:val="center"/>
            <w:hideMark/>
          </w:tcPr>
          <w:p w:rsidR="009673A7" w:rsidRPr="003B40B3" w:rsidRDefault="009673A7" w:rsidP="009673A7">
            <w:pPr>
              <w:spacing w:after="0" w:line="240" w:lineRule="auto"/>
              <w:rPr>
                <w:rFonts w:ascii="Arial Narrow" w:eastAsia="Times New Roman" w:hAnsi="Arial Narrow"/>
                <w:color w:val="000000"/>
                <w:sz w:val="16"/>
                <w:szCs w:val="16"/>
                <w:lang w:val="en-US"/>
              </w:rPr>
            </w:pPr>
            <w:r w:rsidRPr="003B40B3">
              <w:rPr>
                <w:rFonts w:ascii="Arial Narrow" w:eastAsia="Times New Roman" w:hAnsi="Arial Narrow"/>
                <w:bCs/>
                <w:color w:val="000000"/>
                <w:sz w:val="16"/>
                <w:szCs w:val="16"/>
              </w:rPr>
              <w:t>c</w:t>
            </w:r>
          </w:p>
        </w:tc>
        <w:tc>
          <w:tcPr>
            <w:tcW w:w="481" w:type="pct"/>
            <w:gridSpan w:val="3"/>
            <w:tcBorders>
              <w:top w:val="nil"/>
              <w:left w:val="nil"/>
              <w:bottom w:val="single" w:sz="12" w:space="0" w:color="auto"/>
              <w:right w:val="single" w:sz="12" w:space="0" w:color="auto"/>
            </w:tcBorders>
            <w:shd w:val="clear" w:color="auto" w:fill="auto"/>
            <w:vAlign w:val="center"/>
            <w:hideMark/>
          </w:tcPr>
          <w:p w:rsidR="009673A7" w:rsidRPr="003B40B3" w:rsidRDefault="009673A7" w:rsidP="009673A7">
            <w:pPr>
              <w:spacing w:after="0" w:line="240" w:lineRule="auto"/>
              <w:rPr>
                <w:rFonts w:ascii="Arial Narrow" w:eastAsia="Times New Roman" w:hAnsi="Arial Narrow"/>
                <w:color w:val="000000"/>
                <w:sz w:val="16"/>
                <w:szCs w:val="16"/>
                <w:lang w:val="en-US"/>
              </w:rPr>
            </w:pPr>
            <w:r w:rsidRPr="003B40B3">
              <w:rPr>
                <w:rFonts w:ascii="Arial Narrow" w:eastAsia="Times New Roman" w:hAnsi="Arial Narrow"/>
                <w:bCs/>
                <w:color w:val="000000"/>
                <w:sz w:val="16"/>
                <w:szCs w:val="16"/>
              </w:rPr>
              <w:t>d</w:t>
            </w:r>
          </w:p>
        </w:tc>
        <w:tc>
          <w:tcPr>
            <w:tcW w:w="447" w:type="pct"/>
            <w:gridSpan w:val="3"/>
            <w:tcBorders>
              <w:top w:val="nil"/>
              <w:left w:val="single" w:sz="12" w:space="0" w:color="auto"/>
              <w:bottom w:val="single" w:sz="12" w:space="0" w:color="auto"/>
              <w:right w:val="single" w:sz="12" w:space="0" w:color="auto"/>
            </w:tcBorders>
            <w:shd w:val="clear" w:color="auto" w:fill="auto"/>
            <w:vAlign w:val="center"/>
            <w:hideMark/>
          </w:tcPr>
          <w:p w:rsidR="009673A7" w:rsidRPr="003B40B3" w:rsidRDefault="009673A7" w:rsidP="009673A7">
            <w:pPr>
              <w:spacing w:after="0" w:line="240" w:lineRule="auto"/>
              <w:rPr>
                <w:rFonts w:ascii="Arial Narrow" w:eastAsia="Times New Roman" w:hAnsi="Arial Narrow"/>
                <w:color w:val="000000"/>
                <w:sz w:val="16"/>
                <w:szCs w:val="16"/>
                <w:lang w:val="en-US"/>
              </w:rPr>
            </w:pPr>
            <w:r w:rsidRPr="003B40B3">
              <w:rPr>
                <w:rFonts w:ascii="Arial Narrow" w:eastAsia="Times New Roman" w:hAnsi="Arial Narrow"/>
                <w:bCs/>
                <w:color w:val="000000"/>
                <w:sz w:val="16"/>
                <w:szCs w:val="16"/>
              </w:rPr>
              <w:t>e</w:t>
            </w:r>
          </w:p>
        </w:tc>
        <w:tc>
          <w:tcPr>
            <w:tcW w:w="617" w:type="pct"/>
            <w:gridSpan w:val="3"/>
            <w:tcBorders>
              <w:top w:val="nil"/>
              <w:left w:val="nil"/>
              <w:bottom w:val="single" w:sz="12" w:space="0" w:color="auto"/>
              <w:right w:val="single" w:sz="12" w:space="0" w:color="auto"/>
            </w:tcBorders>
            <w:shd w:val="clear" w:color="auto" w:fill="auto"/>
            <w:vAlign w:val="center"/>
            <w:hideMark/>
          </w:tcPr>
          <w:p w:rsidR="009673A7" w:rsidRPr="003B40B3" w:rsidRDefault="009673A7" w:rsidP="009673A7">
            <w:pPr>
              <w:spacing w:after="0" w:line="240" w:lineRule="auto"/>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lang w:val="en-US"/>
              </w:rPr>
              <w:t>f</w:t>
            </w:r>
          </w:p>
        </w:tc>
        <w:tc>
          <w:tcPr>
            <w:tcW w:w="307" w:type="pct"/>
            <w:gridSpan w:val="3"/>
            <w:tcBorders>
              <w:top w:val="nil"/>
              <w:left w:val="single" w:sz="12" w:space="0" w:color="auto"/>
              <w:bottom w:val="single" w:sz="12" w:space="0" w:color="auto"/>
              <w:right w:val="single" w:sz="12" w:space="0" w:color="auto"/>
            </w:tcBorders>
            <w:shd w:val="clear" w:color="auto" w:fill="auto"/>
            <w:vAlign w:val="center"/>
            <w:hideMark/>
          </w:tcPr>
          <w:p w:rsidR="009673A7" w:rsidRPr="003B40B3" w:rsidRDefault="009673A7" w:rsidP="009673A7">
            <w:pPr>
              <w:spacing w:after="0" w:line="240" w:lineRule="auto"/>
              <w:rPr>
                <w:rFonts w:ascii="Arial Narrow" w:eastAsia="Times New Roman" w:hAnsi="Arial Narrow"/>
                <w:color w:val="000000"/>
                <w:sz w:val="16"/>
                <w:szCs w:val="16"/>
                <w:lang w:val="en-US"/>
              </w:rPr>
            </w:pPr>
            <w:r w:rsidRPr="003B40B3">
              <w:rPr>
                <w:rFonts w:ascii="Arial Narrow" w:eastAsia="Times New Roman" w:hAnsi="Arial Narrow"/>
                <w:bCs/>
                <w:color w:val="000000"/>
                <w:sz w:val="16"/>
                <w:szCs w:val="16"/>
              </w:rPr>
              <w:t>g</w:t>
            </w:r>
          </w:p>
        </w:tc>
        <w:tc>
          <w:tcPr>
            <w:tcW w:w="348" w:type="pct"/>
            <w:gridSpan w:val="2"/>
            <w:tcBorders>
              <w:top w:val="nil"/>
              <w:left w:val="nil"/>
              <w:bottom w:val="single" w:sz="12" w:space="0" w:color="auto"/>
              <w:right w:val="single" w:sz="12" w:space="0" w:color="auto"/>
            </w:tcBorders>
            <w:shd w:val="clear" w:color="auto" w:fill="auto"/>
            <w:vAlign w:val="center"/>
            <w:hideMark/>
          </w:tcPr>
          <w:p w:rsidR="009673A7" w:rsidRPr="003B40B3" w:rsidRDefault="009673A7" w:rsidP="009673A7">
            <w:pPr>
              <w:spacing w:after="0" w:line="240" w:lineRule="auto"/>
              <w:rPr>
                <w:rFonts w:ascii="Arial Narrow" w:eastAsia="Times New Roman" w:hAnsi="Arial Narrow"/>
                <w:color w:val="000000"/>
                <w:sz w:val="16"/>
                <w:szCs w:val="16"/>
                <w:lang w:val="en-US"/>
              </w:rPr>
            </w:pPr>
            <w:r w:rsidRPr="003B40B3">
              <w:rPr>
                <w:rFonts w:ascii="Arial Narrow" w:eastAsia="Times New Roman" w:hAnsi="Arial Narrow"/>
                <w:bCs/>
                <w:color w:val="000000"/>
                <w:sz w:val="16"/>
                <w:szCs w:val="16"/>
              </w:rPr>
              <w:t>h</w:t>
            </w:r>
          </w:p>
        </w:tc>
        <w:tc>
          <w:tcPr>
            <w:tcW w:w="433" w:type="pct"/>
            <w:gridSpan w:val="2"/>
            <w:tcBorders>
              <w:top w:val="nil"/>
              <w:left w:val="nil"/>
              <w:bottom w:val="single" w:sz="12" w:space="0" w:color="auto"/>
              <w:right w:val="single" w:sz="12" w:space="0" w:color="auto"/>
            </w:tcBorders>
            <w:shd w:val="clear" w:color="auto" w:fill="auto"/>
            <w:vAlign w:val="center"/>
            <w:hideMark/>
          </w:tcPr>
          <w:p w:rsidR="009673A7" w:rsidRPr="003B40B3" w:rsidRDefault="009673A7" w:rsidP="009673A7">
            <w:pPr>
              <w:spacing w:after="0" w:line="240" w:lineRule="auto"/>
              <w:rPr>
                <w:rFonts w:ascii="Arial Narrow" w:eastAsia="Times New Roman" w:hAnsi="Arial Narrow"/>
                <w:color w:val="000000"/>
                <w:sz w:val="16"/>
                <w:szCs w:val="16"/>
                <w:lang w:val="en-US"/>
              </w:rPr>
            </w:pPr>
            <w:r w:rsidRPr="003B40B3">
              <w:rPr>
                <w:rFonts w:ascii="Arial Narrow" w:eastAsia="Times New Roman" w:hAnsi="Arial Narrow"/>
                <w:bCs/>
                <w:color w:val="000000"/>
                <w:sz w:val="16"/>
                <w:szCs w:val="16"/>
              </w:rPr>
              <w:t>i</w:t>
            </w:r>
          </w:p>
        </w:tc>
        <w:tc>
          <w:tcPr>
            <w:tcW w:w="300" w:type="pct"/>
            <w:gridSpan w:val="2"/>
            <w:tcBorders>
              <w:top w:val="nil"/>
              <w:left w:val="nil"/>
              <w:bottom w:val="single" w:sz="12" w:space="0" w:color="auto"/>
              <w:right w:val="single" w:sz="12" w:space="0" w:color="auto"/>
            </w:tcBorders>
            <w:shd w:val="clear" w:color="auto" w:fill="auto"/>
            <w:vAlign w:val="center"/>
            <w:hideMark/>
          </w:tcPr>
          <w:p w:rsidR="009673A7" w:rsidRPr="003B40B3" w:rsidRDefault="009673A7" w:rsidP="009673A7">
            <w:pPr>
              <w:spacing w:after="0" w:line="240" w:lineRule="auto"/>
              <w:rPr>
                <w:rFonts w:ascii="Arial Narrow" w:eastAsia="Times New Roman" w:hAnsi="Arial Narrow"/>
                <w:color w:val="000000"/>
                <w:sz w:val="16"/>
                <w:szCs w:val="16"/>
                <w:lang w:val="en-US"/>
              </w:rPr>
            </w:pPr>
            <w:r w:rsidRPr="003B40B3">
              <w:rPr>
                <w:rFonts w:ascii="Arial Narrow" w:eastAsia="Times New Roman" w:hAnsi="Arial Narrow"/>
                <w:bCs/>
                <w:color w:val="000000"/>
                <w:sz w:val="16"/>
                <w:szCs w:val="16"/>
              </w:rPr>
              <w:t>j</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13"/>
        </w:trPr>
        <w:tc>
          <w:tcPr>
            <w:tcW w:w="4561" w:type="pct"/>
            <w:gridSpan w:val="28"/>
            <w:tcBorders>
              <w:top w:val="single" w:sz="12" w:space="0" w:color="auto"/>
              <w:left w:val="single" w:sz="12" w:space="0" w:color="auto"/>
              <w:bottom w:val="single" w:sz="12" w:space="0" w:color="auto"/>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Prvotné ocenenie</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763" w:type="pct"/>
            <w:gridSpan w:val="2"/>
            <w:tcBorders>
              <w:top w:val="single" w:sz="12" w:space="0" w:color="auto"/>
              <w:left w:val="single" w:sz="12" w:space="0" w:color="auto"/>
              <w:bottom w:val="nil"/>
              <w:right w:val="single" w:sz="12"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Stav </w:t>
            </w:r>
          </w:p>
        </w:tc>
        <w:tc>
          <w:tcPr>
            <w:tcW w:w="531" w:type="pct"/>
            <w:gridSpan w:val="5"/>
            <w:vMerge w:val="restart"/>
            <w:tcBorders>
              <w:top w:val="single" w:sz="12" w:space="0" w:color="auto"/>
              <w:left w:val="single" w:sz="12" w:space="0" w:color="auto"/>
              <w:bottom w:val="single" w:sz="8" w:space="0" w:color="000000"/>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14071</w:t>
            </w:r>
          </w:p>
        </w:tc>
        <w:tc>
          <w:tcPr>
            <w:tcW w:w="481" w:type="pct"/>
            <w:gridSpan w:val="3"/>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38031</w:t>
            </w:r>
          </w:p>
        </w:tc>
        <w:tc>
          <w:tcPr>
            <w:tcW w:w="447" w:type="pct"/>
            <w:gridSpan w:val="3"/>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95"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lang w:val="en-US"/>
              </w:rPr>
              <w:t> </w:t>
            </w:r>
          </w:p>
        </w:tc>
        <w:tc>
          <w:tcPr>
            <w:tcW w:w="429" w:type="pct"/>
            <w:gridSpan w:val="4"/>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p>
        </w:tc>
        <w:tc>
          <w:tcPr>
            <w:tcW w:w="433"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vMerge w:val="restart"/>
            <w:tcBorders>
              <w:top w:val="nil"/>
              <w:left w:val="single" w:sz="8" w:space="0" w:color="auto"/>
              <w:bottom w:val="single" w:sz="8" w:space="0" w:color="000000"/>
              <w:right w:val="single" w:sz="12"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52102</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495"/>
        </w:trPr>
        <w:tc>
          <w:tcPr>
            <w:tcW w:w="763" w:type="pct"/>
            <w:gridSpan w:val="2"/>
            <w:tcBorders>
              <w:top w:val="nil"/>
              <w:left w:val="single" w:sz="12" w:space="0" w:color="auto"/>
              <w:bottom w:val="single" w:sz="8" w:space="0" w:color="auto"/>
              <w:right w:val="single" w:sz="12"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lang w:val="en-US"/>
              </w:rPr>
              <w:t>na začiatku účtovného obdobia</w:t>
            </w:r>
          </w:p>
        </w:tc>
        <w:tc>
          <w:tcPr>
            <w:tcW w:w="531" w:type="pct"/>
            <w:gridSpan w:val="5"/>
            <w:vMerge/>
            <w:tcBorders>
              <w:top w:val="single" w:sz="12" w:space="0" w:color="auto"/>
              <w:left w:val="single" w:sz="12" w:space="0" w:color="auto"/>
              <w:bottom w:val="single" w:sz="8" w:space="0" w:color="000000"/>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34" w:type="pct"/>
            <w:gridSpan w:val="3"/>
            <w:vMerge/>
            <w:tcBorders>
              <w:top w:val="single" w:sz="8" w:space="0" w:color="auto"/>
              <w:left w:val="single" w:sz="8"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481" w:type="pct"/>
            <w:gridSpan w:val="3"/>
            <w:vMerge/>
            <w:tcBorders>
              <w:top w:val="single" w:sz="8" w:space="0" w:color="auto"/>
              <w:left w:val="single" w:sz="8"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447" w:type="pct"/>
            <w:gridSpan w:val="3"/>
            <w:vMerge/>
            <w:tcBorders>
              <w:top w:val="single" w:sz="8" w:space="0" w:color="auto"/>
              <w:left w:val="single" w:sz="8"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495" w:type="pct"/>
            <w:gridSpan w:val="2"/>
            <w:vMerge/>
            <w:tcBorders>
              <w:top w:val="single" w:sz="8" w:space="0" w:color="auto"/>
              <w:left w:val="single" w:sz="8"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429" w:type="pct"/>
            <w:gridSpan w:val="4"/>
            <w:vMerge/>
            <w:tcBorders>
              <w:top w:val="single" w:sz="8" w:space="0" w:color="auto"/>
              <w:left w:val="single" w:sz="8"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48" w:type="pct"/>
            <w:gridSpan w:val="2"/>
            <w:vMerge/>
            <w:tcBorders>
              <w:top w:val="single" w:sz="8" w:space="0" w:color="auto"/>
              <w:left w:val="single" w:sz="8" w:space="0" w:color="auto"/>
              <w:bottom w:val="single" w:sz="8" w:space="0" w:color="auto"/>
              <w:right w:val="single" w:sz="8" w:space="0" w:color="auto"/>
            </w:tcBorders>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p>
        </w:tc>
        <w:tc>
          <w:tcPr>
            <w:tcW w:w="433" w:type="pct"/>
            <w:gridSpan w:val="2"/>
            <w:vMerge/>
            <w:tcBorders>
              <w:top w:val="single" w:sz="8" w:space="0" w:color="auto"/>
              <w:left w:val="single" w:sz="8"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00" w:type="pct"/>
            <w:gridSpan w:val="2"/>
            <w:vMerge/>
            <w:tcBorders>
              <w:top w:val="nil"/>
              <w:left w:val="single" w:sz="8" w:space="0" w:color="auto"/>
              <w:bottom w:val="single" w:sz="8" w:space="0" w:color="000000"/>
              <w:right w:val="single" w:sz="12"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763" w:type="pct"/>
            <w:gridSpan w:val="2"/>
            <w:tcBorders>
              <w:top w:val="single" w:sz="8" w:space="0" w:color="auto"/>
              <w:left w:val="single" w:sz="12" w:space="0" w:color="auto"/>
              <w:bottom w:val="single" w:sz="8" w:space="0" w:color="auto"/>
              <w:right w:val="single" w:sz="12"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Prírastky</w:t>
            </w:r>
          </w:p>
        </w:tc>
        <w:tc>
          <w:tcPr>
            <w:tcW w:w="531" w:type="pct"/>
            <w:gridSpan w:val="5"/>
            <w:tcBorders>
              <w:top w:val="single" w:sz="8" w:space="0" w:color="auto"/>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tcBorders>
              <w:top w:val="single" w:sz="8" w:space="0" w:color="auto"/>
              <w:left w:val="single" w:sz="8" w:space="0" w:color="auto"/>
              <w:bottom w:val="single" w:sz="8" w:space="0" w:color="auto"/>
              <w:right w:val="single" w:sz="8" w:space="0" w:color="auto"/>
            </w:tcBorders>
            <w:shd w:val="clear" w:color="auto" w:fill="auto"/>
            <w:vAlign w:val="center"/>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p>
        </w:tc>
        <w:tc>
          <w:tcPr>
            <w:tcW w:w="481"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lang w:val="en-US"/>
              </w:rPr>
              <w:t>2800</w:t>
            </w:r>
          </w:p>
        </w:tc>
        <w:tc>
          <w:tcPr>
            <w:tcW w:w="44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95"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lang w:val="en-US"/>
              </w:rPr>
              <w:t> </w:t>
            </w:r>
          </w:p>
        </w:tc>
        <w:tc>
          <w:tcPr>
            <w:tcW w:w="429" w:type="pct"/>
            <w:gridSpan w:val="4"/>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33"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tcBorders>
              <w:top w:val="nil"/>
              <w:left w:val="nil"/>
              <w:bottom w:val="single" w:sz="8" w:space="0" w:color="auto"/>
              <w:right w:val="single" w:sz="12"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2801</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763" w:type="pct"/>
            <w:gridSpan w:val="2"/>
            <w:tcBorders>
              <w:top w:val="single" w:sz="8" w:space="0" w:color="auto"/>
              <w:left w:val="single" w:sz="12" w:space="0" w:color="auto"/>
              <w:bottom w:val="single" w:sz="8" w:space="0" w:color="auto"/>
              <w:right w:val="single" w:sz="12"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Úbytky</w:t>
            </w:r>
          </w:p>
        </w:tc>
        <w:tc>
          <w:tcPr>
            <w:tcW w:w="531" w:type="pct"/>
            <w:gridSpan w:val="5"/>
            <w:tcBorders>
              <w:top w:val="single" w:sz="8" w:space="0" w:color="auto"/>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81"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p>
        </w:tc>
        <w:tc>
          <w:tcPr>
            <w:tcW w:w="44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95"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lang w:val="en-US"/>
              </w:rPr>
              <w:t> </w:t>
            </w:r>
          </w:p>
        </w:tc>
        <w:tc>
          <w:tcPr>
            <w:tcW w:w="429" w:type="pct"/>
            <w:gridSpan w:val="4"/>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33"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tcBorders>
              <w:top w:val="nil"/>
              <w:left w:val="nil"/>
              <w:bottom w:val="single" w:sz="8" w:space="0" w:color="auto"/>
              <w:right w:val="single" w:sz="12"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763" w:type="pct"/>
            <w:gridSpan w:val="2"/>
            <w:tcBorders>
              <w:top w:val="single" w:sz="8" w:space="0" w:color="auto"/>
              <w:left w:val="single" w:sz="12" w:space="0" w:color="auto"/>
              <w:bottom w:val="single" w:sz="8" w:space="0" w:color="auto"/>
              <w:right w:val="single" w:sz="12"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Presuny</w:t>
            </w:r>
          </w:p>
        </w:tc>
        <w:tc>
          <w:tcPr>
            <w:tcW w:w="531" w:type="pct"/>
            <w:gridSpan w:val="5"/>
            <w:tcBorders>
              <w:top w:val="single" w:sz="8" w:space="0" w:color="auto"/>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81"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4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95"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lang w:val="en-US"/>
              </w:rPr>
              <w:t> </w:t>
            </w:r>
          </w:p>
        </w:tc>
        <w:tc>
          <w:tcPr>
            <w:tcW w:w="429" w:type="pct"/>
            <w:gridSpan w:val="4"/>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p>
        </w:tc>
        <w:tc>
          <w:tcPr>
            <w:tcW w:w="433"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tcBorders>
              <w:top w:val="nil"/>
              <w:left w:val="nil"/>
              <w:bottom w:val="single" w:sz="8" w:space="0" w:color="auto"/>
              <w:right w:val="single" w:sz="12"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508"/>
        </w:trPr>
        <w:tc>
          <w:tcPr>
            <w:tcW w:w="763" w:type="pct"/>
            <w:gridSpan w:val="2"/>
            <w:tcBorders>
              <w:top w:val="single" w:sz="8" w:space="0" w:color="auto"/>
              <w:left w:val="single" w:sz="12" w:space="0" w:color="auto"/>
              <w:bottom w:val="single" w:sz="12" w:space="0" w:color="auto"/>
              <w:right w:val="single" w:sz="12"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Stav na konci účtovného obdobia</w:t>
            </w:r>
          </w:p>
        </w:tc>
        <w:tc>
          <w:tcPr>
            <w:tcW w:w="531" w:type="pct"/>
            <w:gridSpan w:val="5"/>
            <w:tcBorders>
              <w:top w:val="single" w:sz="8" w:space="0" w:color="auto"/>
              <w:left w:val="nil"/>
              <w:bottom w:val="single" w:sz="12"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14071</w:t>
            </w:r>
          </w:p>
        </w:tc>
        <w:tc>
          <w:tcPr>
            <w:tcW w:w="481"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40831</w:t>
            </w:r>
          </w:p>
        </w:tc>
        <w:tc>
          <w:tcPr>
            <w:tcW w:w="44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95"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lang w:val="en-US"/>
              </w:rPr>
              <w:t> </w:t>
            </w:r>
          </w:p>
        </w:tc>
        <w:tc>
          <w:tcPr>
            <w:tcW w:w="429" w:type="pct"/>
            <w:gridSpan w:val="4"/>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p>
        </w:tc>
        <w:tc>
          <w:tcPr>
            <w:tcW w:w="433"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tcBorders>
              <w:top w:val="nil"/>
              <w:left w:val="nil"/>
              <w:bottom w:val="single" w:sz="12" w:space="0" w:color="auto"/>
              <w:right w:val="single" w:sz="12"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54903</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13"/>
        </w:trPr>
        <w:tc>
          <w:tcPr>
            <w:tcW w:w="4561" w:type="pct"/>
            <w:gridSpan w:val="28"/>
            <w:tcBorders>
              <w:top w:val="single" w:sz="12" w:space="0" w:color="auto"/>
              <w:left w:val="single" w:sz="12" w:space="0" w:color="auto"/>
              <w:bottom w:val="single" w:sz="12" w:space="0" w:color="auto"/>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Oprávky</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763" w:type="pct"/>
            <w:gridSpan w:val="2"/>
            <w:tcBorders>
              <w:top w:val="single" w:sz="12" w:space="0" w:color="auto"/>
              <w:left w:val="single" w:sz="12" w:space="0" w:color="auto"/>
              <w:bottom w:val="nil"/>
              <w:right w:val="single" w:sz="12"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Stav </w:t>
            </w:r>
          </w:p>
        </w:tc>
        <w:tc>
          <w:tcPr>
            <w:tcW w:w="531" w:type="pct"/>
            <w:gridSpan w:val="5"/>
            <w:vMerge w:val="restart"/>
            <w:tcBorders>
              <w:top w:val="single" w:sz="12" w:space="0" w:color="auto"/>
              <w:left w:val="single" w:sz="12" w:space="0" w:color="auto"/>
              <w:bottom w:val="single" w:sz="8" w:space="0" w:color="000000"/>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vMerge w:val="restart"/>
            <w:tcBorders>
              <w:top w:val="nil"/>
              <w:left w:val="single" w:sz="8" w:space="0" w:color="auto"/>
              <w:bottom w:val="single" w:sz="8" w:space="0" w:color="000000"/>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13234</w:t>
            </w:r>
          </w:p>
        </w:tc>
        <w:tc>
          <w:tcPr>
            <w:tcW w:w="481" w:type="pct"/>
            <w:gridSpan w:val="3"/>
            <w:vMerge w:val="restart"/>
            <w:tcBorders>
              <w:top w:val="single" w:sz="12" w:space="0" w:color="auto"/>
              <w:left w:val="single" w:sz="8" w:space="0" w:color="auto"/>
              <w:bottom w:val="single" w:sz="8" w:space="0" w:color="000000"/>
              <w:right w:val="nil"/>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25534</w:t>
            </w:r>
          </w:p>
        </w:tc>
        <w:tc>
          <w:tcPr>
            <w:tcW w:w="447" w:type="pct"/>
            <w:gridSpan w:val="3"/>
            <w:vMerge w:val="restart"/>
            <w:tcBorders>
              <w:top w:val="nil"/>
              <w:left w:val="single" w:sz="8" w:space="0" w:color="auto"/>
              <w:bottom w:val="single" w:sz="8" w:space="0" w:color="000000"/>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95"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29" w:type="pct"/>
            <w:gridSpan w:val="4"/>
            <w:vMerge w:val="restart"/>
            <w:tcBorders>
              <w:top w:val="single" w:sz="12" w:space="0" w:color="auto"/>
              <w:left w:val="single" w:sz="8" w:space="0" w:color="auto"/>
              <w:bottom w:val="single" w:sz="8" w:space="0" w:color="000000"/>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33"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vMerge w:val="restart"/>
            <w:tcBorders>
              <w:top w:val="nil"/>
              <w:left w:val="single" w:sz="8" w:space="0" w:color="auto"/>
              <w:bottom w:val="single" w:sz="8" w:space="0" w:color="000000"/>
              <w:right w:val="single" w:sz="12"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38768</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534"/>
        </w:trPr>
        <w:tc>
          <w:tcPr>
            <w:tcW w:w="763" w:type="pct"/>
            <w:gridSpan w:val="2"/>
            <w:tcBorders>
              <w:top w:val="nil"/>
              <w:left w:val="single" w:sz="12" w:space="0" w:color="auto"/>
              <w:bottom w:val="single" w:sz="8" w:space="0" w:color="auto"/>
              <w:right w:val="single" w:sz="12"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lang w:val="en-US"/>
              </w:rPr>
              <w:t>na začiatku účtovného obdobia</w:t>
            </w:r>
          </w:p>
        </w:tc>
        <w:tc>
          <w:tcPr>
            <w:tcW w:w="531" w:type="pct"/>
            <w:gridSpan w:val="5"/>
            <w:vMerge/>
            <w:tcBorders>
              <w:top w:val="single" w:sz="12" w:space="0" w:color="auto"/>
              <w:left w:val="single" w:sz="12" w:space="0" w:color="auto"/>
              <w:bottom w:val="single" w:sz="8" w:space="0" w:color="000000"/>
              <w:right w:val="single" w:sz="8" w:space="0" w:color="000000"/>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34" w:type="pct"/>
            <w:gridSpan w:val="3"/>
            <w:vMerge/>
            <w:tcBorders>
              <w:top w:val="nil"/>
              <w:left w:val="single" w:sz="8" w:space="0" w:color="auto"/>
              <w:bottom w:val="single" w:sz="8" w:space="0" w:color="000000"/>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481" w:type="pct"/>
            <w:gridSpan w:val="3"/>
            <w:vMerge/>
            <w:tcBorders>
              <w:top w:val="single" w:sz="12" w:space="0" w:color="auto"/>
              <w:left w:val="single" w:sz="8" w:space="0" w:color="auto"/>
              <w:bottom w:val="single" w:sz="8" w:space="0" w:color="auto"/>
              <w:right w:val="nil"/>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447" w:type="pct"/>
            <w:gridSpan w:val="3"/>
            <w:vMerge/>
            <w:tcBorders>
              <w:top w:val="nil"/>
              <w:left w:val="single" w:sz="8" w:space="0" w:color="auto"/>
              <w:bottom w:val="single" w:sz="8" w:space="0" w:color="auto"/>
              <w:right w:val="nil"/>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495" w:type="pct"/>
            <w:gridSpan w:val="2"/>
            <w:vMerge/>
            <w:tcBorders>
              <w:top w:val="nil"/>
              <w:left w:val="single" w:sz="8"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429" w:type="pct"/>
            <w:gridSpan w:val="4"/>
            <w:vMerge/>
            <w:tcBorders>
              <w:top w:val="single" w:sz="12" w:space="0" w:color="auto"/>
              <w:left w:val="single" w:sz="8" w:space="0" w:color="auto"/>
              <w:bottom w:val="single" w:sz="8" w:space="0" w:color="000000"/>
              <w:right w:val="single" w:sz="8" w:space="0" w:color="000000"/>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48" w:type="pct"/>
            <w:gridSpan w:val="2"/>
            <w:vMerge/>
            <w:tcBorders>
              <w:top w:val="nil"/>
              <w:left w:val="single" w:sz="8" w:space="0" w:color="auto"/>
              <w:bottom w:val="single" w:sz="8" w:space="0" w:color="000000"/>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433" w:type="pct"/>
            <w:gridSpan w:val="2"/>
            <w:vMerge/>
            <w:tcBorders>
              <w:top w:val="nil"/>
              <w:left w:val="single" w:sz="8" w:space="0" w:color="auto"/>
              <w:bottom w:val="single" w:sz="8" w:space="0" w:color="000000"/>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00" w:type="pct"/>
            <w:gridSpan w:val="2"/>
            <w:vMerge/>
            <w:tcBorders>
              <w:top w:val="nil"/>
              <w:left w:val="single" w:sz="8" w:space="0" w:color="auto"/>
              <w:bottom w:val="single" w:sz="8" w:space="0" w:color="000000"/>
              <w:right w:val="single" w:sz="12"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763" w:type="pct"/>
            <w:gridSpan w:val="2"/>
            <w:tcBorders>
              <w:top w:val="single" w:sz="8" w:space="0" w:color="auto"/>
              <w:left w:val="single" w:sz="12" w:space="0" w:color="auto"/>
              <w:bottom w:val="single" w:sz="8" w:space="0" w:color="auto"/>
              <w:right w:val="single" w:sz="12"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Prírastky</w:t>
            </w:r>
          </w:p>
        </w:tc>
        <w:tc>
          <w:tcPr>
            <w:tcW w:w="531" w:type="pct"/>
            <w:gridSpan w:val="5"/>
            <w:tcBorders>
              <w:top w:val="single" w:sz="8" w:space="0" w:color="auto"/>
              <w:left w:val="nil"/>
              <w:bottom w:val="single" w:sz="8" w:space="0" w:color="auto"/>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tcBorders>
              <w:top w:val="nil"/>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837</w:t>
            </w:r>
          </w:p>
        </w:tc>
        <w:tc>
          <w:tcPr>
            <w:tcW w:w="481" w:type="pct"/>
            <w:gridSpan w:val="3"/>
            <w:tcBorders>
              <w:top w:val="single" w:sz="8" w:space="0" w:color="auto"/>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5241</w:t>
            </w:r>
          </w:p>
        </w:tc>
        <w:tc>
          <w:tcPr>
            <w:tcW w:w="44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95"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29" w:type="pct"/>
            <w:gridSpan w:val="4"/>
            <w:tcBorders>
              <w:top w:val="single" w:sz="8" w:space="0" w:color="auto"/>
              <w:left w:val="nil"/>
              <w:bottom w:val="single" w:sz="8" w:space="0" w:color="auto"/>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tcBorders>
              <w:top w:val="nil"/>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33" w:type="pct"/>
            <w:gridSpan w:val="2"/>
            <w:tcBorders>
              <w:top w:val="nil"/>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tcBorders>
              <w:top w:val="nil"/>
              <w:left w:val="nil"/>
              <w:bottom w:val="single" w:sz="8" w:space="0" w:color="auto"/>
              <w:right w:val="single" w:sz="12"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lang w:val="en-US"/>
              </w:rPr>
              <w:t>6078</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763" w:type="pct"/>
            <w:gridSpan w:val="2"/>
            <w:tcBorders>
              <w:top w:val="single" w:sz="8" w:space="0" w:color="auto"/>
              <w:left w:val="single" w:sz="12" w:space="0" w:color="auto"/>
              <w:bottom w:val="single" w:sz="8" w:space="0" w:color="auto"/>
              <w:right w:val="single" w:sz="12"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Úbytky</w:t>
            </w:r>
          </w:p>
        </w:tc>
        <w:tc>
          <w:tcPr>
            <w:tcW w:w="531" w:type="pct"/>
            <w:gridSpan w:val="5"/>
            <w:tcBorders>
              <w:top w:val="single" w:sz="8" w:space="0" w:color="auto"/>
              <w:left w:val="nil"/>
              <w:bottom w:val="single" w:sz="8" w:space="0" w:color="auto"/>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tcBorders>
              <w:top w:val="nil"/>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81" w:type="pct"/>
            <w:gridSpan w:val="3"/>
            <w:tcBorders>
              <w:top w:val="single" w:sz="8" w:space="0" w:color="auto"/>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p>
        </w:tc>
        <w:tc>
          <w:tcPr>
            <w:tcW w:w="44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95"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29" w:type="pct"/>
            <w:gridSpan w:val="4"/>
            <w:tcBorders>
              <w:top w:val="single" w:sz="8" w:space="0" w:color="auto"/>
              <w:left w:val="nil"/>
              <w:bottom w:val="single" w:sz="8" w:space="0" w:color="auto"/>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tcBorders>
              <w:top w:val="nil"/>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33" w:type="pct"/>
            <w:gridSpan w:val="2"/>
            <w:tcBorders>
              <w:top w:val="nil"/>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tcBorders>
              <w:top w:val="nil"/>
              <w:left w:val="nil"/>
              <w:bottom w:val="single" w:sz="8" w:space="0" w:color="auto"/>
              <w:right w:val="single" w:sz="12"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763" w:type="pct"/>
            <w:gridSpan w:val="2"/>
            <w:tcBorders>
              <w:top w:val="single" w:sz="8" w:space="0" w:color="auto"/>
              <w:left w:val="single" w:sz="12" w:space="0" w:color="auto"/>
              <w:bottom w:val="single" w:sz="8" w:space="0" w:color="auto"/>
              <w:right w:val="single" w:sz="12"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Presuny</w:t>
            </w:r>
          </w:p>
        </w:tc>
        <w:tc>
          <w:tcPr>
            <w:tcW w:w="531" w:type="pct"/>
            <w:gridSpan w:val="5"/>
            <w:tcBorders>
              <w:top w:val="single" w:sz="8" w:space="0" w:color="auto"/>
              <w:left w:val="nil"/>
              <w:bottom w:val="single" w:sz="8" w:space="0" w:color="auto"/>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tcBorders>
              <w:top w:val="nil"/>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81" w:type="pct"/>
            <w:gridSpan w:val="3"/>
            <w:tcBorders>
              <w:top w:val="single" w:sz="8" w:space="0" w:color="auto"/>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4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95"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29" w:type="pct"/>
            <w:gridSpan w:val="4"/>
            <w:tcBorders>
              <w:top w:val="single" w:sz="8" w:space="0" w:color="auto"/>
              <w:left w:val="nil"/>
              <w:bottom w:val="single" w:sz="8" w:space="0" w:color="auto"/>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tcBorders>
              <w:top w:val="nil"/>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33" w:type="pct"/>
            <w:gridSpan w:val="2"/>
            <w:tcBorders>
              <w:top w:val="nil"/>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tcBorders>
              <w:top w:val="nil"/>
              <w:left w:val="nil"/>
              <w:bottom w:val="single" w:sz="8" w:space="0" w:color="auto"/>
              <w:right w:val="single" w:sz="12"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612"/>
        </w:trPr>
        <w:tc>
          <w:tcPr>
            <w:tcW w:w="763" w:type="pct"/>
            <w:gridSpan w:val="2"/>
            <w:tcBorders>
              <w:top w:val="single" w:sz="8" w:space="0" w:color="auto"/>
              <w:left w:val="single" w:sz="12" w:space="0" w:color="auto"/>
              <w:bottom w:val="single" w:sz="12" w:space="0" w:color="auto"/>
              <w:right w:val="single" w:sz="12"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Stav na konci účtovného obdobia</w:t>
            </w:r>
          </w:p>
        </w:tc>
        <w:tc>
          <w:tcPr>
            <w:tcW w:w="531" w:type="pct"/>
            <w:gridSpan w:val="5"/>
            <w:tcBorders>
              <w:top w:val="single" w:sz="8" w:space="0" w:color="auto"/>
              <w:left w:val="nil"/>
              <w:bottom w:val="single" w:sz="12" w:space="0" w:color="auto"/>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tcBorders>
              <w:top w:val="nil"/>
              <w:left w:val="nil"/>
              <w:bottom w:val="single" w:sz="12" w:space="0" w:color="auto"/>
              <w:right w:val="single" w:sz="8" w:space="0" w:color="auto"/>
            </w:tcBorders>
            <w:shd w:val="clear" w:color="auto" w:fill="auto"/>
            <w:vAlign w:val="center"/>
            <w:hideMark/>
          </w:tcPr>
          <w:p w:rsidR="009673A7" w:rsidRPr="003B40B3" w:rsidRDefault="009673A7" w:rsidP="009673A7">
            <w:pPr>
              <w:spacing w:after="0" w:line="240" w:lineRule="auto"/>
              <w:rPr>
                <w:rFonts w:ascii="Arial Narrow" w:eastAsia="Times New Roman" w:hAnsi="Arial Narrow"/>
                <w:color w:val="000000"/>
                <w:sz w:val="16"/>
                <w:szCs w:val="16"/>
                <w:lang w:val="en-US"/>
              </w:rPr>
            </w:pPr>
            <w:r>
              <w:rPr>
                <w:rFonts w:ascii="Arial Narrow" w:eastAsia="Times New Roman" w:hAnsi="Arial Narrow"/>
                <w:color w:val="000000"/>
                <w:sz w:val="16"/>
                <w:szCs w:val="16"/>
              </w:rPr>
              <w:t>14071</w:t>
            </w:r>
          </w:p>
        </w:tc>
        <w:tc>
          <w:tcPr>
            <w:tcW w:w="481" w:type="pct"/>
            <w:gridSpan w:val="3"/>
            <w:tcBorders>
              <w:top w:val="single" w:sz="8" w:space="0" w:color="auto"/>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30775</w:t>
            </w:r>
          </w:p>
        </w:tc>
        <w:tc>
          <w:tcPr>
            <w:tcW w:w="447"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95"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29" w:type="pct"/>
            <w:gridSpan w:val="4"/>
            <w:tcBorders>
              <w:top w:val="single" w:sz="8" w:space="0" w:color="auto"/>
              <w:left w:val="nil"/>
              <w:bottom w:val="single" w:sz="12" w:space="0" w:color="auto"/>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tcBorders>
              <w:top w:val="nil"/>
              <w:left w:val="nil"/>
              <w:bottom w:val="single" w:sz="12"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33" w:type="pct"/>
            <w:gridSpan w:val="2"/>
            <w:tcBorders>
              <w:top w:val="nil"/>
              <w:left w:val="nil"/>
              <w:bottom w:val="single" w:sz="12"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tcBorders>
              <w:top w:val="nil"/>
              <w:left w:val="nil"/>
              <w:bottom w:val="single" w:sz="12" w:space="0" w:color="auto"/>
              <w:right w:val="single" w:sz="12"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44846</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13"/>
        </w:trPr>
        <w:tc>
          <w:tcPr>
            <w:tcW w:w="4561" w:type="pct"/>
            <w:gridSpan w:val="28"/>
            <w:tcBorders>
              <w:top w:val="single" w:sz="12" w:space="0" w:color="auto"/>
              <w:left w:val="single" w:sz="12" w:space="0" w:color="auto"/>
              <w:bottom w:val="single" w:sz="12" w:space="0" w:color="auto"/>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Opravné položky</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774" w:type="pct"/>
            <w:gridSpan w:val="3"/>
            <w:tcBorders>
              <w:top w:val="nil"/>
              <w:left w:val="single" w:sz="12" w:space="0" w:color="auto"/>
              <w:bottom w:val="nil"/>
              <w:right w:val="single" w:sz="12"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Stav </w:t>
            </w:r>
          </w:p>
        </w:tc>
        <w:tc>
          <w:tcPr>
            <w:tcW w:w="520" w:type="pct"/>
            <w:gridSpan w:val="4"/>
            <w:vMerge w:val="restart"/>
            <w:tcBorders>
              <w:top w:val="single" w:sz="12" w:space="0" w:color="auto"/>
              <w:left w:val="single" w:sz="12" w:space="0" w:color="auto"/>
              <w:bottom w:val="single" w:sz="8" w:space="0" w:color="000000"/>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56"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571" w:type="pct"/>
            <w:gridSpan w:val="4"/>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95"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lang w:val="en-US"/>
              </w:rPr>
              <w:t> </w:t>
            </w:r>
          </w:p>
        </w:tc>
        <w:tc>
          <w:tcPr>
            <w:tcW w:w="429" w:type="pct"/>
            <w:gridSpan w:val="4"/>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33" w:type="pct"/>
            <w:gridSpan w:val="2"/>
            <w:vMerge w:val="restart"/>
            <w:tcBorders>
              <w:top w:val="nil"/>
              <w:left w:val="single" w:sz="8" w:space="0" w:color="auto"/>
              <w:bottom w:val="single" w:sz="8" w:space="0" w:color="000000"/>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vMerge w:val="restart"/>
            <w:tcBorders>
              <w:top w:val="nil"/>
              <w:left w:val="single" w:sz="8" w:space="0" w:color="auto"/>
              <w:bottom w:val="single" w:sz="8" w:space="0" w:color="000000"/>
              <w:right w:val="single" w:sz="12"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586"/>
        </w:trPr>
        <w:tc>
          <w:tcPr>
            <w:tcW w:w="774" w:type="pct"/>
            <w:gridSpan w:val="3"/>
            <w:tcBorders>
              <w:top w:val="nil"/>
              <w:left w:val="single" w:sz="12" w:space="0" w:color="auto"/>
              <w:bottom w:val="single" w:sz="8" w:space="0" w:color="auto"/>
              <w:right w:val="single" w:sz="12"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lang w:val="en-US"/>
              </w:rPr>
              <w:t>na začiatku účtovného obdobia</w:t>
            </w:r>
          </w:p>
        </w:tc>
        <w:tc>
          <w:tcPr>
            <w:tcW w:w="520" w:type="pct"/>
            <w:gridSpan w:val="4"/>
            <w:vMerge/>
            <w:tcBorders>
              <w:top w:val="nil"/>
              <w:left w:val="single" w:sz="12"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34" w:type="pct"/>
            <w:gridSpan w:val="3"/>
            <w:vMerge/>
            <w:tcBorders>
              <w:top w:val="single" w:sz="8" w:space="0" w:color="auto"/>
              <w:left w:val="single" w:sz="8"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56" w:type="pct"/>
            <w:gridSpan w:val="2"/>
            <w:vMerge/>
            <w:tcBorders>
              <w:top w:val="single" w:sz="8" w:space="0" w:color="auto"/>
              <w:left w:val="single" w:sz="8"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571" w:type="pct"/>
            <w:gridSpan w:val="4"/>
            <w:vMerge/>
            <w:tcBorders>
              <w:top w:val="single" w:sz="8" w:space="0" w:color="auto"/>
              <w:left w:val="single" w:sz="8"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495" w:type="pct"/>
            <w:gridSpan w:val="2"/>
            <w:vMerge/>
            <w:tcBorders>
              <w:top w:val="single" w:sz="8" w:space="0" w:color="auto"/>
              <w:left w:val="single" w:sz="8"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429" w:type="pct"/>
            <w:gridSpan w:val="4"/>
            <w:vMerge/>
            <w:tcBorders>
              <w:top w:val="single" w:sz="8" w:space="0" w:color="auto"/>
              <w:left w:val="single" w:sz="8"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48" w:type="pct"/>
            <w:gridSpan w:val="2"/>
            <w:vMerge/>
            <w:tcBorders>
              <w:top w:val="single" w:sz="8" w:space="0" w:color="auto"/>
              <w:left w:val="single" w:sz="8" w:space="0" w:color="auto"/>
              <w:bottom w:val="single" w:sz="8" w:space="0" w:color="auto"/>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433" w:type="pct"/>
            <w:gridSpan w:val="2"/>
            <w:vMerge/>
            <w:tcBorders>
              <w:top w:val="nil"/>
              <w:left w:val="single" w:sz="8" w:space="0" w:color="auto"/>
              <w:bottom w:val="single" w:sz="8" w:space="0" w:color="000000"/>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00" w:type="pct"/>
            <w:gridSpan w:val="2"/>
            <w:vMerge/>
            <w:tcBorders>
              <w:top w:val="nil"/>
              <w:left w:val="single" w:sz="8" w:space="0" w:color="auto"/>
              <w:bottom w:val="single" w:sz="8" w:space="0" w:color="000000"/>
              <w:right w:val="single" w:sz="12"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774" w:type="pct"/>
            <w:gridSpan w:val="3"/>
            <w:tcBorders>
              <w:top w:val="nil"/>
              <w:left w:val="single" w:sz="12" w:space="0" w:color="auto"/>
              <w:bottom w:val="single" w:sz="8" w:space="0" w:color="auto"/>
              <w:right w:val="single" w:sz="12"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Prírastky</w:t>
            </w:r>
          </w:p>
        </w:tc>
        <w:tc>
          <w:tcPr>
            <w:tcW w:w="520" w:type="pct"/>
            <w:gridSpan w:val="4"/>
            <w:tcBorders>
              <w:top w:val="single" w:sz="8" w:space="0" w:color="auto"/>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56"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571" w:type="pct"/>
            <w:gridSpan w:val="4"/>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95"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lang w:val="en-US"/>
              </w:rPr>
              <w:t> </w:t>
            </w:r>
          </w:p>
        </w:tc>
        <w:tc>
          <w:tcPr>
            <w:tcW w:w="429" w:type="pct"/>
            <w:gridSpan w:val="4"/>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33" w:type="pct"/>
            <w:gridSpan w:val="2"/>
            <w:tcBorders>
              <w:top w:val="nil"/>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tcBorders>
              <w:top w:val="nil"/>
              <w:left w:val="nil"/>
              <w:bottom w:val="single" w:sz="8" w:space="0" w:color="auto"/>
              <w:right w:val="single" w:sz="12"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774" w:type="pct"/>
            <w:gridSpan w:val="3"/>
            <w:tcBorders>
              <w:top w:val="nil"/>
              <w:left w:val="single" w:sz="12" w:space="0" w:color="auto"/>
              <w:bottom w:val="single" w:sz="8" w:space="0" w:color="auto"/>
              <w:right w:val="single" w:sz="12"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Úbytky</w:t>
            </w:r>
          </w:p>
        </w:tc>
        <w:tc>
          <w:tcPr>
            <w:tcW w:w="520" w:type="pct"/>
            <w:gridSpan w:val="4"/>
            <w:tcBorders>
              <w:top w:val="single" w:sz="8" w:space="0" w:color="auto"/>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56"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571" w:type="pct"/>
            <w:gridSpan w:val="4"/>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95"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lang w:val="en-US"/>
              </w:rPr>
              <w:t> </w:t>
            </w:r>
          </w:p>
        </w:tc>
        <w:tc>
          <w:tcPr>
            <w:tcW w:w="429" w:type="pct"/>
            <w:gridSpan w:val="4"/>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33" w:type="pct"/>
            <w:gridSpan w:val="2"/>
            <w:tcBorders>
              <w:top w:val="nil"/>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tcBorders>
              <w:top w:val="nil"/>
              <w:left w:val="nil"/>
              <w:bottom w:val="single" w:sz="8" w:space="0" w:color="auto"/>
              <w:right w:val="single" w:sz="12"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774" w:type="pct"/>
            <w:gridSpan w:val="3"/>
            <w:tcBorders>
              <w:top w:val="nil"/>
              <w:left w:val="single" w:sz="12" w:space="0" w:color="auto"/>
              <w:bottom w:val="single" w:sz="8" w:space="0" w:color="auto"/>
              <w:right w:val="single" w:sz="12"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Presuny</w:t>
            </w:r>
          </w:p>
        </w:tc>
        <w:tc>
          <w:tcPr>
            <w:tcW w:w="520" w:type="pct"/>
            <w:gridSpan w:val="4"/>
            <w:tcBorders>
              <w:top w:val="single" w:sz="8" w:space="0" w:color="auto"/>
              <w:left w:val="nil"/>
              <w:bottom w:val="single" w:sz="8" w:space="0" w:color="auto"/>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tcBorders>
              <w:top w:val="single" w:sz="8" w:space="0" w:color="auto"/>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56" w:type="pct"/>
            <w:gridSpan w:val="2"/>
            <w:tcBorders>
              <w:top w:val="single" w:sz="8" w:space="0" w:color="auto"/>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571" w:type="pct"/>
            <w:gridSpan w:val="4"/>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95" w:type="pct"/>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lang w:val="en-US"/>
              </w:rPr>
              <w:t> </w:t>
            </w:r>
          </w:p>
        </w:tc>
        <w:tc>
          <w:tcPr>
            <w:tcW w:w="429" w:type="pct"/>
            <w:gridSpan w:val="4"/>
            <w:tcBorders>
              <w:top w:val="single" w:sz="8" w:space="0" w:color="auto"/>
              <w:left w:val="nil"/>
              <w:bottom w:val="single" w:sz="8" w:space="0" w:color="auto"/>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tcBorders>
              <w:top w:val="single" w:sz="8" w:space="0" w:color="auto"/>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33" w:type="pct"/>
            <w:gridSpan w:val="2"/>
            <w:tcBorders>
              <w:top w:val="single" w:sz="8" w:space="0" w:color="auto"/>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tcBorders>
              <w:top w:val="single" w:sz="8" w:space="0" w:color="auto"/>
              <w:left w:val="nil"/>
              <w:bottom w:val="single" w:sz="8" w:space="0" w:color="auto"/>
              <w:right w:val="single" w:sz="12"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586"/>
        </w:trPr>
        <w:tc>
          <w:tcPr>
            <w:tcW w:w="774" w:type="pct"/>
            <w:gridSpan w:val="3"/>
            <w:tcBorders>
              <w:top w:val="nil"/>
              <w:left w:val="single" w:sz="12" w:space="0" w:color="auto"/>
              <w:bottom w:val="single" w:sz="12" w:space="0" w:color="auto"/>
              <w:right w:val="single" w:sz="12"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Stav na konci účtovného obdobia</w:t>
            </w:r>
          </w:p>
        </w:tc>
        <w:tc>
          <w:tcPr>
            <w:tcW w:w="520" w:type="pct"/>
            <w:gridSpan w:val="4"/>
            <w:tcBorders>
              <w:top w:val="single" w:sz="8" w:space="0" w:color="auto"/>
              <w:left w:val="nil"/>
              <w:bottom w:val="single" w:sz="12" w:space="0" w:color="auto"/>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tcBorders>
              <w:top w:val="nil"/>
              <w:left w:val="nil"/>
              <w:bottom w:val="single" w:sz="12"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56" w:type="pct"/>
            <w:gridSpan w:val="2"/>
            <w:tcBorders>
              <w:top w:val="single" w:sz="8" w:space="0" w:color="auto"/>
              <w:left w:val="nil"/>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571" w:type="pct"/>
            <w:gridSpan w:val="4"/>
            <w:tcBorders>
              <w:top w:val="single" w:sz="8" w:space="0" w:color="auto"/>
              <w:left w:val="single" w:sz="8" w:space="0" w:color="auto"/>
              <w:bottom w:val="single" w:sz="8"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95" w:type="pct"/>
            <w:gridSpan w:val="2"/>
            <w:tcBorders>
              <w:top w:val="single" w:sz="8" w:space="0" w:color="auto"/>
              <w:left w:val="single" w:sz="8" w:space="0" w:color="auto"/>
              <w:bottom w:val="single" w:sz="12"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lang w:val="en-US"/>
              </w:rPr>
              <w:t> </w:t>
            </w:r>
          </w:p>
        </w:tc>
        <w:tc>
          <w:tcPr>
            <w:tcW w:w="429" w:type="pct"/>
            <w:gridSpan w:val="4"/>
            <w:tcBorders>
              <w:top w:val="single" w:sz="8" w:space="0" w:color="auto"/>
              <w:left w:val="nil"/>
              <w:bottom w:val="single" w:sz="12" w:space="0" w:color="auto"/>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tcBorders>
              <w:top w:val="nil"/>
              <w:left w:val="nil"/>
              <w:bottom w:val="single" w:sz="12"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33" w:type="pct"/>
            <w:gridSpan w:val="2"/>
            <w:tcBorders>
              <w:top w:val="nil"/>
              <w:left w:val="nil"/>
              <w:bottom w:val="single" w:sz="12"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tcBorders>
              <w:top w:val="nil"/>
              <w:left w:val="nil"/>
              <w:bottom w:val="single" w:sz="12" w:space="0" w:color="auto"/>
              <w:right w:val="single" w:sz="12"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13"/>
        </w:trPr>
        <w:tc>
          <w:tcPr>
            <w:tcW w:w="4561" w:type="pct"/>
            <w:gridSpan w:val="28"/>
            <w:tcBorders>
              <w:top w:val="single" w:sz="12" w:space="0" w:color="auto"/>
              <w:left w:val="single" w:sz="12" w:space="0" w:color="auto"/>
              <w:bottom w:val="single" w:sz="12" w:space="0" w:color="auto"/>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Zostatková hodnota </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300"/>
        </w:trPr>
        <w:tc>
          <w:tcPr>
            <w:tcW w:w="774" w:type="pct"/>
            <w:gridSpan w:val="3"/>
            <w:tcBorders>
              <w:top w:val="single" w:sz="12" w:space="0" w:color="auto"/>
              <w:left w:val="single" w:sz="12" w:space="0" w:color="auto"/>
              <w:bottom w:val="nil"/>
              <w:right w:val="single" w:sz="12"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Stav </w:t>
            </w:r>
          </w:p>
        </w:tc>
        <w:tc>
          <w:tcPr>
            <w:tcW w:w="520" w:type="pct"/>
            <w:gridSpan w:val="4"/>
            <w:vMerge w:val="restart"/>
            <w:tcBorders>
              <w:top w:val="nil"/>
              <w:left w:val="single" w:sz="12" w:space="0" w:color="auto"/>
              <w:bottom w:val="single" w:sz="12" w:space="0" w:color="000000"/>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vMerge w:val="restart"/>
            <w:tcBorders>
              <w:top w:val="nil"/>
              <w:left w:val="single" w:sz="8" w:space="0" w:color="auto"/>
              <w:bottom w:val="single" w:sz="12" w:space="0" w:color="000000"/>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837</w:t>
            </w:r>
          </w:p>
        </w:tc>
        <w:tc>
          <w:tcPr>
            <w:tcW w:w="356" w:type="pct"/>
            <w:gridSpan w:val="2"/>
            <w:vMerge w:val="restart"/>
            <w:tcBorders>
              <w:top w:val="nil"/>
              <w:left w:val="single" w:sz="8" w:space="0" w:color="auto"/>
              <w:bottom w:val="single" w:sz="12" w:space="0" w:color="000000"/>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12497</w:t>
            </w:r>
          </w:p>
        </w:tc>
        <w:tc>
          <w:tcPr>
            <w:tcW w:w="571" w:type="pct"/>
            <w:gridSpan w:val="4"/>
            <w:vMerge w:val="restart"/>
            <w:tcBorders>
              <w:top w:val="single" w:sz="12" w:space="0" w:color="auto"/>
              <w:left w:val="nil"/>
              <w:bottom w:val="nil"/>
              <w:right w:val="nil"/>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lang w:val="en-US"/>
              </w:rPr>
              <w:t> </w:t>
            </w:r>
          </w:p>
        </w:tc>
        <w:tc>
          <w:tcPr>
            <w:tcW w:w="495" w:type="pct"/>
            <w:gridSpan w:val="2"/>
            <w:vMerge w:val="restart"/>
            <w:tcBorders>
              <w:top w:val="nil"/>
              <w:left w:val="single" w:sz="8" w:space="0" w:color="auto"/>
              <w:bottom w:val="single" w:sz="12" w:space="0" w:color="000000"/>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29" w:type="pct"/>
            <w:gridSpan w:val="4"/>
            <w:vMerge w:val="restart"/>
            <w:tcBorders>
              <w:top w:val="single" w:sz="12" w:space="0" w:color="auto"/>
              <w:left w:val="single" w:sz="8" w:space="0" w:color="auto"/>
              <w:bottom w:val="single" w:sz="12" w:space="0" w:color="000000"/>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vMerge w:val="restart"/>
            <w:tcBorders>
              <w:top w:val="nil"/>
              <w:left w:val="single" w:sz="8" w:space="0" w:color="auto"/>
              <w:bottom w:val="single" w:sz="12" w:space="0" w:color="000000"/>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p>
        </w:tc>
        <w:tc>
          <w:tcPr>
            <w:tcW w:w="433" w:type="pct"/>
            <w:gridSpan w:val="2"/>
            <w:vMerge w:val="restart"/>
            <w:tcBorders>
              <w:top w:val="nil"/>
              <w:left w:val="single" w:sz="8" w:space="0" w:color="auto"/>
              <w:bottom w:val="single" w:sz="12" w:space="0" w:color="000000"/>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vMerge w:val="restart"/>
            <w:tcBorders>
              <w:top w:val="nil"/>
              <w:left w:val="single" w:sz="8" w:space="0" w:color="auto"/>
              <w:bottom w:val="single" w:sz="12" w:space="0" w:color="000000"/>
              <w:right w:val="single" w:sz="12"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13334</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521"/>
        </w:trPr>
        <w:tc>
          <w:tcPr>
            <w:tcW w:w="774" w:type="pct"/>
            <w:gridSpan w:val="3"/>
            <w:tcBorders>
              <w:top w:val="nil"/>
              <w:left w:val="single" w:sz="12" w:space="0" w:color="auto"/>
              <w:bottom w:val="single" w:sz="12" w:space="0" w:color="auto"/>
              <w:right w:val="single" w:sz="12"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lang w:val="en-US"/>
              </w:rPr>
              <w:t>na začiatku účtovného obdobia</w:t>
            </w:r>
          </w:p>
        </w:tc>
        <w:tc>
          <w:tcPr>
            <w:tcW w:w="520" w:type="pct"/>
            <w:gridSpan w:val="4"/>
            <w:vMerge/>
            <w:tcBorders>
              <w:top w:val="nil"/>
              <w:left w:val="single" w:sz="12" w:space="0" w:color="auto"/>
              <w:bottom w:val="single" w:sz="12" w:space="0" w:color="000000"/>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34" w:type="pct"/>
            <w:gridSpan w:val="3"/>
            <w:vMerge/>
            <w:tcBorders>
              <w:top w:val="nil"/>
              <w:left w:val="single" w:sz="8" w:space="0" w:color="auto"/>
              <w:bottom w:val="single" w:sz="12" w:space="0" w:color="000000"/>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56" w:type="pct"/>
            <w:gridSpan w:val="2"/>
            <w:vMerge/>
            <w:tcBorders>
              <w:top w:val="nil"/>
              <w:left w:val="single" w:sz="8" w:space="0" w:color="auto"/>
              <w:bottom w:val="single" w:sz="12" w:space="0" w:color="000000"/>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571" w:type="pct"/>
            <w:gridSpan w:val="4"/>
            <w:vMerge/>
            <w:tcBorders>
              <w:top w:val="single" w:sz="12" w:space="0" w:color="auto"/>
              <w:left w:val="nil"/>
              <w:bottom w:val="nil"/>
              <w:right w:val="nil"/>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495" w:type="pct"/>
            <w:gridSpan w:val="2"/>
            <w:vMerge/>
            <w:tcBorders>
              <w:top w:val="nil"/>
              <w:left w:val="single" w:sz="8" w:space="0" w:color="auto"/>
              <w:bottom w:val="single" w:sz="12" w:space="0" w:color="000000"/>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429" w:type="pct"/>
            <w:gridSpan w:val="4"/>
            <w:vMerge/>
            <w:tcBorders>
              <w:top w:val="single" w:sz="12" w:space="0" w:color="auto"/>
              <w:left w:val="single" w:sz="8" w:space="0" w:color="auto"/>
              <w:bottom w:val="single" w:sz="12" w:space="0" w:color="000000"/>
              <w:right w:val="single" w:sz="8" w:space="0" w:color="000000"/>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48" w:type="pct"/>
            <w:gridSpan w:val="2"/>
            <w:vMerge/>
            <w:tcBorders>
              <w:top w:val="nil"/>
              <w:left w:val="single" w:sz="8" w:space="0" w:color="auto"/>
              <w:bottom w:val="single" w:sz="12" w:space="0" w:color="000000"/>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433" w:type="pct"/>
            <w:gridSpan w:val="2"/>
            <w:vMerge/>
            <w:tcBorders>
              <w:top w:val="nil"/>
              <w:left w:val="single" w:sz="8" w:space="0" w:color="auto"/>
              <w:bottom w:val="single" w:sz="12" w:space="0" w:color="000000"/>
              <w:right w:val="single" w:sz="8"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300" w:type="pct"/>
            <w:gridSpan w:val="2"/>
            <w:vMerge/>
            <w:tcBorders>
              <w:top w:val="nil"/>
              <w:left w:val="single" w:sz="8" w:space="0" w:color="auto"/>
              <w:bottom w:val="single" w:sz="12" w:space="0" w:color="000000"/>
              <w:right w:val="single" w:sz="12" w:space="0" w:color="auto"/>
            </w:tcBorders>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r w:rsidR="009673A7" w:rsidRPr="003B40B3" w:rsidTr="00C60764">
        <w:trPr>
          <w:gridAfter w:val="2"/>
          <w:wAfter w:w="195" w:type="pct"/>
          <w:trHeight w:val="534"/>
        </w:trPr>
        <w:tc>
          <w:tcPr>
            <w:tcW w:w="774" w:type="pct"/>
            <w:gridSpan w:val="3"/>
            <w:tcBorders>
              <w:top w:val="single" w:sz="12" w:space="0" w:color="auto"/>
              <w:left w:val="single" w:sz="12" w:space="0" w:color="auto"/>
              <w:bottom w:val="single" w:sz="12" w:space="0" w:color="auto"/>
              <w:right w:val="single" w:sz="12"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b/>
                <w:bCs/>
                <w:color w:val="000000"/>
                <w:sz w:val="16"/>
                <w:szCs w:val="16"/>
                <w:lang w:val="en-US"/>
              </w:rPr>
            </w:pPr>
            <w:r w:rsidRPr="003B40B3">
              <w:rPr>
                <w:rFonts w:ascii="Arial Narrow" w:eastAsia="Times New Roman" w:hAnsi="Arial Narrow"/>
                <w:b/>
                <w:bCs/>
                <w:color w:val="000000"/>
                <w:sz w:val="16"/>
                <w:szCs w:val="16"/>
              </w:rPr>
              <w:t>Stav na konci účtovného obdobia</w:t>
            </w:r>
          </w:p>
        </w:tc>
        <w:tc>
          <w:tcPr>
            <w:tcW w:w="520" w:type="pct"/>
            <w:gridSpan w:val="4"/>
            <w:tcBorders>
              <w:top w:val="nil"/>
              <w:left w:val="nil"/>
              <w:bottom w:val="single" w:sz="12"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34" w:type="pct"/>
            <w:gridSpan w:val="3"/>
            <w:tcBorders>
              <w:top w:val="nil"/>
              <w:left w:val="nil"/>
              <w:bottom w:val="single" w:sz="12" w:space="0" w:color="auto"/>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0</w:t>
            </w:r>
          </w:p>
        </w:tc>
        <w:tc>
          <w:tcPr>
            <w:tcW w:w="356" w:type="pct"/>
            <w:gridSpan w:val="2"/>
            <w:tcBorders>
              <w:top w:val="nil"/>
              <w:left w:val="nil"/>
              <w:bottom w:val="single" w:sz="12" w:space="0" w:color="auto"/>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15297</w:t>
            </w:r>
          </w:p>
        </w:tc>
        <w:tc>
          <w:tcPr>
            <w:tcW w:w="571" w:type="pct"/>
            <w:gridSpan w:val="4"/>
            <w:tcBorders>
              <w:top w:val="single" w:sz="12" w:space="0" w:color="auto"/>
              <w:left w:val="nil"/>
              <w:bottom w:val="single" w:sz="12"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lang w:val="en-US"/>
              </w:rPr>
              <w:t> </w:t>
            </w:r>
          </w:p>
        </w:tc>
        <w:tc>
          <w:tcPr>
            <w:tcW w:w="495" w:type="pct"/>
            <w:gridSpan w:val="2"/>
            <w:tcBorders>
              <w:top w:val="nil"/>
              <w:left w:val="single" w:sz="8" w:space="0" w:color="auto"/>
              <w:bottom w:val="single" w:sz="12"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429" w:type="pct"/>
            <w:gridSpan w:val="4"/>
            <w:tcBorders>
              <w:top w:val="single" w:sz="12" w:space="0" w:color="auto"/>
              <w:left w:val="nil"/>
              <w:bottom w:val="single" w:sz="12" w:space="0" w:color="auto"/>
              <w:right w:val="single" w:sz="8" w:space="0" w:color="000000"/>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48" w:type="pct"/>
            <w:gridSpan w:val="2"/>
            <w:tcBorders>
              <w:top w:val="nil"/>
              <w:left w:val="nil"/>
              <w:bottom w:val="single" w:sz="12" w:space="0" w:color="auto"/>
              <w:right w:val="single" w:sz="8"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p>
        </w:tc>
        <w:tc>
          <w:tcPr>
            <w:tcW w:w="433" w:type="pct"/>
            <w:gridSpan w:val="2"/>
            <w:tcBorders>
              <w:top w:val="nil"/>
              <w:left w:val="nil"/>
              <w:bottom w:val="single" w:sz="12" w:space="0" w:color="auto"/>
              <w:right w:val="single" w:sz="8" w:space="0" w:color="auto"/>
            </w:tcBorders>
            <w:shd w:val="clear" w:color="auto" w:fill="auto"/>
            <w:vAlign w:val="center"/>
            <w:hideMark/>
          </w:tcPr>
          <w:p w:rsidR="009673A7" w:rsidRPr="003B40B3" w:rsidRDefault="009673A7" w:rsidP="009673A7">
            <w:pPr>
              <w:spacing w:after="0" w:line="240" w:lineRule="auto"/>
              <w:jc w:val="left"/>
              <w:rPr>
                <w:rFonts w:ascii="Arial Narrow" w:eastAsia="Times New Roman" w:hAnsi="Arial Narrow"/>
                <w:color w:val="000000"/>
                <w:sz w:val="16"/>
                <w:szCs w:val="16"/>
                <w:lang w:val="en-US"/>
              </w:rPr>
            </w:pPr>
            <w:r w:rsidRPr="003B40B3">
              <w:rPr>
                <w:rFonts w:ascii="Arial Narrow" w:eastAsia="Times New Roman" w:hAnsi="Arial Narrow"/>
                <w:color w:val="000000"/>
                <w:sz w:val="16"/>
                <w:szCs w:val="16"/>
              </w:rPr>
              <w:t> </w:t>
            </w:r>
          </w:p>
        </w:tc>
        <w:tc>
          <w:tcPr>
            <w:tcW w:w="300" w:type="pct"/>
            <w:gridSpan w:val="2"/>
            <w:tcBorders>
              <w:top w:val="nil"/>
              <w:left w:val="nil"/>
              <w:bottom w:val="single" w:sz="12" w:space="0" w:color="auto"/>
              <w:right w:val="single" w:sz="12" w:space="0" w:color="auto"/>
            </w:tcBorders>
            <w:shd w:val="clear" w:color="auto" w:fill="auto"/>
            <w:vAlign w:val="center"/>
            <w:hideMark/>
          </w:tcPr>
          <w:p w:rsidR="009673A7" w:rsidRPr="003B40B3" w:rsidRDefault="009673A7" w:rsidP="009673A7">
            <w:pPr>
              <w:spacing w:after="0" w:line="240" w:lineRule="auto"/>
              <w:jc w:val="right"/>
              <w:rPr>
                <w:rFonts w:ascii="Arial Narrow" w:eastAsia="Times New Roman" w:hAnsi="Arial Narrow"/>
                <w:color w:val="000000"/>
                <w:sz w:val="16"/>
                <w:szCs w:val="16"/>
                <w:lang w:val="en-US"/>
              </w:rPr>
            </w:pPr>
            <w:r>
              <w:rPr>
                <w:rFonts w:ascii="Arial Narrow" w:eastAsia="Times New Roman" w:hAnsi="Arial Narrow"/>
                <w:color w:val="000000"/>
                <w:sz w:val="16"/>
                <w:szCs w:val="16"/>
              </w:rPr>
              <w:t>15297</w:t>
            </w:r>
          </w:p>
        </w:tc>
        <w:tc>
          <w:tcPr>
            <w:tcW w:w="121" w:type="pct"/>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c>
          <w:tcPr>
            <w:tcW w:w="123" w:type="pct"/>
            <w:gridSpan w:val="2"/>
            <w:vAlign w:val="center"/>
            <w:hideMark/>
          </w:tcPr>
          <w:p w:rsidR="009673A7" w:rsidRPr="003B40B3" w:rsidRDefault="009673A7" w:rsidP="009673A7">
            <w:pPr>
              <w:spacing w:after="0" w:line="240" w:lineRule="auto"/>
              <w:jc w:val="left"/>
              <w:rPr>
                <w:rFonts w:ascii="Times New Roman" w:eastAsia="Times New Roman" w:hAnsi="Times New Roman"/>
                <w:sz w:val="16"/>
                <w:szCs w:val="16"/>
                <w:lang w:val="en-US"/>
              </w:rPr>
            </w:pPr>
          </w:p>
        </w:tc>
      </w:tr>
    </w:tbl>
    <w:p w:rsidR="009106FF" w:rsidRDefault="009106FF" w:rsidP="009106FF">
      <w:pPr>
        <w:ind w:left="426"/>
        <w:jc w:val="both"/>
      </w:pPr>
    </w:p>
    <w:p w:rsidR="00AA71A5" w:rsidRDefault="00AA71A5" w:rsidP="009106FF">
      <w:pPr>
        <w:ind w:left="426"/>
        <w:jc w:val="both"/>
      </w:pPr>
    </w:p>
    <w:p w:rsidR="003F7E47" w:rsidRPr="003F7E47" w:rsidRDefault="003F7E47" w:rsidP="003F7E47">
      <w:pPr>
        <w:pStyle w:val="Heading1"/>
        <w:numPr>
          <w:ilvl w:val="0"/>
          <w:numId w:val="10"/>
        </w:numPr>
        <w:spacing w:before="0" w:after="0" w:line="240" w:lineRule="auto"/>
        <w:ind w:left="284" w:hanging="284"/>
        <w:jc w:val="left"/>
        <w:rPr>
          <w:rFonts w:ascii="Times New Roman" w:hAnsi="Times New Roman"/>
          <w:sz w:val="18"/>
          <w:szCs w:val="18"/>
        </w:rPr>
      </w:pPr>
      <w:bookmarkStart w:id="12" w:name="_Toc530739904"/>
      <w:r w:rsidRPr="003F7E47">
        <w:rPr>
          <w:rFonts w:ascii="Times New Roman" w:hAnsi="Times New Roman"/>
          <w:sz w:val="18"/>
          <w:szCs w:val="18"/>
        </w:rPr>
        <w:lastRenderedPageBreak/>
        <w:t>Pohľadávky</w:t>
      </w:r>
      <w:bookmarkEnd w:id="12"/>
    </w:p>
    <w:p w:rsidR="00AA71A5" w:rsidRDefault="00AA71A5" w:rsidP="00AA71A5">
      <w:pPr>
        <w:spacing w:after="0"/>
        <w:jc w:val="both"/>
        <w:rPr>
          <w:rFonts w:ascii="Times New Roman" w:eastAsia="Times New Roman" w:hAnsi="Times New Roman"/>
          <w:sz w:val="18"/>
          <w:szCs w:val="20"/>
        </w:rPr>
      </w:pPr>
    </w:p>
    <w:p w:rsidR="003F7E47" w:rsidRPr="00554E27" w:rsidRDefault="00554E27" w:rsidP="00AA71A5">
      <w:pPr>
        <w:spacing w:after="0"/>
        <w:jc w:val="both"/>
        <w:rPr>
          <w:rFonts w:ascii="Times New Roman" w:eastAsia="Times New Roman" w:hAnsi="Times New Roman"/>
          <w:sz w:val="18"/>
          <w:szCs w:val="20"/>
        </w:rPr>
      </w:pPr>
      <w:r w:rsidRPr="00554E27">
        <w:rPr>
          <w:rFonts w:ascii="Times New Roman" w:eastAsia="Times New Roman" w:hAnsi="Times New Roman"/>
          <w:sz w:val="18"/>
          <w:szCs w:val="20"/>
        </w:rPr>
        <w:t>Všetky pohľadávky z obchodného styku boli hodnotené ako vymožiteľné, preto k nim neboli</w:t>
      </w:r>
      <w:r>
        <w:t xml:space="preserve"> </w:t>
      </w:r>
      <w:r w:rsidRPr="00554E27">
        <w:rPr>
          <w:rFonts w:ascii="Times New Roman" w:eastAsia="Times New Roman" w:hAnsi="Times New Roman"/>
          <w:sz w:val="18"/>
          <w:szCs w:val="20"/>
        </w:rPr>
        <w:t>tvorené opravné položky</w:t>
      </w:r>
      <w:r>
        <w:rPr>
          <w:rFonts w:ascii="Times New Roman" w:eastAsia="Times New Roman" w:hAnsi="Times New Roman"/>
          <w:sz w:val="18"/>
          <w:szCs w:val="20"/>
        </w:rPr>
        <w:t>.</w:t>
      </w:r>
    </w:p>
    <w:p w:rsidR="00AA71A5" w:rsidRDefault="00AA71A5" w:rsidP="00AA71A5">
      <w:pPr>
        <w:pStyle w:val="BodyText"/>
        <w:ind w:left="0"/>
      </w:pPr>
    </w:p>
    <w:p w:rsidR="003F7E47" w:rsidRPr="0015024A" w:rsidRDefault="003F7E47" w:rsidP="00AA71A5">
      <w:pPr>
        <w:pStyle w:val="BodyText"/>
        <w:ind w:left="0"/>
      </w:pPr>
      <w:r w:rsidRPr="0015024A">
        <w:t>Veková štruktúra pohľadávok za bežné účtovné obdobie je uvedená v nasledujúcom prehľade:</w:t>
      </w:r>
    </w:p>
    <w:p w:rsidR="003F7E47" w:rsidRPr="005D5B08" w:rsidRDefault="003F7E47" w:rsidP="009106FF">
      <w:pPr>
        <w:spacing w:after="0"/>
        <w:ind w:left="426"/>
        <w:jc w:val="both"/>
        <w:rPr>
          <w:rFonts w:ascii="Times New Roman" w:hAnsi="Times New Roman"/>
        </w:rPr>
      </w:pPr>
    </w:p>
    <w:tbl>
      <w:tblPr>
        <w:tblW w:w="6701" w:type="dxa"/>
        <w:tblInd w:w="-162" w:type="dxa"/>
        <w:tblLook w:val="04A0" w:firstRow="1" w:lastRow="0" w:firstColumn="1" w:lastColumn="0" w:noHBand="0" w:noVBand="1"/>
      </w:tblPr>
      <w:tblGrid>
        <w:gridCol w:w="3110"/>
        <w:gridCol w:w="1069"/>
        <w:gridCol w:w="1283"/>
        <w:gridCol w:w="1239"/>
      </w:tblGrid>
      <w:tr w:rsidR="008F1D84" w:rsidRPr="008F1D84" w:rsidTr="003C3F04">
        <w:trPr>
          <w:trHeight w:val="345"/>
        </w:trPr>
        <w:tc>
          <w:tcPr>
            <w:tcW w:w="6701" w:type="dxa"/>
            <w:gridSpan w:val="4"/>
            <w:tcBorders>
              <w:top w:val="nil"/>
              <w:left w:val="nil"/>
              <w:bottom w:val="nil"/>
              <w:right w:val="nil"/>
            </w:tcBorders>
            <w:shd w:val="clear" w:color="auto" w:fill="auto"/>
            <w:noWrap/>
            <w:vAlign w:val="center"/>
            <w:hideMark/>
          </w:tcPr>
          <w:p w:rsidR="008F1D84" w:rsidRPr="008F1D84" w:rsidRDefault="00C026CA" w:rsidP="00C026CA">
            <w:pPr>
              <w:spacing w:after="0" w:line="240" w:lineRule="auto"/>
              <w:jc w:val="left"/>
              <w:rPr>
                <w:rFonts w:ascii="Arial Narrow" w:eastAsia="Times New Roman" w:hAnsi="Arial Narrow"/>
                <w:b/>
                <w:bCs/>
                <w:color w:val="000000"/>
                <w:lang w:val="en-US"/>
              </w:rPr>
            </w:pPr>
            <w:bookmarkStart w:id="13" w:name="_MON_1393838870"/>
            <w:bookmarkStart w:id="14" w:name="_MON_1393839019"/>
            <w:bookmarkStart w:id="15" w:name="_MON_1387264116"/>
            <w:bookmarkStart w:id="16" w:name="_MON_1387266263"/>
            <w:bookmarkStart w:id="17" w:name="_MON_1387266286"/>
            <w:bookmarkStart w:id="18" w:name="_MON_1387266294"/>
            <w:bookmarkEnd w:id="13"/>
            <w:bookmarkEnd w:id="14"/>
            <w:bookmarkEnd w:id="15"/>
            <w:bookmarkEnd w:id="16"/>
            <w:bookmarkEnd w:id="17"/>
            <w:bookmarkEnd w:id="18"/>
            <w:r>
              <w:rPr>
                <w:rFonts w:ascii="Arial Narrow" w:eastAsia="Times New Roman" w:hAnsi="Arial Narrow"/>
                <w:b/>
                <w:bCs/>
                <w:color w:val="000000"/>
              </w:rPr>
              <w:t>Veková štruktúra pohľadávok</w:t>
            </w:r>
            <w:r w:rsidR="008F1D84" w:rsidRPr="008F1D84">
              <w:rPr>
                <w:rFonts w:ascii="Arial Narrow" w:eastAsia="Times New Roman" w:hAnsi="Arial Narrow"/>
                <w:b/>
                <w:bCs/>
                <w:color w:val="000000"/>
              </w:rPr>
              <w:t xml:space="preserve"> </w:t>
            </w:r>
          </w:p>
        </w:tc>
      </w:tr>
      <w:tr w:rsidR="008F1D84" w:rsidRPr="008F1D84" w:rsidTr="003C3F04">
        <w:trPr>
          <w:trHeight w:val="1005"/>
        </w:trPr>
        <w:tc>
          <w:tcPr>
            <w:tcW w:w="3110" w:type="dxa"/>
            <w:tcBorders>
              <w:top w:val="single" w:sz="12" w:space="0" w:color="auto"/>
              <w:left w:val="single" w:sz="12" w:space="0" w:color="auto"/>
              <w:bottom w:val="nil"/>
              <w:right w:val="single" w:sz="12" w:space="0" w:color="auto"/>
            </w:tcBorders>
            <w:shd w:val="clear" w:color="auto" w:fill="auto"/>
            <w:vAlign w:val="center"/>
            <w:hideMark/>
          </w:tcPr>
          <w:p w:rsidR="008F1D84" w:rsidRPr="008F1D84" w:rsidRDefault="008F1D84" w:rsidP="008F1D84">
            <w:pPr>
              <w:spacing w:after="0" w:line="240" w:lineRule="auto"/>
              <w:rPr>
                <w:rFonts w:ascii="Arial Narrow" w:eastAsia="Times New Roman" w:hAnsi="Arial Narrow"/>
                <w:b/>
                <w:bCs/>
                <w:color w:val="000000"/>
                <w:lang w:val="en-US"/>
              </w:rPr>
            </w:pPr>
            <w:r w:rsidRPr="008F1D84">
              <w:rPr>
                <w:rFonts w:ascii="Arial Narrow" w:eastAsia="Times New Roman" w:hAnsi="Arial Narrow"/>
                <w:b/>
                <w:bCs/>
                <w:color w:val="000000"/>
              </w:rPr>
              <w:t>Názov položky</w:t>
            </w:r>
          </w:p>
        </w:tc>
        <w:tc>
          <w:tcPr>
            <w:tcW w:w="1069" w:type="dxa"/>
            <w:tcBorders>
              <w:top w:val="single" w:sz="12" w:space="0" w:color="auto"/>
              <w:left w:val="nil"/>
              <w:bottom w:val="nil"/>
              <w:right w:val="single" w:sz="12" w:space="0" w:color="auto"/>
            </w:tcBorders>
            <w:shd w:val="clear" w:color="auto" w:fill="auto"/>
            <w:vAlign w:val="center"/>
            <w:hideMark/>
          </w:tcPr>
          <w:p w:rsidR="008F1D84" w:rsidRPr="008F1D84" w:rsidRDefault="008F1D84" w:rsidP="008F1D84">
            <w:pPr>
              <w:spacing w:after="0" w:line="240" w:lineRule="auto"/>
              <w:rPr>
                <w:rFonts w:ascii="Arial Narrow" w:eastAsia="Times New Roman" w:hAnsi="Arial Narrow"/>
                <w:b/>
                <w:bCs/>
                <w:color w:val="000000"/>
                <w:lang w:val="en-US"/>
              </w:rPr>
            </w:pPr>
            <w:r w:rsidRPr="008F1D84">
              <w:rPr>
                <w:rFonts w:ascii="Arial Narrow" w:eastAsia="Times New Roman" w:hAnsi="Arial Narrow"/>
                <w:b/>
                <w:bCs/>
                <w:color w:val="000000"/>
              </w:rPr>
              <w:t>V lehote splatnosti</w:t>
            </w:r>
          </w:p>
        </w:tc>
        <w:tc>
          <w:tcPr>
            <w:tcW w:w="1283" w:type="dxa"/>
            <w:tcBorders>
              <w:top w:val="single" w:sz="12" w:space="0" w:color="auto"/>
              <w:left w:val="nil"/>
              <w:bottom w:val="nil"/>
              <w:right w:val="single" w:sz="12" w:space="0" w:color="auto"/>
            </w:tcBorders>
            <w:shd w:val="clear" w:color="auto" w:fill="auto"/>
            <w:vAlign w:val="center"/>
            <w:hideMark/>
          </w:tcPr>
          <w:p w:rsidR="008F1D84" w:rsidRPr="008F1D84" w:rsidRDefault="008F1D84" w:rsidP="008F1D84">
            <w:pPr>
              <w:spacing w:after="0" w:line="240" w:lineRule="auto"/>
              <w:rPr>
                <w:rFonts w:ascii="Arial Narrow" w:eastAsia="Times New Roman" w:hAnsi="Arial Narrow"/>
                <w:b/>
                <w:bCs/>
                <w:color w:val="000000"/>
                <w:lang w:val="en-US"/>
              </w:rPr>
            </w:pPr>
            <w:r w:rsidRPr="008F1D84">
              <w:rPr>
                <w:rFonts w:ascii="Arial Narrow" w:eastAsia="Times New Roman" w:hAnsi="Arial Narrow"/>
                <w:b/>
                <w:bCs/>
                <w:color w:val="000000"/>
              </w:rPr>
              <w:t>Po lehote splatnosti</w:t>
            </w:r>
          </w:p>
        </w:tc>
        <w:tc>
          <w:tcPr>
            <w:tcW w:w="1239" w:type="dxa"/>
            <w:tcBorders>
              <w:top w:val="single" w:sz="12" w:space="0" w:color="auto"/>
              <w:left w:val="nil"/>
              <w:bottom w:val="nil"/>
              <w:right w:val="single" w:sz="12" w:space="0" w:color="auto"/>
            </w:tcBorders>
            <w:shd w:val="clear" w:color="auto" w:fill="auto"/>
            <w:vAlign w:val="center"/>
            <w:hideMark/>
          </w:tcPr>
          <w:p w:rsidR="008F1D84" w:rsidRPr="008F1D84" w:rsidRDefault="008F1D84" w:rsidP="008F1D84">
            <w:pPr>
              <w:spacing w:after="0" w:line="240" w:lineRule="auto"/>
              <w:rPr>
                <w:rFonts w:ascii="Arial Narrow" w:eastAsia="Times New Roman" w:hAnsi="Arial Narrow"/>
                <w:b/>
                <w:bCs/>
                <w:color w:val="000000"/>
                <w:lang w:val="en-US"/>
              </w:rPr>
            </w:pPr>
            <w:r w:rsidRPr="008F1D84">
              <w:rPr>
                <w:rFonts w:ascii="Arial Narrow" w:eastAsia="Times New Roman" w:hAnsi="Arial Narrow"/>
                <w:b/>
                <w:bCs/>
                <w:color w:val="000000"/>
              </w:rPr>
              <w:t>Pohľadávky spolu</w:t>
            </w:r>
          </w:p>
        </w:tc>
      </w:tr>
      <w:tr w:rsidR="008F1D84" w:rsidRPr="008F1D84" w:rsidTr="003C3F04">
        <w:trPr>
          <w:trHeight w:hRule="exact" w:val="345"/>
        </w:trPr>
        <w:tc>
          <w:tcPr>
            <w:tcW w:w="3110" w:type="dxa"/>
            <w:tcBorders>
              <w:top w:val="nil"/>
              <w:left w:val="single" w:sz="12" w:space="0" w:color="auto"/>
              <w:bottom w:val="single" w:sz="12" w:space="0" w:color="auto"/>
              <w:right w:val="single" w:sz="12" w:space="0" w:color="auto"/>
            </w:tcBorders>
            <w:shd w:val="clear" w:color="auto" w:fill="auto"/>
            <w:vAlign w:val="center"/>
            <w:hideMark/>
          </w:tcPr>
          <w:p w:rsidR="008F1D84" w:rsidRPr="008F1D84" w:rsidRDefault="008F1D84" w:rsidP="008F1D84">
            <w:pPr>
              <w:spacing w:after="0" w:line="240" w:lineRule="auto"/>
              <w:rPr>
                <w:rFonts w:ascii="Arial Narrow" w:eastAsia="Times New Roman" w:hAnsi="Arial Narrow"/>
                <w:color w:val="000000"/>
                <w:lang w:val="en-US"/>
              </w:rPr>
            </w:pPr>
            <w:r w:rsidRPr="008F1D84">
              <w:rPr>
                <w:rFonts w:ascii="Arial Narrow" w:eastAsia="Times New Roman" w:hAnsi="Arial Narrow"/>
                <w:bCs/>
                <w:color w:val="000000"/>
              </w:rPr>
              <w:t>a</w:t>
            </w:r>
          </w:p>
        </w:tc>
        <w:tc>
          <w:tcPr>
            <w:tcW w:w="1069" w:type="dxa"/>
            <w:tcBorders>
              <w:top w:val="nil"/>
              <w:left w:val="nil"/>
              <w:bottom w:val="single" w:sz="12" w:space="0" w:color="auto"/>
              <w:right w:val="single" w:sz="12" w:space="0" w:color="auto"/>
            </w:tcBorders>
            <w:shd w:val="clear" w:color="auto" w:fill="auto"/>
            <w:vAlign w:val="center"/>
            <w:hideMark/>
          </w:tcPr>
          <w:p w:rsidR="008F1D84" w:rsidRPr="008F1D84" w:rsidRDefault="008F1D84" w:rsidP="008F1D84">
            <w:pPr>
              <w:spacing w:after="0" w:line="240" w:lineRule="auto"/>
              <w:rPr>
                <w:rFonts w:ascii="Arial Narrow" w:eastAsia="Times New Roman" w:hAnsi="Arial Narrow"/>
                <w:color w:val="000000"/>
                <w:lang w:val="en-US"/>
              </w:rPr>
            </w:pPr>
            <w:r w:rsidRPr="008F1D84">
              <w:rPr>
                <w:rFonts w:ascii="Arial Narrow" w:eastAsia="Times New Roman" w:hAnsi="Arial Narrow"/>
                <w:bCs/>
                <w:color w:val="000000"/>
              </w:rPr>
              <w:t>b</w:t>
            </w:r>
          </w:p>
        </w:tc>
        <w:tc>
          <w:tcPr>
            <w:tcW w:w="1283" w:type="dxa"/>
            <w:tcBorders>
              <w:top w:val="nil"/>
              <w:left w:val="nil"/>
              <w:bottom w:val="single" w:sz="12" w:space="0" w:color="auto"/>
              <w:right w:val="single" w:sz="12" w:space="0" w:color="auto"/>
            </w:tcBorders>
            <w:shd w:val="clear" w:color="auto" w:fill="auto"/>
            <w:vAlign w:val="center"/>
            <w:hideMark/>
          </w:tcPr>
          <w:p w:rsidR="008F1D84" w:rsidRPr="008F1D84" w:rsidRDefault="008F1D84" w:rsidP="008F1D84">
            <w:pPr>
              <w:spacing w:after="0" w:line="240" w:lineRule="auto"/>
              <w:rPr>
                <w:rFonts w:ascii="Arial Narrow" w:eastAsia="Times New Roman" w:hAnsi="Arial Narrow"/>
                <w:color w:val="000000"/>
                <w:lang w:val="en-US"/>
              </w:rPr>
            </w:pPr>
            <w:r w:rsidRPr="008F1D84">
              <w:rPr>
                <w:rFonts w:ascii="Arial Narrow" w:eastAsia="Times New Roman" w:hAnsi="Arial Narrow"/>
                <w:bCs/>
                <w:color w:val="000000"/>
              </w:rPr>
              <w:t>c</w:t>
            </w:r>
          </w:p>
        </w:tc>
        <w:tc>
          <w:tcPr>
            <w:tcW w:w="1239" w:type="dxa"/>
            <w:tcBorders>
              <w:top w:val="nil"/>
              <w:left w:val="nil"/>
              <w:bottom w:val="single" w:sz="12" w:space="0" w:color="auto"/>
              <w:right w:val="single" w:sz="12" w:space="0" w:color="auto"/>
            </w:tcBorders>
            <w:shd w:val="clear" w:color="auto" w:fill="auto"/>
            <w:vAlign w:val="center"/>
            <w:hideMark/>
          </w:tcPr>
          <w:p w:rsidR="008F1D84" w:rsidRPr="008F1D84" w:rsidRDefault="008F1D84" w:rsidP="008F1D84">
            <w:pPr>
              <w:spacing w:after="0" w:line="240" w:lineRule="auto"/>
              <w:rPr>
                <w:rFonts w:ascii="Arial Narrow" w:eastAsia="Times New Roman" w:hAnsi="Arial Narrow"/>
                <w:color w:val="000000"/>
                <w:lang w:val="en-US"/>
              </w:rPr>
            </w:pPr>
            <w:r w:rsidRPr="008F1D84">
              <w:rPr>
                <w:rFonts w:ascii="Arial Narrow" w:eastAsia="Times New Roman" w:hAnsi="Arial Narrow"/>
                <w:bCs/>
                <w:color w:val="000000"/>
              </w:rPr>
              <w:t>d</w:t>
            </w:r>
          </w:p>
        </w:tc>
      </w:tr>
      <w:tr w:rsidR="008F1D84" w:rsidRPr="008F1D84" w:rsidTr="003C3F04">
        <w:trPr>
          <w:trHeight w:val="360"/>
        </w:trPr>
        <w:tc>
          <w:tcPr>
            <w:tcW w:w="6701" w:type="dxa"/>
            <w:gridSpan w:val="4"/>
            <w:tcBorders>
              <w:top w:val="single" w:sz="12" w:space="0" w:color="auto"/>
              <w:left w:val="single" w:sz="12" w:space="0" w:color="auto"/>
              <w:bottom w:val="single" w:sz="12" w:space="0" w:color="auto"/>
              <w:right w:val="single" w:sz="12" w:space="0" w:color="000000"/>
            </w:tcBorders>
            <w:shd w:val="clear" w:color="auto" w:fill="auto"/>
            <w:vAlign w:val="center"/>
            <w:hideMark/>
          </w:tcPr>
          <w:p w:rsidR="008F1D84" w:rsidRPr="008F1D84" w:rsidRDefault="008F1D84" w:rsidP="008F1D84">
            <w:pPr>
              <w:spacing w:after="0" w:line="240" w:lineRule="auto"/>
              <w:jc w:val="left"/>
              <w:rPr>
                <w:rFonts w:ascii="Arial Narrow" w:eastAsia="Times New Roman" w:hAnsi="Arial Narrow"/>
                <w:b/>
                <w:bCs/>
                <w:color w:val="000000"/>
                <w:lang w:val="en-US"/>
              </w:rPr>
            </w:pPr>
            <w:r w:rsidRPr="008F1D84">
              <w:rPr>
                <w:rFonts w:ascii="Arial Narrow" w:eastAsia="Times New Roman" w:hAnsi="Arial Narrow"/>
                <w:b/>
                <w:bCs/>
                <w:color w:val="000000"/>
              </w:rPr>
              <w:t>Dlhodobé pohľadávky</w:t>
            </w:r>
          </w:p>
        </w:tc>
      </w:tr>
      <w:tr w:rsidR="008F1D84" w:rsidRPr="008F1D84" w:rsidTr="003C3F04">
        <w:trPr>
          <w:trHeight w:val="360"/>
        </w:trPr>
        <w:tc>
          <w:tcPr>
            <w:tcW w:w="3110" w:type="dxa"/>
            <w:tcBorders>
              <w:top w:val="nil"/>
              <w:left w:val="single" w:sz="12" w:space="0" w:color="auto"/>
              <w:bottom w:val="single" w:sz="8" w:space="0" w:color="auto"/>
              <w:right w:val="single" w:sz="12" w:space="0" w:color="auto"/>
            </w:tcBorders>
            <w:shd w:val="clear" w:color="auto" w:fill="auto"/>
            <w:vAlign w:val="center"/>
            <w:hideMark/>
          </w:tcPr>
          <w:p w:rsidR="008F1D84" w:rsidRPr="008F1D84" w:rsidRDefault="008F1D84" w:rsidP="003C3F04">
            <w:pPr>
              <w:spacing w:after="0" w:line="240" w:lineRule="auto"/>
              <w:jc w:val="left"/>
              <w:rPr>
                <w:rFonts w:ascii="Arial Narrow" w:eastAsia="Times New Roman" w:hAnsi="Arial Narrow"/>
                <w:color w:val="000000"/>
                <w:lang w:val="en-US"/>
              </w:rPr>
            </w:pPr>
            <w:r w:rsidRPr="008F1D84">
              <w:rPr>
                <w:rFonts w:ascii="Arial Narrow" w:eastAsia="Times New Roman" w:hAnsi="Arial Narrow"/>
                <w:color w:val="000000"/>
              </w:rPr>
              <w:t>Pohľadávky z obchodného styku</w:t>
            </w:r>
            <w:r w:rsidR="008D33AB">
              <w:rPr>
                <w:rFonts w:ascii="Arial Narrow" w:eastAsia="Times New Roman" w:hAnsi="Arial Narrow"/>
                <w:color w:val="000000"/>
              </w:rPr>
              <w:t xml:space="preserve"> </w:t>
            </w:r>
          </w:p>
        </w:tc>
        <w:tc>
          <w:tcPr>
            <w:tcW w:w="1069" w:type="dxa"/>
            <w:tcBorders>
              <w:top w:val="nil"/>
              <w:left w:val="nil"/>
              <w:bottom w:val="single" w:sz="8" w:space="0" w:color="auto"/>
              <w:right w:val="single" w:sz="8" w:space="0" w:color="auto"/>
            </w:tcBorders>
            <w:shd w:val="clear" w:color="auto" w:fill="auto"/>
            <w:vAlign w:val="center"/>
            <w:hideMark/>
          </w:tcPr>
          <w:p w:rsidR="008F1D84" w:rsidRPr="008F1D84" w:rsidRDefault="008F1D84" w:rsidP="008F1D84">
            <w:pPr>
              <w:spacing w:after="0" w:line="240" w:lineRule="auto"/>
              <w:jc w:val="left"/>
              <w:rPr>
                <w:rFonts w:ascii="Arial Narrow" w:eastAsia="Times New Roman" w:hAnsi="Arial Narrow"/>
                <w:color w:val="000000"/>
                <w:lang w:val="en-US"/>
              </w:rPr>
            </w:pPr>
            <w:r w:rsidRPr="008F1D84">
              <w:rPr>
                <w:rFonts w:ascii="Arial Narrow" w:eastAsia="Times New Roman" w:hAnsi="Arial Narrow"/>
                <w:color w:val="000000"/>
              </w:rPr>
              <w:t> </w:t>
            </w:r>
          </w:p>
        </w:tc>
        <w:tc>
          <w:tcPr>
            <w:tcW w:w="1283" w:type="dxa"/>
            <w:tcBorders>
              <w:top w:val="nil"/>
              <w:left w:val="nil"/>
              <w:bottom w:val="single" w:sz="8" w:space="0" w:color="auto"/>
              <w:right w:val="single" w:sz="8" w:space="0" w:color="auto"/>
            </w:tcBorders>
            <w:shd w:val="clear" w:color="auto" w:fill="auto"/>
            <w:vAlign w:val="center"/>
            <w:hideMark/>
          </w:tcPr>
          <w:p w:rsidR="008F1D84" w:rsidRPr="008F1D84" w:rsidRDefault="008F1D84" w:rsidP="008F1D84">
            <w:pPr>
              <w:spacing w:after="0" w:line="240" w:lineRule="auto"/>
              <w:jc w:val="left"/>
              <w:rPr>
                <w:rFonts w:ascii="Arial Narrow" w:eastAsia="Times New Roman" w:hAnsi="Arial Narrow"/>
                <w:color w:val="000000"/>
                <w:lang w:val="en-US"/>
              </w:rPr>
            </w:pPr>
            <w:r w:rsidRPr="008F1D84">
              <w:rPr>
                <w:rFonts w:ascii="Arial Narrow" w:eastAsia="Times New Roman" w:hAnsi="Arial Narrow"/>
                <w:color w:val="000000"/>
              </w:rPr>
              <w:t> </w:t>
            </w:r>
          </w:p>
        </w:tc>
        <w:tc>
          <w:tcPr>
            <w:tcW w:w="1239" w:type="dxa"/>
            <w:tcBorders>
              <w:top w:val="nil"/>
              <w:left w:val="nil"/>
              <w:bottom w:val="single" w:sz="8" w:space="0" w:color="auto"/>
              <w:right w:val="single" w:sz="12" w:space="0" w:color="auto"/>
            </w:tcBorders>
            <w:shd w:val="clear" w:color="auto" w:fill="auto"/>
            <w:vAlign w:val="center"/>
            <w:hideMark/>
          </w:tcPr>
          <w:p w:rsidR="008F1D84" w:rsidRPr="008F1D84" w:rsidRDefault="008F1D84" w:rsidP="008F1D84">
            <w:pPr>
              <w:spacing w:after="0" w:line="240" w:lineRule="auto"/>
              <w:jc w:val="left"/>
              <w:rPr>
                <w:rFonts w:ascii="Arial Narrow" w:eastAsia="Times New Roman" w:hAnsi="Arial Narrow"/>
                <w:color w:val="000000"/>
                <w:lang w:val="en-US"/>
              </w:rPr>
            </w:pPr>
            <w:r w:rsidRPr="008F1D84">
              <w:rPr>
                <w:rFonts w:ascii="Arial Narrow" w:eastAsia="Times New Roman" w:hAnsi="Arial Narrow"/>
                <w:color w:val="000000"/>
              </w:rPr>
              <w:t> </w:t>
            </w:r>
          </w:p>
        </w:tc>
      </w:tr>
      <w:tr w:rsidR="008F1D84" w:rsidRPr="008F1D84" w:rsidTr="003C3F04">
        <w:trPr>
          <w:trHeight w:val="345"/>
        </w:trPr>
        <w:tc>
          <w:tcPr>
            <w:tcW w:w="3110" w:type="dxa"/>
            <w:tcBorders>
              <w:top w:val="nil"/>
              <w:left w:val="single" w:sz="12" w:space="0" w:color="auto"/>
              <w:bottom w:val="single" w:sz="8" w:space="0" w:color="auto"/>
              <w:right w:val="single" w:sz="12" w:space="0" w:color="auto"/>
            </w:tcBorders>
            <w:shd w:val="clear" w:color="auto" w:fill="auto"/>
            <w:vAlign w:val="center"/>
            <w:hideMark/>
          </w:tcPr>
          <w:p w:rsidR="008F1D84" w:rsidRPr="008F1D84" w:rsidRDefault="003C3F04" w:rsidP="008F1D84">
            <w:pPr>
              <w:spacing w:after="0" w:line="240" w:lineRule="auto"/>
              <w:jc w:val="left"/>
              <w:rPr>
                <w:rFonts w:ascii="Arial Narrow" w:eastAsia="Times New Roman" w:hAnsi="Arial Narrow"/>
                <w:color w:val="000000"/>
                <w:lang w:val="en-US"/>
              </w:rPr>
            </w:pPr>
            <w:r>
              <w:rPr>
                <w:rFonts w:ascii="Arial Narrow" w:eastAsia="Times New Roman" w:hAnsi="Arial Narrow"/>
                <w:color w:val="000000"/>
              </w:rPr>
              <w:t>Ostatné pohľadávky voči prepojeným ÚJ</w:t>
            </w:r>
            <w:r w:rsidR="008F1D84" w:rsidRPr="008F1D84">
              <w:rPr>
                <w:rFonts w:ascii="Arial Narrow" w:eastAsia="Times New Roman" w:hAnsi="Arial Narrow"/>
                <w:color w:val="000000"/>
              </w:rPr>
              <w:t xml:space="preserve"> </w:t>
            </w:r>
          </w:p>
        </w:tc>
        <w:tc>
          <w:tcPr>
            <w:tcW w:w="1069" w:type="dxa"/>
            <w:tcBorders>
              <w:top w:val="nil"/>
              <w:left w:val="nil"/>
              <w:bottom w:val="single" w:sz="8" w:space="0" w:color="auto"/>
              <w:right w:val="single" w:sz="8" w:space="0" w:color="auto"/>
            </w:tcBorders>
            <w:shd w:val="clear" w:color="auto" w:fill="auto"/>
            <w:vAlign w:val="center"/>
            <w:hideMark/>
          </w:tcPr>
          <w:p w:rsidR="008F1D84" w:rsidRPr="008F1D84" w:rsidRDefault="008F1D84" w:rsidP="008F1D84">
            <w:pPr>
              <w:spacing w:after="0" w:line="240" w:lineRule="auto"/>
              <w:jc w:val="left"/>
              <w:rPr>
                <w:rFonts w:ascii="Arial Narrow" w:eastAsia="Times New Roman" w:hAnsi="Arial Narrow"/>
                <w:color w:val="000000"/>
                <w:lang w:val="en-US"/>
              </w:rPr>
            </w:pPr>
            <w:r w:rsidRPr="008F1D84">
              <w:rPr>
                <w:rFonts w:ascii="Arial Narrow" w:eastAsia="Times New Roman" w:hAnsi="Arial Narrow"/>
                <w:color w:val="000000"/>
              </w:rPr>
              <w:t> </w:t>
            </w:r>
          </w:p>
        </w:tc>
        <w:tc>
          <w:tcPr>
            <w:tcW w:w="1283" w:type="dxa"/>
            <w:tcBorders>
              <w:top w:val="nil"/>
              <w:left w:val="nil"/>
              <w:bottom w:val="single" w:sz="8" w:space="0" w:color="auto"/>
              <w:right w:val="single" w:sz="8" w:space="0" w:color="auto"/>
            </w:tcBorders>
            <w:shd w:val="clear" w:color="auto" w:fill="auto"/>
            <w:vAlign w:val="center"/>
            <w:hideMark/>
          </w:tcPr>
          <w:p w:rsidR="008F1D84" w:rsidRPr="008F1D84" w:rsidRDefault="008F1D84" w:rsidP="008F1D84">
            <w:pPr>
              <w:spacing w:after="0" w:line="240" w:lineRule="auto"/>
              <w:jc w:val="left"/>
              <w:rPr>
                <w:rFonts w:ascii="Arial Narrow" w:eastAsia="Times New Roman" w:hAnsi="Arial Narrow"/>
                <w:color w:val="000000"/>
                <w:lang w:val="en-US"/>
              </w:rPr>
            </w:pPr>
            <w:r w:rsidRPr="008F1D84">
              <w:rPr>
                <w:rFonts w:ascii="Arial Narrow" w:eastAsia="Times New Roman" w:hAnsi="Arial Narrow"/>
                <w:color w:val="000000"/>
              </w:rPr>
              <w:t> </w:t>
            </w:r>
          </w:p>
        </w:tc>
        <w:tc>
          <w:tcPr>
            <w:tcW w:w="1239" w:type="dxa"/>
            <w:tcBorders>
              <w:top w:val="nil"/>
              <w:left w:val="nil"/>
              <w:bottom w:val="single" w:sz="8" w:space="0" w:color="auto"/>
              <w:right w:val="single" w:sz="12" w:space="0" w:color="auto"/>
            </w:tcBorders>
            <w:shd w:val="clear" w:color="auto" w:fill="auto"/>
            <w:vAlign w:val="center"/>
            <w:hideMark/>
          </w:tcPr>
          <w:p w:rsidR="008F1D84" w:rsidRPr="008F1D84" w:rsidRDefault="008F1D84" w:rsidP="008F1D84">
            <w:pPr>
              <w:spacing w:after="0" w:line="240" w:lineRule="auto"/>
              <w:jc w:val="left"/>
              <w:rPr>
                <w:rFonts w:ascii="Arial Narrow" w:eastAsia="Times New Roman" w:hAnsi="Arial Narrow"/>
                <w:color w:val="000000"/>
                <w:lang w:val="en-US"/>
              </w:rPr>
            </w:pPr>
            <w:r w:rsidRPr="008F1D84">
              <w:rPr>
                <w:rFonts w:ascii="Arial Narrow" w:eastAsia="Times New Roman" w:hAnsi="Arial Narrow"/>
                <w:color w:val="000000"/>
              </w:rPr>
              <w:t> </w:t>
            </w:r>
          </w:p>
        </w:tc>
      </w:tr>
      <w:tr w:rsidR="008F1D84" w:rsidRPr="008F1D84" w:rsidTr="003C3F04">
        <w:trPr>
          <w:trHeight w:val="675"/>
        </w:trPr>
        <w:tc>
          <w:tcPr>
            <w:tcW w:w="3110" w:type="dxa"/>
            <w:tcBorders>
              <w:top w:val="nil"/>
              <w:left w:val="single" w:sz="12" w:space="0" w:color="auto"/>
              <w:bottom w:val="single" w:sz="8" w:space="0" w:color="auto"/>
              <w:right w:val="single" w:sz="12" w:space="0" w:color="auto"/>
            </w:tcBorders>
            <w:shd w:val="clear" w:color="auto" w:fill="auto"/>
            <w:vAlign w:val="center"/>
            <w:hideMark/>
          </w:tcPr>
          <w:p w:rsidR="008F1D84" w:rsidRPr="008F1D84" w:rsidRDefault="003C3F04" w:rsidP="008F1D84">
            <w:pPr>
              <w:spacing w:after="0" w:line="240" w:lineRule="auto"/>
              <w:jc w:val="left"/>
              <w:rPr>
                <w:rFonts w:ascii="Arial Narrow" w:eastAsia="Times New Roman" w:hAnsi="Arial Narrow"/>
                <w:color w:val="000000"/>
                <w:lang w:val="en-US"/>
              </w:rPr>
            </w:pPr>
            <w:r w:rsidRPr="008F1D84">
              <w:rPr>
                <w:rFonts w:ascii="Arial Narrow" w:eastAsia="Times New Roman" w:hAnsi="Arial Narrow"/>
                <w:color w:val="000000"/>
              </w:rPr>
              <w:t>Pohľadávky voči spoločníkom, členom a</w:t>
            </w:r>
            <w:r>
              <w:rPr>
                <w:rFonts w:ascii="Arial Narrow" w:eastAsia="Times New Roman" w:hAnsi="Arial Narrow"/>
                <w:color w:val="000000"/>
              </w:rPr>
              <w:t> </w:t>
            </w:r>
            <w:r w:rsidRPr="008F1D84">
              <w:rPr>
                <w:rFonts w:ascii="Arial Narrow" w:eastAsia="Times New Roman" w:hAnsi="Arial Narrow"/>
                <w:color w:val="000000"/>
              </w:rPr>
              <w:t>združeniu</w:t>
            </w:r>
          </w:p>
        </w:tc>
        <w:tc>
          <w:tcPr>
            <w:tcW w:w="1069" w:type="dxa"/>
            <w:tcBorders>
              <w:top w:val="nil"/>
              <w:left w:val="nil"/>
              <w:bottom w:val="single" w:sz="8" w:space="0" w:color="auto"/>
              <w:right w:val="single" w:sz="8" w:space="0" w:color="auto"/>
            </w:tcBorders>
            <w:shd w:val="clear" w:color="auto" w:fill="auto"/>
            <w:vAlign w:val="center"/>
            <w:hideMark/>
          </w:tcPr>
          <w:p w:rsidR="008F1D84" w:rsidRPr="008F1D84" w:rsidRDefault="008F1D84" w:rsidP="008F1D84">
            <w:pPr>
              <w:spacing w:after="0" w:line="240" w:lineRule="auto"/>
              <w:jc w:val="left"/>
              <w:rPr>
                <w:rFonts w:ascii="Arial Narrow" w:eastAsia="Times New Roman" w:hAnsi="Arial Narrow"/>
                <w:color w:val="000000"/>
                <w:lang w:val="en-US"/>
              </w:rPr>
            </w:pPr>
            <w:r w:rsidRPr="008F1D84">
              <w:rPr>
                <w:rFonts w:ascii="Arial Narrow" w:eastAsia="Times New Roman" w:hAnsi="Arial Narrow"/>
                <w:color w:val="000000"/>
              </w:rPr>
              <w:t> </w:t>
            </w:r>
          </w:p>
        </w:tc>
        <w:tc>
          <w:tcPr>
            <w:tcW w:w="1283" w:type="dxa"/>
            <w:tcBorders>
              <w:top w:val="nil"/>
              <w:left w:val="nil"/>
              <w:bottom w:val="single" w:sz="8" w:space="0" w:color="auto"/>
              <w:right w:val="single" w:sz="8" w:space="0" w:color="auto"/>
            </w:tcBorders>
            <w:shd w:val="clear" w:color="auto" w:fill="auto"/>
            <w:vAlign w:val="center"/>
            <w:hideMark/>
          </w:tcPr>
          <w:p w:rsidR="008F1D84" w:rsidRPr="008F1D84" w:rsidRDefault="008F1D84" w:rsidP="008F1D84">
            <w:pPr>
              <w:spacing w:after="0" w:line="240" w:lineRule="auto"/>
              <w:jc w:val="left"/>
              <w:rPr>
                <w:rFonts w:ascii="Arial Narrow" w:eastAsia="Times New Roman" w:hAnsi="Arial Narrow"/>
                <w:color w:val="000000"/>
                <w:lang w:val="en-US"/>
              </w:rPr>
            </w:pPr>
            <w:r w:rsidRPr="008F1D84">
              <w:rPr>
                <w:rFonts w:ascii="Arial Narrow" w:eastAsia="Times New Roman" w:hAnsi="Arial Narrow"/>
                <w:color w:val="000000"/>
              </w:rPr>
              <w:t> </w:t>
            </w:r>
          </w:p>
        </w:tc>
        <w:tc>
          <w:tcPr>
            <w:tcW w:w="1239" w:type="dxa"/>
            <w:tcBorders>
              <w:top w:val="nil"/>
              <w:left w:val="nil"/>
              <w:bottom w:val="single" w:sz="8" w:space="0" w:color="auto"/>
              <w:right w:val="single" w:sz="12" w:space="0" w:color="auto"/>
            </w:tcBorders>
            <w:shd w:val="clear" w:color="auto" w:fill="auto"/>
            <w:vAlign w:val="center"/>
            <w:hideMark/>
          </w:tcPr>
          <w:p w:rsidR="008F1D84" w:rsidRPr="008F1D84" w:rsidRDefault="008F1D84" w:rsidP="008F1D84">
            <w:pPr>
              <w:spacing w:after="0" w:line="240" w:lineRule="auto"/>
              <w:jc w:val="left"/>
              <w:rPr>
                <w:rFonts w:ascii="Arial Narrow" w:eastAsia="Times New Roman" w:hAnsi="Arial Narrow"/>
                <w:color w:val="000000"/>
                <w:lang w:val="en-US"/>
              </w:rPr>
            </w:pPr>
            <w:r w:rsidRPr="008F1D84">
              <w:rPr>
                <w:rFonts w:ascii="Arial Narrow" w:eastAsia="Times New Roman" w:hAnsi="Arial Narrow"/>
                <w:color w:val="000000"/>
              </w:rPr>
              <w:t> </w:t>
            </w:r>
          </w:p>
        </w:tc>
      </w:tr>
      <w:tr w:rsidR="008F1D84" w:rsidRPr="008F1D84" w:rsidTr="003C3F04">
        <w:trPr>
          <w:trHeight w:val="675"/>
        </w:trPr>
        <w:tc>
          <w:tcPr>
            <w:tcW w:w="3110" w:type="dxa"/>
            <w:tcBorders>
              <w:top w:val="nil"/>
              <w:left w:val="single" w:sz="12" w:space="0" w:color="auto"/>
              <w:bottom w:val="single" w:sz="8" w:space="0" w:color="auto"/>
              <w:right w:val="single" w:sz="12" w:space="0" w:color="auto"/>
            </w:tcBorders>
            <w:shd w:val="clear" w:color="auto" w:fill="auto"/>
            <w:vAlign w:val="center"/>
            <w:hideMark/>
          </w:tcPr>
          <w:p w:rsidR="008F1D84" w:rsidRPr="008F1D84" w:rsidRDefault="003C3F04" w:rsidP="008F1D84">
            <w:pPr>
              <w:spacing w:after="0" w:line="240" w:lineRule="auto"/>
              <w:jc w:val="left"/>
              <w:rPr>
                <w:rFonts w:ascii="Arial Narrow" w:eastAsia="Times New Roman" w:hAnsi="Arial Narrow"/>
                <w:color w:val="000000"/>
                <w:lang w:val="en-US"/>
              </w:rPr>
            </w:pPr>
            <w:r>
              <w:rPr>
                <w:rFonts w:ascii="Arial Narrow" w:eastAsia="Times New Roman" w:hAnsi="Arial Narrow"/>
                <w:color w:val="000000"/>
              </w:rPr>
              <w:t>Iné pohľadávky</w:t>
            </w:r>
          </w:p>
        </w:tc>
        <w:tc>
          <w:tcPr>
            <w:tcW w:w="1069" w:type="dxa"/>
            <w:tcBorders>
              <w:top w:val="nil"/>
              <w:left w:val="nil"/>
              <w:bottom w:val="single" w:sz="8" w:space="0" w:color="auto"/>
              <w:right w:val="single" w:sz="8" w:space="0" w:color="auto"/>
            </w:tcBorders>
            <w:shd w:val="clear" w:color="auto" w:fill="auto"/>
            <w:vAlign w:val="center"/>
            <w:hideMark/>
          </w:tcPr>
          <w:p w:rsidR="008F1D84" w:rsidRPr="008F1D84" w:rsidRDefault="008F1D84" w:rsidP="008F1D84">
            <w:pPr>
              <w:spacing w:after="0" w:line="240" w:lineRule="auto"/>
              <w:jc w:val="left"/>
              <w:rPr>
                <w:rFonts w:ascii="Arial Narrow" w:eastAsia="Times New Roman" w:hAnsi="Arial Narrow"/>
                <w:color w:val="000000"/>
                <w:lang w:val="en-US"/>
              </w:rPr>
            </w:pPr>
            <w:r w:rsidRPr="008F1D84">
              <w:rPr>
                <w:rFonts w:ascii="Arial Narrow" w:eastAsia="Times New Roman" w:hAnsi="Arial Narrow"/>
                <w:color w:val="000000"/>
              </w:rPr>
              <w:t> </w:t>
            </w:r>
          </w:p>
        </w:tc>
        <w:tc>
          <w:tcPr>
            <w:tcW w:w="1283" w:type="dxa"/>
            <w:tcBorders>
              <w:top w:val="nil"/>
              <w:left w:val="nil"/>
              <w:bottom w:val="single" w:sz="8" w:space="0" w:color="auto"/>
              <w:right w:val="single" w:sz="8" w:space="0" w:color="auto"/>
            </w:tcBorders>
            <w:shd w:val="clear" w:color="auto" w:fill="auto"/>
            <w:vAlign w:val="center"/>
            <w:hideMark/>
          </w:tcPr>
          <w:p w:rsidR="008F1D84" w:rsidRPr="008F1D84" w:rsidRDefault="008F1D84" w:rsidP="008F1D84">
            <w:pPr>
              <w:spacing w:after="0" w:line="240" w:lineRule="auto"/>
              <w:jc w:val="left"/>
              <w:rPr>
                <w:rFonts w:ascii="Arial Narrow" w:eastAsia="Times New Roman" w:hAnsi="Arial Narrow"/>
                <w:color w:val="000000"/>
                <w:lang w:val="en-US"/>
              </w:rPr>
            </w:pPr>
            <w:r w:rsidRPr="008F1D84">
              <w:rPr>
                <w:rFonts w:ascii="Arial Narrow" w:eastAsia="Times New Roman" w:hAnsi="Arial Narrow"/>
                <w:color w:val="000000"/>
              </w:rPr>
              <w:t> </w:t>
            </w:r>
          </w:p>
        </w:tc>
        <w:tc>
          <w:tcPr>
            <w:tcW w:w="1239" w:type="dxa"/>
            <w:tcBorders>
              <w:top w:val="nil"/>
              <w:left w:val="nil"/>
              <w:bottom w:val="single" w:sz="8" w:space="0" w:color="auto"/>
              <w:right w:val="single" w:sz="12" w:space="0" w:color="auto"/>
            </w:tcBorders>
            <w:shd w:val="clear" w:color="auto" w:fill="auto"/>
            <w:vAlign w:val="center"/>
            <w:hideMark/>
          </w:tcPr>
          <w:p w:rsidR="008F1D84" w:rsidRPr="008F1D84" w:rsidRDefault="008F1D84" w:rsidP="008F1D84">
            <w:pPr>
              <w:spacing w:after="0" w:line="240" w:lineRule="auto"/>
              <w:jc w:val="left"/>
              <w:rPr>
                <w:rFonts w:ascii="Arial Narrow" w:eastAsia="Times New Roman" w:hAnsi="Arial Narrow"/>
                <w:color w:val="000000"/>
                <w:lang w:val="en-US"/>
              </w:rPr>
            </w:pPr>
            <w:r w:rsidRPr="008F1D84">
              <w:rPr>
                <w:rFonts w:ascii="Arial Narrow" w:eastAsia="Times New Roman" w:hAnsi="Arial Narrow"/>
                <w:color w:val="000000"/>
              </w:rPr>
              <w:t> </w:t>
            </w:r>
          </w:p>
        </w:tc>
      </w:tr>
      <w:tr w:rsidR="008F1D84" w:rsidRPr="008F1D84" w:rsidTr="003C3F04">
        <w:trPr>
          <w:trHeight w:val="345"/>
        </w:trPr>
        <w:tc>
          <w:tcPr>
            <w:tcW w:w="3110" w:type="dxa"/>
            <w:tcBorders>
              <w:top w:val="nil"/>
              <w:left w:val="single" w:sz="12" w:space="0" w:color="auto"/>
              <w:bottom w:val="single" w:sz="8" w:space="0" w:color="auto"/>
              <w:right w:val="single" w:sz="12" w:space="0" w:color="auto"/>
            </w:tcBorders>
            <w:shd w:val="clear" w:color="auto" w:fill="auto"/>
            <w:vAlign w:val="center"/>
          </w:tcPr>
          <w:p w:rsidR="008F1D84" w:rsidRPr="008F1D84" w:rsidRDefault="008F1D84" w:rsidP="008F1D84">
            <w:pPr>
              <w:spacing w:after="0" w:line="240" w:lineRule="auto"/>
              <w:jc w:val="left"/>
              <w:rPr>
                <w:rFonts w:ascii="Arial Narrow" w:eastAsia="Times New Roman" w:hAnsi="Arial Narrow"/>
                <w:color w:val="000000"/>
                <w:lang w:val="en-US"/>
              </w:rPr>
            </w:pPr>
          </w:p>
        </w:tc>
        <w:tc>
          <w:tcPr>
            <w:tcW w:w="1069" w:type="dxa"/>
            <w:tcBorders>
              <w:top w:val="nil"/>
              <w:left w:val="nil"/>
              <w:bottom w:val="single" w:sz="8" w:space="0" w:color="auto"/>
              <w:right w:val="single" w:sz="8" w:space="0" w:color="auto"/>
            </w:tcBorders>
            <w:shd w:val="clear" w:color="auto" w:fill="auto"/>
            <w:vAlign w:val="center"/>
          </w:tcPr>
          <w:p w:rsidR="008F1D84" w:rsidRPr="008F1D84" w:rsidRDefault="008F1D84" w:rsidP="008F1D84">
            <w:pPr>
              <w:spacing w:after="0" w:line="240" w:lineRule="auto"/>
              <w:jc w:val="left"/>
              <w:rPr>
                <w:rFonts w:ascii="Arial Narrow" w:eastAsia="Times New Roman" w:hAnsi="Arial Narrow"/>
                <w:color w:val="000000"/>
                <w:lang w:val="en-US"/>
              </w:rPr>
            </w:pPr>
          </w:p>
        </w:tc>
        <w:tc>
          <w:tcPr>
            <w:tcW w:w="1283" w:type="dxa"/>
            <w:tcBorders>
              <w:top w:val="nil"/>
              <w:left w:val="nil"/>
              <w:bottom w:val="single" w:sz="8" w:space="0" w:color="auto"/>
              <w:right w:val="single" w:sz="8" w:space="0" w:color="auto"/>
            </w:tcBorders>
            <w:shd w:val="clear" w:color="auto" w:fill="auto"/>
            <w:vAlign w:val="center"/>
          </w:tcPr>
          <w:p w:rsidR="008F1D84" w:rsidRPr="008F1D84" w:rsidRDefault="008F1D84" w:rsidP="008F1D84">
            <w:pPr>
              <w:spacing w:after="0" w:line="240" w:lineRule="auto"/>
              <w:jc w:val="left"/>
              <w:rPr>
                <w:rFonts w:ascii="Arial Narrow" w:eastAsia="Times New Roman" w:hAnsi="Arial Narrow"/>
                <w:color w:val="000000"/>
                <w:lang w:val="en-US"/>
              </w:rPr>
            </w:pPr>
          </w:p>
        </w:tc>
        <w:tc>
          <w:tcPr>
            <w:tcW w:w="1239" w:type="dxa"/>
            <w:tcBorders>
              <w:top w:val="nil"/>
              <w:left w:val="nil"/>
              <w:bottom w:val="single" w:sz="8" w:space="0" w:color="auto"/>
              <w:right w:val="single" w:sz="12" w:space="0" w:color="auto"/>
            </w:tcBorders>
            <w:shd w:val="clear" w:color="auto" w:fill="auto"/>
            <w:vAlign w:val="center"/>
          </w:tcPr>
          <w:p w:rsidR="008F1D84" w:rsidRPr="008F1D84" w:rsidRDefault="008F1D84" w:rsidP="008F1D84">
            <w:pPr>
              <w:spacing w:after="0" w:line="240" w:lineRule="auto"/>
              <w:jc w:val="left"/>
              <w:rPr>
                <w:rFonts w:ascii="Arial Narrow" w:eastAsia="Times New Roman" w:hAnsi="Arial Narrow"/>
                <w:color w:val="000000"/>
                <w:lang w:val="en-US"/>
              </w:rPr>
            </w:pPr>
          </w:p>
        </w:tc>
      </w:tr>
      <w:tr w:rsidR="008F1D84" w:rsidRPr="008F1D84" w:rsidTr="003C3F04">
        <w:trPr>
          <w:trHeight w:val="345"/>
        </w:trPr>
        <w:tc>
          <w:tcPr>
            <w:tcW w:w="3110" w:type="dxa"/>
            <w:tcBorders>
              <w:top w:val="nil"/>
              <w:left w:val="single" w:sz="12" w:space="0" w:color="auto"/>
              <w:bottom w:val="single" w:sz="12" w:space="0" w:color="auto"/>
              <w:right w:val="single" w:sz="12" w:space="0" w:color="auto"/>
            </w:tcBorders>
            <w:shd w:val="clear" w:color="auto" w:fill="auto"/>
            <w:vAlign w:val="center"/>
            <w:hideMark/>
          </w:tcPr>
          <w:p w:rsidR="008F1D84" w:rsidRPr="008F1D84" w:rsidRDefault="008F1D84" w:rsidP="008F1D84">
            <w:pPr>
              <w:spacing w:after="0" w:line="240" w:lineRule="auto"/>
              <w:jc w:val="left"/>
              <w:rPr>
                <w:rFonts w:ascii="Arial Narrow" w:eastAsia="Times New Roman" w:hAnsi="Arial Narrow"/>
                <w:b/>
                <w:bCs/>
                <w:color w:val="000000"/>
                <w:lang w:val="en-US"/>
              </w:rPr>
            </w:pPr>
            <w:r w:rsidRPr="008F1D84">
              <w:rPr>
                <w:rFonts w:ascii="Arial Narrow" w:eastAsia="Times New Roman" w:hAnsi="Arial Narrow"/>
                <w:b/>
                <w:bCs/>
                <w:color w:val="000000"/>
              </w:rPr>
              <w:t>Dlhodobé pohľadávky spolu</w:t>
            </w:r>
          </w:p>
        </w:tc>
        <w:tc>
          <w:tcPr>
            <w:tcW w:w="1069" w:type="dxa"/>
            <w:tcBorders>
              <w:top w:val="nil"/>
              <w:left w:val="nil"/>
              <w:bottom w:val="single" w:sz="12" w:space="0" w:color="auto"/>
              <w:right w:val="single" w:sz="8" w:space="0" w:color="auto"/>
            </w:tcBorders>
            <w:shd w:val="clear" w:color="auto" w:fill="auto"/>
            <w:vAlign w:val="center"/>
            <w:hideMark/>
          </w:tcPr>
          <w:p w:rsidR="008F1D84" w:rsidRPr="008F1D84" w:rsidRDefault="008F1D84" w:rsidP="008F1D84">
            <w:pPr>
              <w:spacing w:after="0" w:line="240" w:lineRule="auto"/>
              <w:jc w:val="left"/>
              <w:rPr>
                <w:rFonts w:ascii="Arial Narrow" w:eastAsia="Times New Roman" w:hAnsi="Arial Narrow"/>
                <w:b/>
                <w:bCs/>
                <w:color w:val="000000"/>
                <w:lang w:val="en-US"/>
              </w:rPr>
            </w:pPr>
            <w:r w:rsidRPr="008F1D84">
              <w:rPr>
                <w:rFonts w:ascii="Arial Narrow" w:eastAsia="Times New Roman" w:hAnsi="Arial Narrow"/>
                <w:b/>
                <w:bCs/>
                <w:color w:val="000000"/>
              </w:rPr>
              <w:t> </w:t>
            </w:r>
          </w:p>
        </w:tc>
        <w:tc>
          <w:tcPr>
            <w:tcW w:w="1283" w:type="dxa"/>
            <w:tcBorders>
              <w:top w:val="nil"/>
              <w:left w:val="nil"/>
              <w:bottom w:val="single" w:sz="12" w:space="0" w:color="auto"/>
              <w:right w:val="single" w:sz="8" w:space="0" w:color="auto"/>
            </w:tcBorders>
            <w:shd w:val="clear" w:color="auto" w:fill="auto"/>
            <w:vAlign w:val="center"/>
            <w:hideMark/>
          </w:tcPr>
          <w:p w:rsidR="008F1D84" w:rsidRPr="008F1D84" w:rsidRDefault="008F1D84" w:rsidP="008F1D84">
            <w:pPr>
              <w:spacing w:after="0" w:line="240" w:lineRule="auto"/>
              <w:jc w:val="left"/>
              <w:rPr>
                <w:rFonts w:ascii="Arial Narrow" w:eastAsia="Times New Roman" w:hAnsi="Arial Narrow"/>
                <w:b/>
                <w:bCs/>
                <w:color w:val="000000"/>
                <w:lang w:val="en-US"/>
              </w:rPr>
            </w:pPr>
            <w:r w:rsidRPr="008F1D84">
              <w:rPr>
                <w:rFonts w:ascii="Arial Narrow" w:eastAsia="Times New Roman" w:hAnsi="Arial Narrow"/>
                <w:b/>
                <w:bCs/>
                <w:color w:val="000000"/>
              </w:rPr>
              <w:t> </w:t>
            </w:r>
          </w:p>
        </w:tc>
        <w:tc>
          <w:tcPr>
            <w:tcW w:w="1239" w:type="dxa"/>
            <w:tcBorders>
              <w:top w:val="nil"/>
              <w:left w:val="nil"/>
              <w:bottom w:val="single" w:sz="12" w:space="0" w:color="auto"/>
              <w:right w:val="single" w:sz="12" w:space="0" w:color="auto"/>
            </w:tcBorders>
            <w:shd w:val="clear" w:color="auto" w:fill="auto"/>
            <w:vAlign w:val="center"/>
            <w:hideMark/>
          </w:tcPr>
          <w:p w:rsidR="008F1D84" w:rsidRPr="008F1D84" w:rsidRDefault="008F1D84" w:rsidP="008F1D84">
            <w:pPr>
              <w:spacing w:after="0" w:line="240" w:lineRule="auto"/>
              <w:jc w:val="left"/>
              <w:rPr>
                <w:rFonts w:ascii="Arial Narrow" w:eastAsia="Times New Roman" w:hAnsi="Arial Narrow"/>
                <w:b/>
                <w:bCs/>
                <w:color w:val="000000"/>
                <w:lang w:val="en-US"/>
              </w:rPr>
            </w:pPr>
            <w:r w:rsidRPr="008F1D84">
              <w:rPr>
                <w:rFonts w:ascii="Arial Narrow" w:eastAsia="Times New Roman" w:hAnsi="Arial Narrow"/>
                <w:b/>
                <w:bCs/>
                <w:color w:val="000000"/>
              </w:rPr>
              <w:t> </w:t>
            </w:r>
          </w:p>
        </w:tc>
      </w:tr>
      <w:tr w:rsidR="008F1D84" w:rsidRPr="008F1D84" w:rsidTr="003C3F04">
        <w:trPr>
          <w:trHeight w:val="360"/>
        </w:trPr>
        <w:tc>
          <w:tcPr>
            <w:tcW w:w="6701" w:type="dxa"/>
            <w:gridSpan w:val="4"/>
            <w:tcBorders>
              <w:top w:val="single" w:sz="12" w:space="0" w:color="auto"/>
              <w:left w:val="single" w:sz="12" w:space="0" w:color="auto"/>
              <w:bottom w:val="single" w:sz="12" w:space="0" w:color="auto"/>
              <w:right w:val="single" w:sz="12" w:space="0" w:color="000000"/>
            </w:tcBorders>
            <w:shd w:val="clear" w:color="auto" w:fill="auto"/>
            <w:vAlign w:val="center"/>
            <w:hideMark/>
          </w:tcPr>
          <w:p w:rsidR="008F1D84" w:rsidRPr="008F1D84" w:rsidRDefault="008F1D84" w:rsidP="008F1D84">
            <w:pPr>
              <w:spacing w:after="0" w:line="240" w:lineRule="auto"/>
              <w:jc w:val="left"/>
              <w:rPr>
                <w:rFonts w:ascii="Arial Narrow" w:eastAsia="Times New Roman" w:hAnsi="Arial Narrow"/>
                <w:b/>
                <w:bCs/>
                <w:color w:val="000000"/>
                <w:lang w:val="en-US"/>
              </w:rPr>
            </w:pPr>
            <w:r w:rsidRPr="008F1D84">
              <w:rPr>
                <w:rFonts w:ascii="Arial Narrow" w:eastAsia="Times New Roman" w:hAnsi="Arial Narrow"/>
                <w:b/>
                <w:bCs/>
                <w:color w:val="000000"/>
              </w:rPr>
              <w:t>Krátkodobé pohľadávky</w:t>
            </w:r>
          </w:p>
        </w:tc>
      </w:tr>
      <w:tr w:rsidR="008F1D84" w:rsidRPr="008F1D84" w:rsidTr="003C3F04">
        <w:trPr>
          <w:trHeight w:val="360"/>
        </w:trPr>
        <w:tc>
          <w:tcPr>
            <w:tcW w:w="3110" w:type="dxa"/>
            <w:tcBorders>
              <w:top w:val="nil"/>
              <w:left w:val="single" w:sz="12" w:space="0" w:color="auto"/>
              <w:bottom w:val="single" w:sz="8" w:space="0" w:color="auto"/>
              <w:right w:val="single" w:sz="12" w:space="0" w:color="auto"/>
            </w:tcBorders>
            <w:shd w:val="clear" w:color="auto" w:fill="auto"/>
            <w:vAlign w:val="center"/>
            <w:hideMark/>
          </w:tcPr>
          <w:p w:rsidR="008F1D84" w:rsidRPr="008F1D84" w:rsidRDefault="008F1D84" w:rsidP="003C3F04">
            <w:pPr>
              <w:spacing w:after="0" w:line="240" w:lineRule="auto"/>
              <w:jc w:val="left"/>
              <w:rPr>
                <w:rFonts w:ascii="Arial Narrow" w:eastAsia="Times New Roman" w:hAnsi="Arial Narrow"/>
                <w:color w:val="000000"/>
                <w:lang w:val="en-US"/>
              </w:rPr>
            </w:pPr>
            <w:r w:rsidRPr="008F1D84">
              <w:rPr>
                <w:rFonts w:ascii="Arial Narrow" w:eastAsia="Times New Roman" w:hAnsi="Arial Narrow"/>
                <w:color w:val="000000"/>
              </w:rPr>
              <w:t>Pohľadávky z obchodného styku</w:t>
            </w:r>
            <w:r w:rsidR="008D33AB">
              <w:rPr>
                <w:rFonts w:ascii="Arial Narrow" w:eastAsia="Times New Roman" w:hAnsi="Arial Narrow"/>
                <w:color w:val="000000"/>
              </w:rPr>
              <w:t xml:space="preserve"> </w:t>
            </w:r>
          </w:p>
        </w:tc>
        <w:tc>
          <w:tcPr>
            <w:tcW w:w="1069" w:type="dxa"/>
            <w:tcBorders>
              <w:top w:val="nil"/>
              <w:left w:val="nil"/>
              <w:bottom w:val="single" w:sz="8" w:space="0" w:color="auto"/>
              <w:right w:val="single" w:sz="8" w:space="0" w:color="auto"/>
            </w:tcBorders>
            <w:shd w:val="clear" w:color="auto" w:fill="auto"/>
            <w:vAlign w:val="center"/>
            <w:hideMark/>
          </w:tcPr>
          <w:p w:rsidR="008F1D84" w:rsidRPr="008F1D84" w:rsidRDefault="00351976" w:rsidP="008D33AB">
            <w:pPr>
              <w:spacing w:after="0" w:line="240" w:lineRule="auto"/>
              <w:jc w:val="right"/>
              <w:rPr>
                <w:rFonts w:ascii="Arial Narrow" w:eastAsia="Times New Roman" w:hAnsi="Arial Narrow"/>
                <w:color w:val="000000"/>
                <w:lang w:val="en-US"/>
              </w:rPr>
            </w:pPr>
            <w:r>
              <w:rPr>
                <w:rFonts w:ascii="Arial Narrow" w:eastAsia="Times New Roman" w:hAnsi="Arial Narrow"/>
                <w:color w:val="000000"/>
              </w:rPr>
              <w:t>125279</w:t>
            </w:r>
          </w:p>
        </w:tc>
        <w:tc>
          <w:tcPr>
            <w:tcW w:w="1283" w:type="dxa"/>
            <w:tcBorders>
              <w:top w:val="nil"/>
              <w:left w:val="nil"/>
              <w:bottom w:val="single" w:sz="8" w:space="0" w:color="auto"/>
              <w:right w:val="single" w:sz="8" w:space="0" w:color="auto"/>
            </w:tcBorders>
            <w:shd w:val="clear" w:color="auto" w:fill="auto"/>
            <w:vAlign w:val="center"/>
            <w:hideMark/>
          </w:tcPr>
          <w:p w:rsidR="008F1D84" w:rsidRPr="008F1D84" w:rsidRDefault="00351976" w:rsidP="008F1D84">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0</w:t>
            </w:r>
          </w:p>
        </w:tc>
        <w:tc>
          <w:tcPr>
            <w:tcW w:w="1239" w:type="dxa"/>
            <w:tcBorders>
              <w:top w:val="nil"/>
              <w:left w:val="nil"/>
              <w:bottom w:val="single" w:sz="8" w:space="0" w:color="auto"/>
              <w:right w:val="single" w:sz="12" w:space="0" w:color="auto"/>
            </w:tcBorders>
            <w:shd w:val="clear" w:color="auto" w:fill="auto"/>
            <w:vAlign w:val="center"/>
            <w:hideMark/>
          </w:tcPr>
          <w:p w:rsidR="008F1D84" w:rsidRPr="008F1D84" w:rsidRDefault="00351976" w:rsidP="008F1D84">
            <w:pPr>
              <w:spacing w:after="0" w:line="240" w:lineRule="auto"/>
              <w:jc w:val="right"/>
              <w:rPr>
                <w:rFonts w:ascii="Arial Narrow" w:eastAsia="Times New Roman" w:hAnsi="Arial Narrow"/>
                <w:color w:val="000000"/>
                <w:lang w:val="en-US"/>
              </w:rPr>
            </w:pPr>
            <w:r>
              <w:rPr>
                <w:rFonts w:ascii="Arial Narrow" w:eastAsia="Times New Roman" w:hAnsi="Arial Narrow"/>
                <w:color w:val="000000"/>
              </w:rPr>
              <w:t>125279</w:t>
            </w:r>
          </w:p>
        </w:tc>
      </w:tr>
      <w:tr w:rsidR="008F1D84" w:rsidRPr="008F1D84" w:rsidTr="003C3F04">
        <w:trPr>
          <w:trHeight w:val="345"/>
        </w:trPr>
        <w:tc>
          <w:tcPr>
            <w:tcW w:w="3110" w:type="dxa"/>
            <w:tcBorders>
              <w:top w:val="nil"/>
              <w:left w:val="single" w:sz="12" w:space="0" w:color="auto"/>
              <w:bottom w:val="single" w:sz="8" w:space="0" w:color="auto"/>
              <w:right w:val="single" w:sz="12" w:space="0" w:color="auto"/>
            </w:tcBorders>
            <w:shd w:val="clear" w:color="auto" w:fill="auto"/>
            <w:vAlign w:val="center"/>
            <w:hideMark/>
          </w:tcPr>
          <w:p w:rsidR="008F1D84" w:rsidRPr="008F1D84" w:rsidRDefault="003C3F04" w:rsidP="008F1D84">
            <w:pPr>
              <w:spacing w:after="0" w:line="240" w:lineRule="auto"/>
              <w:jc w:val="left"/>
              <w:rPr>
                <w:rFonts w:ascii="Arial Narrow" w:eastAsia="Times New Roman" w:hAnsi="Arial Narrow"/>
                <w:color w:val="000000"/>
                <w:lang w:val="en-US"/>
              </w:rPr>
            </w:pPr>
            <w:r>
              <w:rPr>
                <w:rFonts w:ascii="Arial Narrow" w:eastAsia="Times New Roman" w:hAnsi="Arial Narrow"/>
                <w:color w:val="000000"/>
              </w:rPr>
              <w:t>Ostatné pohľadávky voči prepojeným ÚJ</w:t>
            </w:r>
          </w:p>
        </w:tc>
        <w:tc>
          <w:tcPr>
            <w:tcW w:w="1069" w:type="dxa"/>
            <w:tcBorders>
              <w:top w:val="nil"/>
              <w:left w:val="nil"/>
              <w:bottom w:val="single" w:sz="8" w:space="0" w:color="auto"/>
              <w:right w:val="single" w:sz="8" w:space="0" w:color="auto"/>
            </w:tcBorders>
            <w:shd w:val="clear" w:color="auto" w:fill="auto"/>
            <w:vAlign w:val="center"/>
            <w:hideMark/>
          </w:tcPr>
          <w:p w:rsidR="008F1D84" w:rsidRPr="008F1D84" w:rsidRDefault="008F1D84" w:rsidP="00912F5E">
            <w:pPr>
              <w:spacing w:after="0" w:line="240" w:lineRule="auto"/>
              <w:jc w:val="right"/>
              <w:rPr>
                <w:rFonts w:ascii="Arial Narrow" w:eastAsia="Times New Roman" w:hAnsi="Arial Narrow"/>
                <w:color w:val="000000"/>
                <w:lang w:val="en-US"/>
              </w:rPr>
            </w:pPr>
            <w:r w:rsidRPr="008F1D84">
              <w:rPr>
                <w:rFonts w:ascii="Arial Narrow" w:eastAsia="Times New Roman" w:hAnsi="Arial Narrow"/>
                <w:color w:val="000000"/>
              </w:rPr>
              <w:t> </w:t>
            </w:r>
            <w:r w:rsidR="00912F5E">
              <w:rPr>
                <w:rFonts w:ascii="Arial Narrow" w:eastAsia="Times New Roman" w:hAnsi="Arial Narrow"/>
                <w:color w:val="000000"/>
              </w:rPr>
              <w:t>0</w:t>
            </w:r>
          </w:p>
        </w:tc>
        <w:tc>
          <w:tcPr>
            <w:tcW w:w="1283" w:type="dxa"/>
            <w:tcBorders>
              <w:top w:val="nil"/>
              <w:left w:val="nil"/>
              <w:bottom w:val="single" w:sz="8" w:space="0" w:color="auto"/>
              <w:right w:val="single" w:sz="8" w:space="0" w:color="auto"/>
            </w:tcBorders>
            <w:shd w:val="clear" w:color="auto" w:fill="auto"/>
            <w:vAlign w:val="center"/>
            <w:hideMark/>
          </w:tcPr>
          <w:p w:rsidR="008F1D84" w:rsidRPr="008F1D84" w:rsidRDefault="00351976" w:rsidP="00912F5E">
            <w:pPr>
              <w:spacing w:after="0" w:line="240" w:lineRule="auto"/>
              <w:jc w:val="right"/>
              <w:rPr>
                <w:rFonts w:ascii="Arial Narrow" w:eastAsia="Times New Roman" w:hAnsi="Arial Narrow"/>
                <w:color w:val="000000"/>
                <w:lang w:val="en-US"/>
              </w:rPr>
            </w:pPr>
            <w:r>
              <w:rPr>
                <w:rFonts w:ascii="Arial Narrow" w:eastAsia="Times New Roman" w:hAnsi="Arial Narrow"/>
                <w:color w:val="000000"/>
              </w:rPr>
              <w:t>0</w:t>
            </w:r>
          </w:p>
        </w:tc>
        <w:tc>
          <w:tcPr>
            <w:tcW w:w="1239" w:type="dxa"/>
            <w:tcBorders>
              <w:top w:val="nil"/>
              <w:left w:val="nil"/>
              <w:bottom w:val="single" w:sz="8" w:space="0" w:color="auto"/>
              <w:right w:val="single" w:sz="12" w:space="0" w:color="auto"/>
            </w:tcBorders>
            <w:shd w:val="clear" w:color="auto" w:fill="auto"/>
            <w:vAlign w:val="center"/>
            <w:hideMark/>
          </w:tcPr>
          <w:p w:rsidR="008F1D84" w:rsidRPr="008F1D84" w:rsidRDefault="00351976" w:rsidP="00912F5E">
            <w:pPr>
              <w:spacing w:after="0" w:line="240" w:lineRule="auto"/>
              <w:jc w:val="right"/>
              <w:rPr>
                <w:rFonts w:ascii="Arial Narrow" w:eastAsia="Times New Roman" w:hAnsi="Arial Narrow"/>
                <w:color w:val="000000"/>
                <w:lang w:val="en-US"/>
              </w:rPr>
            </w:pPr>
            <w:r>
              <w:rPr>
                <w:rFonts w:ascii="Arial Narrow" w:eastAsia="Times New Roman" w:hAnsi="Arial Narrow"/>
                <w:color w:val="000000"/>
              </w:rPr>
              <w:t>0</w:t>
            </w:r>
          </w:p>
        </w:tc>
      </w:tr>
      <w:tr w:rsidR="008F1D84" w:rsidRPr="008F1D84" w:rsidTr="003C3F04">
        <w:trPr>
          <w:trHeight w:val="675"/>
        </w:trPr>
        <w:tc>
          <w:tcPr>
            <w:tcW w:w="3110" w:type="dxa"/>
            <w:tcBorders>
              <w:top w:val="nil"/>
              <w:left w:val="single" w:sz="12" w:space="0" w:color="auto"/>
              <w:bottom w:val="single" w:sz="8" w:space="0" w:color="auto"/>
              <w:right w:val="single" w:sz="12" w:space="0" w:color="auto"/>
            </w:tcBorders>
            <w:shd w:val="clear" w:color="auto" w:fill="auto"/>
            <w:vAlign w:val="center"/>
            <w:hideMark/>
          </w:tcPr>
          <w:p w:rsidR="008F1D84" w:rsidRPr="008F1D84" w:rsidRDefault="003C3F04" w:rsidP="008F1D84">
            <w:pPr>
              <w:spacing w:after="0" w:line="240" w:lineRule="auto"/>
              <w:jc w:val="left"/>
              <w:rPr>
                <w:rFonts w:ascii="Arial Narrow" w:eastAsia="Times New Roman" w:hAnsi="Arial Narrow"/>
                <w:color w:val="000000"/>
                <w:lang w:val="en-US"/>
              </w:rPr>
            </w:pPr>
            <w:r w:rsidRPr="008F1D84">
              <w:rPr>
                <w:rFonts w:ascii="Arial Narrow" w:eastAsia="Times New Roman" w:hAnsi="Arial Narrow"/>
                <w:color w:val="000000"/>
              </w:rPr>
              <w:t>Pohľadávky voči spoločníkom, členom a</w:t>
            </w:r>
            <w:r>
              <w:rPr>
                <w:rFonts w:ascii="Arial Narrow" w:eastAsia="Times New Roman" w:hAnsi="Arial Narrow"/>
                <w:color w:val="000000"/>
              </w:rPr>
              <w:t> </w:t>
            </w:r>
            <w:r w:rsidRPr="008F1D84">
              <w:rPr>
                <w:rFonts w:ascii="Arial Narrow" w:eastAsia="Times New Roman" w:hAnsi="Arial Narrow"/>
                <w:color w:val="000000"/>
              </w:rPr>
              <w:t>združeniu</w:t>
            </w:r>
          </w:p>
        </w:tc>
        <w:tc>
          <w:tcPr>
            <w:tcW w:w="1069" w:type="dxa"/>
            <w:tcBorders>
              <w:top w:val="nil"/>
              <w:left w:val="nil"/>
              <w:bottom w:val="single" w:sz="8" w:space="0" w:color="auto"/>
              <w:right w:val="single" w:sz="8" w:space="0" w:color="auto"/>
            </w:tcBorders>
            <w:shd w:val="clear" w:color="auto" w:fill="auto"/>
            <w:vAlign w:val="center"/>
            <w:hideMark/>
          </w:tcPr>
          <w:p w:rsidR="008F1D84" w:rsidRPr="008F1D84" w:rsidRDefault="008F1D84" w:rsidP="008F1D84">
            <w:pPr>
              <w:spacing w:after="0" w:line="240" w:lineRule="auto"/>
              <w:jc w:val="left"/>
              <w:rPr>
                <w:rFonts w:ascii="Arial Narrow" w:eastAsia="Times New Roman" w:hAnsi="Arial Narrow"/>
                <w:color w:val="000000"/>
                <w:lang w:val="en-US"/>
              </w:rPr>
            </w:pPr>
            <w:r w:rsidRPr="008F1D84">
              <w:rPr>
                <w:rFonts w:ascii="Arial Narrow" w:eastAsia="Times New Roman" w:hAnsi="Arial Narrow"/>
                <w:color w:val="000000"/>
              </w:rPr>
              <w:t> </w:t>
            </w:r>
          </w:p>
        </w:tc>
        <w:tc>
          <w:tcPr>
            <w:tcW w:w="1283" w:type="dxa"/>
            <w:tcBorders>
              <w:top w:val="nil"/>
              <w:left w:val="nil"/>
              <w:bottom w:val="single" w:sz="8" w:space="0" w:color="auto"/>
              <w:right w:val="single" w:sz="8" w:space="0" w:color="auto"/>
            </w:tcBorders>
            <w:shd w:val="clear" w:color="auto" w:fill="auto"/>
            <w:vAlign w:val="center"/>
            <w:hideMark/>
          </w:tcPr>
          <w:p w:rsidR="008F1D84" w:rsidRPr="008F1D84" w:rsidRDefault="008F1D84" w:rsidP="008F1D84">
            <w:pPr>
              <w:spacing w:after="0" w:line="240" w:lineRule="auto"/>
              <w:jc w:val="left"/>
              <w:rPr>
                <w:rFonts w:ascii="Arial Narrow" w:eastAsia="Times New Roman" w:hAnsi="Arial Narrow"/>
                <w:color w:val="000000"/>
                <w:lang w:val="en-US"/>
              </w:rPr>
            </w:pPr>
            <w:r w:rsidRPr="008F1D84">
              <w:rPr>
                <w:rFonts w:ascii="Arial Narrow" w:eastAsia="Times New Roman" w:hAnsi="Arial Narrow"/>
                <w:color w:val="000000"/>
              </w:rPr>
              <w:t> </w:t>
            </w:r>
          </w:p>
        </w:tc>
        <w:tc>
          <w:tcPr>
            <w:tcW w:w="1239" w:type="dxa"/>
            <w:tcBorders>
              <w:top w:val="nil"/>
              <w:left w:val="nil"/>
              <w:bottom w:val="single" w:sz="8" w:space="0" w:color="auto"/>
              <w:right w:val="single" w:sz="12" w:space="0" w:color="auto"/>
            </w:tcBorders>
            <w:shd w:val="clear" w:color="auto" w:fill="auto"/>
            <w:vAlign w:val="center"/>
            <w:hideMark/>
          </w:tcPr>
          <w:p w:rsidR="008F1D84" w:rsidRPr="008F1D84" w:rsidRDefault="008F1D84" w:rsidP="008F1D84">
            <w:pPr>
              <w:spacing w:after="0" w:line="240" w:lineRule="auto"/>
              <w:jc w:val="left"/>
              <w:rPr>
                <w:rFonts w:ascii="Arial Narrow" w:eastAsia="Times New Roman" w:hAnsi="Arial Narrow"/>
                <w:color w:val="000000"/>
                <w:lang w:val="en-US"/>
              </w:rPr>
            </w:pPr>
            <w:r w:rsidRPr="008F1D84">
              <w:rPr>
                <w:rFonts w:ascii="Arial Narrow" w:eastAsia="Times New Roman" w:hAnsi="Arial Narrow"/>
                <w:color w:val="000000"/>
              </w:rPr>
              <w:t> </w:t>
            </w:r>
          </w:p>
        </w:tc>
      </w:tr>
      <w:tr w:rsidR="008F1D84" w:rsidRPr="008F1D84" w:rsidTr="003C3F04">
        <w:trPr>
          <w:trHeight w:val="409"/>
        </w:trPr>
        <w:tc>
          <w:tcPr>
            <w:tcW w:w="3110" w:type="dxa"/>
            <w:tcBorders>
              <w:top w:val="nil"/>
              <w:left w:val="single" w:sz="12" w:space="0" w:color="auto"/>
              <w:bottom w:val="single" w:sz="8" w:space="0" w:color="auto"/>
              <w:right w:val="single" w:sz="12" w:space="0" w:color="auto"/>
            </w:tcBorders>
            <w:shd w:val="clear" w:color="auto" w:fill="auto"/>
            <w:vAlign w:val="center"/>
            <w:hideMark/>
          </w:tcPr>
          <w:p w:rsidR="008F1D84" w:rsidRPr="008F1D84" w:rsidRDefault="003C3F04" w:rsidP="008F1D84">
            <w:pPr>
              <w:spacing w:after="0" w:line="240" w:lineRule="auto"/>
              <w:jc w:val="left"/>
              <w:rPr>
                <w:rFonts w:ascii="Arial Narrow" w:eastAsia="Times New Roman" w:hAnsi="Arial Narrow"/>
                <w:color w:val="000000"/>
                <w:lang w:val="en-US"/>
              </w:rPr>
            </w:pPr>
            <w:r w:rsidRPr="008F1D84">
              <w:rPr>
                <w:rFonts w:ascii="Arial Narrow" w:eastAsia="Times New Roman" w:hAnsi="Arial Narrow"/>
                <w:color w:val="000000"/>
              </w:rPr>
              <w:t>Sociálne poistenie</w:t>
            </w:r>
          </w:p>
        </w:tc>
        <w:tc>
          <w:tcPr>
            <w:tcW w:w="1069" w:type="dxa"/>
            <w:tcBorders>
              <w:top w:val="nil"/>
              <w:left w:val="nil"/>
              <w:bottom w:val="single" w:sz="8" w:space="0" w:color="auto"/>
              <w:right w:val="single" w:sz="8" w:space="0" w:color="auto"/>
            </w:tcBorders>
            <w:shd w:val="clear" w:color="auto" w:fill="auto"/>
            <w:vAlign w:val="center"/>
            <w:hideMark/>
          </w:tcPr>
          <w:p w:rsidR="008F1D84" w:rsidRPr="008F1D84" w:rsidRDefault="008F1D84" w:rsidP="008F1D84">
            <w:pPr>
              <w:spacing w:after="0" w:line="240" w:lineRule="auto"/>
              <w:jc w:val="left"/>
              <w:rPr>
                <w:rFonts w:ascii="Arial Narrow" w:eastAsia="Times New Roman" w:hAnsi="Arial Narrow"/>
                <w:color w:val="000000"/>
                <w:lang w:val="en-US"/>
              </w:rPr>
            </w:pPr>
            <w:r w:rsidRPr="008F1D84">
              <w:rPr>
                <w:rFonts w:ascii="Arial Narrow" w:eastAsia="Times New Roman" w:hAnsi="Arial Narrow"/>
                <w:color w:val="000000"/>
              </w:rPr>
              <w:t> </w:t>
            </w:r>
          </w:p>
        </w:tc>
        <w:tc>
          <w:tcPr>
            <w:tcW w:w="1283" w:type="dxa"/>
            <w:tcBorders>
              <w:top w:val="nil"/>
              <w:left w:val="nil"/>
              <w:bottom w:val="single" w:sz="8" w:space="0" w:color="auto"/>
              <w:right w:val="single" w:sz="8" w:space="0" w:color="auto"/>
            </w:tcBorders>
            <w:shd w:val="clear" w:color="auto" w:fill="auto"/>
            <w:vAlign w:val="center"/>
            <w:hideMark/>
          </w:tcPr>
          <w:p w:rsidR="008F1D84" w:rsidRPr="008F1D84" w:rsidRDefault="008F1D84" w:rsidP="008F1D84">
            <w:pPr>
              <w:spacing w:after="0" w:line="240" w:lineRule="auto"/>
              <w:jc w:val="left"/>
              <w:rPr>
                <w:rFonts w:ascii="Arial Narrow" w:eastAsia="Times New Roman" w:hAnsi="Arial Narrow"/>
                <w:color w:val="000000"/>
                <w:lang w:val="en-US"/>
              </w:rPr>
            </w:pPr>
            <w:r w:rsidRPr="008F1D84">
              <w:rPr>
                <w:rFonts w:ascii="Arial Narrow" w:eastAsia="Times New Roman" w:hAnsi="Arial Narrow"/>
                <w:color w:val="000000"/>
              </w:rPr>
              <w:t> </w:t>
            </w:r>
          </w:p>
        </w:tc>
        <w:tc>
          <w:tcPr>
            <w:tcW w:w="1239" w:type="dxa"/>
            <w:tcBorders>
              <w:top w:val="nil"/>
              <w:left w:val="nil"/>
              <w:bottom w:val="single" w:sz="8" w:space="0" w:color="auto"/>
              <w:right w:val="single" w:sz="12" w:space="0" w:color="auto"/>
            </w:tcBorders>
            <w:shd w:val="clear" w:color="auto" w:fill="auto"/>
            <w:vAlign w:val="center"/>
            <w:hideMark/>
          </w:tcPr>
          <w:p w:rsidR="008F1D84" w:rsidRPr="008F1D84" w:rsidRDefault="008F1D84" w:rsidP="008F1D84">
            <w:pPr>
              <w:spacing w:after="0" w:line="240" w:lineRule="auto"/>
              <w:jc w:val="left"/>
              <w:rPr>
                <w:rFonts w:ascii="Arial Narrow" w:eastAsia="Times New Roman" w:hAnsi="Arial Narrow"/>
                <w:color w:val="000000"/>
                <w:lang w:val="en-US"/>
              </w:rPr>
            </w:pPr>
            <w:r w:rsidRPr="008F1D84">
              <w:rPr>
                <w:rFonts w:ascii="Arial Narrow" w:eastAsia="Times New Roman" w:hAnsi="Arial Narrow"/>
                <w:color w:val="000000"/>
              </w:rPr>
              <w:t> </w:t>
            </w:r>
          </w:p>
        </w:tc>
      </w:tr>
      <w:tr w:rsidR="003C3F04" w:rsidRPr="008F1D84" w:rsidTr="003C3F04">
        <w:trPr>
          <w:trHeight w:val="345"/>
        </w:trPr>
        <w:tc>
          <w:tcPr>
            <w:tcW w:w="3110" w:type="dxa"/>
            <w:tcBorders>
              <w:top w:val="nil"/>
              <w:left w:val="single" w:sz="12" w:space="0" w:color="auto"/>
              <w:bottom w:val="single" w:sz="8" w:space="0" w:color="auto"/>
              <w:right w:val="single" w:sz="12" w:space="0" w:color="auto"/>
            </w:tcBorders>
            <w:shd w:val="clear" w:color="auto" w:fill="auto"/>
            <w:vAlign w:val="center"/>
            <w:hideMark/>
          </w:tcPr>
          <w:p w:rsidR="003C3F04" w:rsidRPr="008F1D84" w:rsidRDefault="003C3F04" w:rsidP="008F1D84">
            <w:pPr>
              <w:spacing w:after="0" w:line="240" w:lineRule="auto"/>
              <w:jc w:val="left"/>
              <w:rPr>
                <w:rFonts w:ascii="Arial Narrow" w:eastAsia="Times New Roman" w:hAnsi="Arial Narrow"/>
                <w:color w:val="000000"/>
                <w:lang w:val="en-US"/>
              </w:rPr>
            </w:pPr>
            <w:r w:rsidRPr="008F1D84">
              <w:rPr>
                <w:rFonts w:ascii="Arial Narrow" w:eastAsia="Times New Roman" w:hAnsi="Arial Narrow"/>
                <w:color w:val="000000"/>
              </w:rPr>
              <w:t>Daňové pohľadávky a dotácie</w:t>
            </w:r>
          </w:p>
        </w:tc>
        <w:tc>
          <w:tcPr>
            <w:tcW w:w="1069" w:type="dxa"/>
            <w:tcBorders>
              <w:top w:val="nil"/>
              <w:left w:val="nil"/>
              <w:bottom w:val="single" w:sz="8" w:space="0" w:color="auto"/>
              <w:right w:val="single" w:sz="8" w:space="0" w:color="auto"/>
            </w:tcBorders>
            <w:shd w:val="clear" w:color="auto" w:fill="auto"/>
            <w:vAlign w:val="center"/>
            <w:hideMark/>
          </w:tcPr>
          <w:p w:rsidR="003C3F04" w:rsidRPr="009E02C6" w:rsidRDefault="00351976" w:rsidP="009E02C6">
            <w:pPr>
              <w:spacing w:after="0" w:line="240" w:lineRule="auto"/>
              <w:jc w:val="right"/>
              <w:rPr>
                <w:rFonts w:ascii="Arial Narrow" w:eastAsia="Times New Roman" w:hAnsi="Arial Narrow"/>
                <w:lang w:val="en-US"/>
              </w:rPr>
            </w:pPr>
            <w:r>
              <w:rPr>
                <w:rFonts w:ascii="Arial Narrow" w:eastAsia="Times New Roman" w:hAnsi="Arial Narrow"/>
              </w:rPr>
              <w:t>7205</w:t>
            </w:r>
          </w:p>
        </w:tc>
        <w:tc>
          <w:tcPr>
            <w:tcW w:w="1283" w:type="dxa"/>
            <w:tcBorders>
              <w:top w:val="nil"/>
              <w:left w:val="nil"/>
              <w:bottom w:val="single" w:sz="8" w:space="0" w:color="auto"/>
              <w:right w:val="single" w:sz="8" w:space="0" w:color="auto"/>
            </w:tcBorders>
            <w:shd w:val="clear" w:color="auto" w:fill="auto"/>
            <w:vAlign w:val="center"/>
            <w:hideMark/>
          </w:tcPr>
          <w:p w:rsidR="003C3F04" w:rsidRPr="009E02C6" w:rsidRDefault="003C3F04" w:rsidP="009E02C6">
            <w:pPr>
              <w:spacing w:after="0" w:line="240" w:lineRule="auto"/>
              <w:jc w:val="right"/>
              <w:rPr>
                <w:rFonts w:ascii="Arial Narrow" w:eastAsia="Times New Roman" w:hAnsi="Arial Narrow"/>
                <w:lang w:val="en-US"/>
              </w:rPr>
            </w:pPr>
            <w:r w:rsidRPr="009E02C6">
              <w:rPr>
                <w:rFonts w:ascii="Arial Narrow" w:eastAsia="Times New Roman" w:hAnsi="Arial Narrow"/>
              </w:rPr>
              <w:t>0</w:t>
            </w:r>
          </w:p>
        </w:tc>
        <w:tc>
          <w:tcPr>
            <w:tcW w:w="1239" w:type="dxa"/>
            <w:tcBorders>
              <w:top w:val="nil"/>
              <w:left w:val="nil"/>
              <w:bottom w:val="single" w:sz="8" w:space="0" w:color="auto"/>
              <w:right w:val="single" w:sz="12" w:space="0" w:color="auto"/>
            </w:tcBorders>
            <w:shd w:val="clear" w:color="auto" w:fill="auto"/>
            <w:vAlign w:val="center"/>
            <w:hideMark/>
          </w:tcPr>
          <w:p w:rsidR="003C3F04" w:rsidRPr="009E02C6" w:rsidRDefault="00351976" w:rsidP="009E02C6">
            <w:pPr>
              <w:spacing w:after="0" w:line="240" w:lineRule="auto"/>
              <w:jc w:val="right"/>
              <w:rPr>
                <w:rFonts w:ascii="Arial Narrow" w:eastAsia="Times New Roman" w:hAnsi="Arial Narrow"/>
                <w:lang w:val="en-US"/>
              </w:rPr>
            </w:pPr>
            <w:r>
              <w:rPr>
                <w:rFonts w:ascii="Arial Narrow" w:eastAsia="Times New Roman" w:hAnsi="Arial Narrow"/>
              </w:rPr>
              <w:t>7205</w:t>
            </w:r>
          </w:p>
        </w:tc>
      </w:tr>
      <w:tr w:rsidR="003C3F04" w:rsidRPr="008F1D84" w:rsidTr="003C3F04">
        <w:trPr>
          <w:trHeight w:val="345"/>
        </w:trPr>
        <w:tc>
          <w:tcPr>
            <w:tcW w:w="3110" w:type="dxa"/>
            <w:tcBorders>
              <w:top w:val="nil"/>
              <w:left w:val="single" w:sz="12" w:space="0" w:color="auto"/>
              <w:bottom w:val="single" w:sz="8" w:space="0" w:color="auto"/>
              <w:right w:val="single" w:sz="12" w:space="0" w:color="auto"/>
            </w:tcBorders>
            <w:shd w:val="clear" w:color="auto" w:fill="auto"/>
            <w:vAlign w:val="center"/>
            <w:hideMark/>
          </w:tcPr>
          <w:p w:rsidR="003C3F04" w:rsidRPr="008F1D84" w:rsidRDefault="003C3F04" w:rsidP="008F1D84">
            <w:pPr>
              <w:spacing w:after="0" w:line="240" w:lineRule="auto"/>
              <w:jc w:val="left"/>
              <w:rPr>
                <w:rFonts w:ascii="Arial Narrow" w:eastAsia="Times New Roman" w:hAnsi="Arial Narrow"/>
                <w:color w:val="000000"/>
                <w:lang w:val="en-US"/>
              </w:rPr>
            </w:pPr>
            <w:r w:rsidRPr="008F1D84">
              <w:rPr>
                <w:rFonts w:ascii="Arial Narrow" w:eastAsia="Times New Roman" w:hAnsi="Arial Narrow"/>
                <w:color w:val="000000"/>
              </w:rPr>
              <w:t>Iné pohľadávky</w:t>
            </w:r>
          </w:p>
        </w:tc>
        <w:tc>
          <w:tcPr>
            <w:tcW w:w="1069" w:type="dxa"/>
            <w:tcBorders>
              <w:top w:val="nil"/>
              <w:left w:val="nil"/>
              <w:bottom w:val="single" w:sz="8" w:space="0" w:color="auto"/>
              <w:right w:val="single" w:sz="8" w:space="0" w:color="auto"/>
            </w:tcBorders>
            <w:shd w:val="clear" w:color="auto" w:fill="auto"/>
            <w:vAlign w:val="center"/>
          </w:tcPr>
          <w:p w:rsidR="003C3F04" w:rsidRPr="009E02C6" w:rsidRDefault="00351976" w:rsidP="008F1D84">
            <w:pPr>
              <w:spacing w:after="0" w:line="240" w:lineRule="auto"/>
              <w:jc w:val="right"/>
              <w:rPr>
                <w:rFonts w:ascii="Arial Narrow" w:eastAsia="Times New Roman" w:hAnsi="Arial Narrow"/>
                <w:lang w:val="en-US"/>
              </w:rPr>
            </w:pPr>
            <w:r>
              <w:rPr>
                <w:rFonts w:ascii="Arial Narrow" w:eastAsia="Times New Roman" w:hAnsi="Arial Narrow"/>
                <w:lang w:val="en-US"/>
              </w:rPr>
              <w:t>0</w:t>
            </w:r>
          </w:p>
        </w:tc>
        <w:tc>
          <w:tcPr>
            <w:tcW w:w="1283" w:type="dxa"/>
            <w:tcBorders>
              <w:top w:val="nil"/>
              <w:left w:val="nil"/>
              <w:bottom w:val="single" w:sz="8" w:space="0" w:color="auto"/>
              <w:right w:val="single" w:sz="8" w:space="0" w:color="auto"/>
            </w:tcBorders>
            <w:shd w:val="clear" w:color="auto" w:fill="auto"/>
            <w:vAlign w:val="center"/>
          </w:tcPr>
          <w:p w:rsidR="003C3F04" w:rsidRPr="009E02C6" w:rsidRDefault="00912F5E" w:rsidP="008F1D84">
            <w:pPr>
              <w:spacing w:after="0" w:line="240" w:lineRule="auto"/>
              <w:jc w:val="right"/>
              <w:rPr>
                <w:rFonts w:ascii="Arial Narrow" w:eastAsia="Times New Roman" w:hAnsi="Arial Narrow"/>
                <w:lang w:val="en-US"/>
              </w:rPr>
            </w:pPr>
            <w:r>
              <w:rPr>
                <w:rFonts w:ascii="Arial Narrow" w:eastAsia="Times New Roman" w:hAnsi="Arial Narrow"/>
                <w:lang w:val="en-US"/>
              </w:rPr>
              <w:t>0</w:t>
            </w:r>
          </w:p>
        </w:tc>
        <w:tc>
          <w:tcPr>
            <w:tcW w:w="1239" w:type="dxa"/>
            <w:tcBorders>
              <w:top w:val="nil"/>
              <w:left w:val="nil"/>
              <w:bottom w:val="single" w:sz="8" w:space="0" w:color="auto"/>
              <w:right w:val="single" w:sz="12" w:space="0" w:color="auto"/>
            </w:tcBorders>
            <w:shd w:val="clear" w:color="auto" w:fill="auto"/>
            <w:vAlign w:val="center"/>
          </w:tcPr>
          <w:p w:rsidR="003C3F04" w:rsidRPr="009E02C6" w:rsidRDefault="00351976" w:rsidP="008F1D84">
            <w:pPr>
              <w:spacing w:after="0" w:line="240" w:lineRule="auto"/>
              <w:jc w:val="right"/>
              <w:rPr>
                <w:rFonts w:ascii="Arial Narrow" w:eastAsia="Times New Roman" w:hAnsi="Arial Narrow"/>
                <w:lang w:val="en-US"/>
              </w:rPr>
            </w:pPr>
            <w:r>
              <w:rPr>
                <w:rFonts w:ascii="Arial Narrow" w:eastAsia="Times New Roman" w:hAnsi="Arial Narrow"/>
                <w:lang w:val="en-US"/>
              </w:rPr>
              <w:t>0</w:t>
            </w:r>
          </w:p>
        </w:tc>
      </w:tr>
      <w:tr w:rsidR="003C3F04" w:rsidRPr="008F1D84" w:rsidTr="003C3F04">
        <w:trPr>
          <w:trHeight w:val="345"/>
        </w:trPr>
        <w:tc>
          <w:tcPr>
            <w:tcW w:w="3110" w:type="dxa"/>
            <w:tcBorders>
              <w:top w:val="nil"/>
              <w:left w:val="single" w:sz="12" w:space="0" w:color="auto"/>
              <w:bottom w:val="single" w:sz="8" w:space="0" w:color="auto"/>
              <w:right w:val="single" w:sz="12" w:space="0" w:color="auto"/>
            </w:tcBorders>
            <w:shd w:val="clear" w:color="auto" w:fill="auto"/>
            <w:vAlign w:val="center"/>
            <w:hideMark/>
          </w:tcPr>
          <w:p w:rsidR="003C3F04" w:rsidRPr="008F1D84" w:rsidRDefault="003C3F04" w:rsidP="008F1D84">
            <w:pPr>
              <w:spacing w:after="0" w:line="240" w:lineRule="auto"/>
              <w:jc w:val="left"/>
              <w:rPr>
                <w:rFonts w:ascii="Arial Narrow" w:eastAsia="Times New Roman" w:hAnsi="Arial Narrow"/>
                <w:color w:val="000000"/>
                <w:lang w:val="en-US"/>
              </w:rPr>
            </w:pPr>
          </w:p>
        </w:tc>
        <w:tc>
          <w:tcPr>
            <w:tcW w:w="1069" w:type="dxa"/>
            <w:tcBorders>
              <w:top w:val="nil"/>
              <w:left w:val="nil"/>
              <w:bottom w:val="single" w:sz="8" w:space="0" w:color="auto"/>
              <w:right w:val="single" w:sz="8" w:space="0" w:color="auto"/>
            </w:tcBorders>
            <w:shd w:val="clear" w:color="auto" w:fill="auto"/>
            <w:vAlign w:val="center"/>
            <w:hideMark/>
          </w:tcPr>
          <w:p w:rsidR="003C3F04" w:rsidRPr="009E02C6" w:rsidRDefault="003C3F04" w:rsidP="008F1D84">
            <w:pPr>
              <w:spacing w:after="0" w:line="240" w:lineRule="auto"/>
              <w:jc w:val="right"/>
              <w:rPr>
                <w:rFonts w:ascii="Arial Narrow" w:eastAsia="Times New Roman" w:hAnsi="Arial Narrow"/>
                <w:lang w:val="en-US"/>
              </w:rPr>
            </w:pPr>
          </w:p>
        </w:tc>
        <w:tc>
          <w:tcPr>
            <w:tcW w:w="1283" w:type="dxa"/>
            <w:tcBorders>
              <w:top w:val="nil"/>
              <w:left w:val="nil"/>
              <w:bottom w:val="single" w:sz="8" w:space="0" w:color="auto"/>
              <w:right w:val="single" w:sz="8" w:space="0" w:color="auto"/>
            </w:tcBorders>
            <w:shd w:val="clear" w:color="auto" w:fill="auto"/>
            <w:vAlign w:val="center"/>
            <w:hideMark/>
          </w:tcPr>
          <w:p w:rsidR="003C3F04" w:rsidRPr="009E02C6" w:rsidRDefault="003C3F04" w:rsidP="008F1D84">
            <w:pPr>
              <w:spacing w:after="0" w:line="240" w:lineRule="auto"/>
              <w:jc w:val="right"/>
              <w:rPr>
                <w:rFonts w:ascii="Arial Narrow" w:eastAsia="Times New Roman" w:hAnsi="Arial Narrow"/>
                <w:lang w:val="en-US"/>
              </w:rPr>
            </w:pPr>
          </w:p>
        </w:tc>
        <w:tc>
          <w:tcPr>
            <w:tcW w:w="1239" w:type="dxa"/>
            <w:tcBorders>
              <w:top w:val="nil"/>
              <w:left w:val="nil"/>
              <w:bottom w:val="single" w:sz="8" w:space="0" w:color="auto"/>
              <w:right w:val="single" w:sz="12" w:space="0" w:color="auto"/>
            </w:tcBorders>
            <w:shd w:val="clear" w:color="auto" w:fill="auto"/>
            <w:vAlign w:val="center"/>
            <w:hideMark/>
          </w:tcPr>
          <w:p w:rsidR="003C3F04" w:rsidRPr="009E02C6" w:rsidRDefault="003C3F04" w:rsidP="008F1D84">
            <w:pPr>
              <w:spacing w:after="0" w:line="240" w:lineRule="auto"/>
              <w:jc w:val="right"/>
              <w:rPr>
                <w:rFonts w:ascii="Arial Narrow" w:eastAsia="Times New Roman" w:hAnsi="Arial Narrow"/>
                <w:lang w:val="en-US"/>
              </w:rPr>
            </w:pPr>
          </w:p>
        </w:tc>
      </w:tr>
      <w:tr w:rsidR="003C3F04" w:rsidRPr="008F1D84" w:rsidTr="003C3F04">
        <w:trPr>
          <w:trHeight w:val="345"/>
        </w:trPr>
        <w:tc>
          <w:tcPr>
            <w:tcW w:w="3110" w:type="dxa"/>
            <w:tcBorders>
              <w:top w:val="nil"/>
              <w:left w:val="single" w:sz="12" w:space="0" w:color="auto"/>
              <w:bottom w:val="single" w:sz="12" w:space="0" w:color="auto"/>
              <w:right w:val="single" w:sz="12" w:space="0" w:color="auto"/>
            </w:tcBorders>
            <w:shd w:val="clear" w:color="auto" w:fill="auto"/>
            <w:vAlign w:val="center"/>
            <w:hideMark/>
          </w:tcPr>
          <w:p w:rsidR="003C3F04" w:rsidRPr="008F1D84" w:rsidRDefault="003C3F04" w:rsidP="008F1D84">
            <w:pPr>
              <w:spacing w:after="0" w:line="240" w:lineRule="auto"/>
              <w:jc w:val="left"/>
              <w:rPr>
                <w:rFonts w:ascii="Arial Narrow" w:eastAsia="Times New Roman" w:hAnsi="Arial Narrow"/>
                <w:b/>
                <w:bCs/>
                <w:color w:val="000000"/>
                <w:lang w:val="en-US"/>
              </w:rPr>
            </w:pPr>
            <w:r w:rsidRPr="008F1D84">
              <w:rPr>
                <w:rFonts w:ascii="Arial Narrow" w:eastAsia="Times New Roman" w:hAnsi="Arial Narrow"/>
                <w:b/>
                <w:bCs/>
                <w:color w:val="000000"/>
              </w:rPr>
              <w:t>Krátkodobé pohľadávky spolu</w:t>
            </w:r>
          </w:p>
        </w:tc>
        <w:tc>
          <w:tcPr>
            <w:tcW w:w="1069" w:type="dxa"/>
            <w:tcBorders>
              <w:top w:val="nil"/>
              <w:left w:val="nil"/>
              <w:bottom w:val="single" w:sz="12" w:space="0" w:color="auto"/>
              <w:right w:val="single" w:sz="8" w:space="0" w:color="auto"/>
            </w:tcBorders>
            <w:shd w:val="clear" w:color="auto" w:fill="auto"/>
            <w:vAlign w:val="center"/>
            <w:hideMark/>
          </w:tcPr>
          <w:p w:rsidR="003C3F04" w:rsidRPr="009E02C6" w:rsidRDefault="00351976" w:rsidP="008F1D84">
            <w:pPr>
              <w:spacing w:after="0" w:line="240" w:lineRule="auto"/>
              <w:jc w:val="right"/>
              <w:rPr>
                <w:rFonts w:ascii="Arial Narrow" w:eastAsia="Times New Roman" w:hAnsi="Arial Narrow"/>
                <w:b/>
                <w:bCs/>
                <w:lang w:val="en-US"/>
              </w:rPr>
            </w:pPr>
            <w:r>
              <w:rPr>
                <w:rFonts w:ascii="Arial Narrow" w:eastAsia="Times New Roman" w:hAnsi="Arial Narrow"/>
                <w:b/>
                <w:bCs/>
              </w:rPr>
              <w:t>132484</w:t>
            </w:r>
          </w:p>
        </w:tc>
        <w:tc>
          <w:tcPr>
            <w:tcW w:w="1283" w:type="dxa"/>
            <w:tcBorders>
              <w:top w:val="nil"/>
              <w:left w:val="nil"/>
              <w:bottom w:val="single" w:sz="12" w:space="0" w:color="auto"/>
              <w:right w:val="single" w:sz="8" w:space="0" w:color="auto"/>
            </w:tcBorders>
            <w:shd w:val="clear" w:color="auto" w:fill="auto"/>
            <w:vAlign w:val="center"/>
            <w:hideMark/>
          </w:tcPr>
          <w:p w:rsidR="003C3F04" w:rsidRPr="009E02C6" w:rsidRDefault="00351976" w:rsidP="008F1D84">
            <w:pPr>
              <w:spacing w:after="0" w:line="240" w:lineRule="auto"/>
              <w:jc w:val="right"/>
              <w:rPr>
                <w:rFonts w:ascii="Arial Narrow" w:eastAsia="Times New Roman" w:hAnsi="Arial Narrow"/>
                <w:b/>
                <w:bCs/>
                <w:lang w:val="en-US"/>
              </w:rPr>
            </w:pPr>
            <w:r>
              <w:rPr>
                <w:rFonts w:ascii="Arial Narrow" w:eastAsia="Times New Roman" w:hAnsi="Arial Narrow"/>
                <w:b/>
                <w:bCs/>
              </w:rPr>
              <w:t>0</w:t>
            </w:r>
          </w:p>
        </w:tc>
        <w:tc>
          <w:tcPr>
            <w:tcW w:w="1239" w:type="dxa"/>
            <w:tcBorders>
              <w:top w:val="nil"/>
              <w:left w:val="nil"/>
              <w:bottom w:val="single" w:sz="12" w:space="0" w:color="auto"/>
              <w:right w:val="single" w:sz="12" w:space="0" w:color="auto"/>
            </w:tcBorders>
            <w:shd w:val="clear" w:color="auto" w:fill="auto"/>
            <w:vAlign w:val="center"/>
            <w:hideMark/>
          </w:tcPr>
          <w:p w:rsidR="003C3F04" w:rsidRPr="009E02C6" w:rsidRDefault="00351976" w:rsidP="008F1D84">
            <w:pPr>
              <w:spacing w:after="0" w:line="240" w:lineRule="auto"/>
              <w:jc w:val="right"/>
              <w:rPr>
                <w:rFonts w:ascii="Arial Narrow" w:eastAsia="Times New Roman" w:hAnsi="Arial Narrow"/>
                <w:b/>
                <w:bCs/>
                <w:lang w:val="en-US"/>
              </w:rPr>
            </w:pPr>
            <w:r>
              <w:rPr>
                <w:rFonts w:ascii="Arial Narrow" w:eastAsia="Times New Roman" w:hAnsi="Arial Narrow"/>
                <w:b/>
                <w:bCs/>
              </w:rPr>
              <w:t>132484</w:t>
            </w:r>
          </w:p>
        </w:tc>
      </w:tr>
    </w:tbl>
    <w:p w:rsidR="00633134" w:rsidRDefault="00633134" w:rsidP="003F7E47">
      <w:pPr>
        <w:pStyle w:val="BodyText"/>
      </w:pPr>
    </w:p>
    <w:p w:rsidR="003F7E47" w:rsidRDefault="003F7E47" w:rsidP="003F7E47">
      <w:pPr>
        <w:pStyle w:val="BodyText"/>
      </w:pPr>
    </w:p>
    <w:p w:rsidR="00AA71A5" w:rsidRDefault="00AA71A5" w:rsidP="003F7E47">
      <w:pPr>
        <w:pStyle w:val="BodyText"/>
      </w:pPr>
    </w:p>
    <w:p w:rsidR="00AA71A5" w:rsidRDefault="00AA71A5" w:rsidP="003F7E47">
      <w:pPr>
        <w:pStyle w:val="BodyText"/>
      </w:pPr>
    </w:p>
    <w:p w:rsidR="00AA71A5" w:rsidRDefault="00AA71A5" w:rsidP="003F7E47">
      <w:pPr>
        <w:pStyle w:val="BodyText"/>
      </w:pPr>
    </w:p>
    <w:p w:rsidR="00AA71A5" w:rsidRDefault="00AA71A5" w:rsidP="003F7E47">
      <w:pPr>
        <w:pStyle w:val="BodyText"/>
      </w:pPr>
    </w:p>
    <w:p w:rsidR="00AA71A5" w:rsidRDefault="00AA71A5" w:rsidP="003F7E47">
      <w:pPr>
        <w:pStyle w:val="BodyText"/>
      </w:pPr>
    </w:p>
    <w:p w:rsidR="00AA71A5" w:rsidRDefault="00AA71A5" w:rsidP="003F7E47">
      <w:pPr>
        <w:pStyle w:val="BodyText"/>
      </w:pPr>
    </w:p>
    <w:p w:rsidR="00AA71A5" w:rsidRDefault="00AA71A5" w:rsidP="003F7E47">
      <w:pPr>
        <w:pStyle w:val="BodyText"/>
      </w:pPr>
    </w:p>
    <w:p w:rsidR="00AA71A5" w:rsidRDefault="00AA71A5" w:rsidP="003F7E47">
      <w:pPr>
        <w:pStyle w:val="BodyText"/>
      </w:pPr>
    </w:p>
    <w:p w:rsidR="00AA71A5" w:rsidRDefault="00AA71A5" w:rsidP="003F7E47">
      <w:pPr>
        <w:pStyle w:val="BodyText"/>
      </w:pPr>
    </w:p>
    <w:p w:rsidR="00AA71A5" w:rsidRDefault="00AA71A5" w:rsidP="003F7E47">
      <w:pPr>
        <w:pStyle w:val="BodyText"/>
      </w:pPr>
    </w:p>
    <w:p w:rsidR="00AA71A5" w:rsidRDefault="00AA71A5" w:rsidP="003F7E47">
      <w:pPr>
        <w:pStyle w:val="BodyText"/>
      </w:pPr>
    </w:p>
    <w:p w:rsidR="00AA71A5" w:rsidRDefault="00AA71A5" w:rsidP="003F7E47">
      <w:pPr>
        <w:pStyle w:val="BodyText"/>
      </w:pPr>
    </w:p>
    <w:p w:rsidR="00AA71A5" w:rsidRDefault="00AA71A5" w:rsidP="003F7E47">
      <w:pPr>
        <w:pStyle w:val="BodyText"/>
      </w:pPr>
    </w:p>
    <w:p w:rsidR="00AA71A5" w:rsidRDefault="00AA71A5" w:rsidP="003F7E47">
      <w:pPr>
        <w:pStyle w:val="BodyText"/>
      </w:pPr>
    </w:p>
    <w:p w:rsidR="00AA71A5" w:rsidRDefault="00AA71A5" w:rsidP="003F7E47">
      <w:pPr>
        <w:pStyle w:val="BodyText"/>
      </w:pPr>
    </w:p>
    <w:p w:rsidR="00C7337B" w:rsidRPr="00C7337B" w:rsidRDefault="00C7337B" w:rsidP="00C7337B">
      <w:pPr>
        <w:pStyle w:val="Heading1"/>
        <w:numPr>
          <w:ilvl w:val="0"/>
          <w:numId w:val="10"/>
        </w:numPr>
        <w:spacing w:before="0" w:after="0" w:line="240" w:lineRule="auto"/>
        <w:ind w:left="284" w:hanging="284"/>
        <w:jc w:val="left"/>
        <w:rPr>
          <w:rFonts w:ascii="Times New Roman" w:hAnsi="Times New Roman"/>
          <w:sz w:val="18"/>
          <w:szCs w:val="18"/>
        </w:rPr>
      </w:pPr>
      <w:bookmarkStart w:id="19" w:name="_Toc530739905"/>
      <w:r w:rsidRPr="00C7337B">
        <w:rPr>
          <w:rFonts w:ascii="Times New Roman" w:hAnsi="Times New Roman"/>
          <w:sz w:val="18"/>
          <w:szCs w:val="18"/>
        </w:rPr>
        <w:lastRenderedPageBreak/>
        <w:t>Finančné účty</w:t>
      </w:r>
      <w:bookmarkEnd w:id="19"/>
    </w:p>
    <w:p w:rsidR="00C7337B" w:rsidRDefault="00C7337B" w:rsidP="00C7337B">
      <w:pPr>
        <w:pStyle w:val="BodyText"/>
      </w:pPr>
    </w:p>
    <w:p w:rsidR="00C7337B" w:rsidRDefault="00C7337B" w:rsidP="00C7337B">
      <w:pPr>
        <w:pStyle w:val="BodyText"/>
      </w:pPr>
      <w:r>
        <w:t>Ako finančné účty sú vykázané peniaze v</w:t>
      </w:r>
      <w:r w:rsidR="00C026CA">
        <w:t> </w:t>
      </w:r>
      <w:r>
        <w:t>pokladnici</w:t>
      </w:r>
      <w:r w:rsidR="00C026CA">
        <w:t>, stravné lístky (ceniny)</w:t>
      </w:r>
      <w:r w:rsidR="00385186">
        <w:t xml:space="preserve"> a</w:t>
      </w:r>
      <w:r>
        <w:t xml:space="preserve"> účty v bankách. Účtami v bankách môže Spoločnosť voľne disponovať</w:t>
      </w:r>
      <w:r w:rsidR="00385186">
        <w:t xml:space="preserve">. </w:t>
      </w:r>
      <w:r>
        <w:t xml:space="preserve"> </w:t>
      </w:r>
    </w:p>
    <w:p w:rsidR="00C7337B" w:rsidRDefault="00C7337B" w:rsidP="00C7337B">
      <w:pPr>
        <w:pStyle w:val="BodyText"/>
      </w:pPr>
    </w:p>
    <w:p w:rsidR="004E349B" w:rsidRDefault="004E349B" w:rsidP="00C7337B">
      <w:pPr>
        <w:pStyle w:val="BodyText"/>
      </w:pPr>
    </w:p>
    <w:p w:rsidR="00C7337B" w:rsidRDefault="00C7337B" w:rsidP="00C7337B">
      <w:pPr>
        <w:pStyle w:val="BodyText"/>
      </w:pPr>
      <w:r>
        <w:t>Prehľad jednotlivých položiek finančných účtov:</w:t>
      </w:r>
    </w:p>
    <w:p w:rsidR="00C7337B" w:rsidRDefault="00C7337B" w:rsidP="00C7337B">
      <w:pPr>
        <w:pStyle w:val="BodyText"/>
      </w:pPr>
    </w:p>
    <w:tbl>
      <w:tblPr>
        <w:tblW w:w="6020" w:type="dxa"/>
        <w:tblInd w:w="93" w:type="dxa"/>
        <w:tblLook w:val="04A0" w:firstRow="1" w:lastRow="0" w:firstColumn="1" w:lastColumn="0" w:noHBand="0" w:noVBand="1"/>
      </w:tblPr>
      <w:tblGrid>
        <w:gridCol w:w="3280"/>
        <w:gridCol w:w="1000"/>
        <w:gridCol w:w="1740"/>
      </w:tblGrid>
      <w:tr w:rsidR="00C026CA" w:rsidRPr="00C026CA" w:rsidTr="00C026CA">
        <w:trPr>
          <w:trHeight w:val="1350"/>
        </w:trPr>
        <w:tc>
          <w:tcPr>
            <w:tcW w:w="3280" w:type="dxa"/>
            <w:tcBorders>
              <w:top w:val="single" w:sz="12" w:space="0" w:color="auto"/>
              <w:left w:val="single" w:sz="12" w:space="0" w:color="auto"/>
              <w:bottom w:val="nil"/>
              <w:right w:val="single" w:sz="12" w:space="0" w:color="auto"/>
            </w:tcBorders>
            <w:shd w:val="clear" w:color="auto" w:fill="auto"/>
            <w:vAlign w:val="center"/>
            <w:hideMark/>
          </w:tcPr>
          <w:p w:rsidR="00C026CA" w:rsidRPr="00C026CA" w:rsidRDefault="00C026CA" w:rsidP="00C026CA">
            <w:pPr>
              <w:spacing w:after="0" w:line="240" w:lineRule="auto"/>
              <w:rPr>
                <w:rFonts w:ascii="Arial Narrow" w:eastAsia="Times New Roman" w:hAnsi="Arial Narrow"/>
                <w:b/>
                <w:bCs/>
                <w:color w:val="000000"/>
                <w:lang w:val="en-US"/>
              </w:rPr>
            </w:pPr>
            <w:r w:rsidRPr="00C026CA">
              <w:rPr>
                <w:rFonts w:ascii="Arial Narrow" w:eastAsia="Times New Roman" w:hAnsi="Arial Narrow"/>
                <w:b/>
                <w:bCs/>
                <w:color w:val="000000"/>
              </w:rPr>
              <w:t>Názov položky</w:t>
            </w:r>
          </w:p>
        </w:tc>
        <w:tc>
          <w:tcPr>
            <w:tcW w:w="1000" w:type="dxa"/>
            <w:tcBorders>
              <w:top w:val="single" w:sz="12" w:space="0" w:color="auto"/>
              <w:left w:val="nil"/>
              <w:bottom w:val="nil"/>
              <w:right w:val="single" w:sz="12" w:space="0" w:color="auto"/>
            </w:tcBorders>
            <w:shd w:val="clear" w:color="auto" w:fill="auto"/>
            <w:vAlign w:val="center"/>
            <w:hideMark/>
          </w:tcPr>
          <w:p w:rsidR="00C026CA" w:rsidRPr="00C026CA" w:rsidRDefault="00C026CA" w:rsidP="00C026CA">
            <w:pPr>
              <w:spacing w:after="0" w:line="240" w:lineRule="auto"/>
              <w:rPr>
                <w:rFonts w:ascii="Arial Narrow" w:eastAsia="Times New Roman" w:hAnsi="Arial Narrow"/>
                <w:b/>
                <w:bCs/>
                <w:color w:val="000000"/>
                <w:lang w:val="en-US"/>
              </w:rPr>
            </w:pPr>
            <w:r w:rsidRPr="00C026CA">
              <w:rPr>
                <w:rFonts w:ascii="Arial Narrow" w:eastAsia="Times New Roman" w:hAnsi="Arial Narrow"/>
                <w:b/>
                <w:bCs/>
                <w:color w:val="000000"/>
              </w:rPr>
              <w:t>Bežné účtovné obdobie</w:t>
            </w:r>
          </w:p>
        </w:tc>
        <w:tc>
          <w:tcPr>
            <w:tcW w:w="1740" w:type="dxa"/>
            <w:tcBorders>
              <w:top w:val="single" w:sz="12" w:space="0" w:color="auto"/>
              <w:left w:val="nil"/>
              <w:bottom w:val="nil"/>
              <w:right w:val="single" w:sz="12" w:space="0" w:color="auto"/>
            </w:tcBorders>
            <w:shd w:val="clear" w:color="auto" w:fill="auto"/>
            <w:vAlign w:val="center"/>
            <w:hideMark/>
          </w:tcPr>
          <w:p w:rsidR="00C026CA" w:rsidRPr="00C026CA" w:rsidRDefault="00C026CA" w:rsidP="00C026CA">
            <w:pPr>
              <w:spacing w:after="0" w:line="240" w:lineRule="auto"/>
              <w:rPr>
                <w:rFonts w:ascii="Arial Narrow" w:eastAsia="Times New Roman" w:hAnsi="Arial Narrow"/>
                <w:b/>
                <w:bCs/>
                <w:color w:val="000000"/>
                <w:lang w:val="en-US"/>
              </w:rPr>
            </w:pPr>
            <w:r w:rsidRPr="00C026CA">
              <w:rPr>
                <w:rFonts w:ascii="Arial Narrow" w:eastAsia="Times New Roman" w:hAnsi="Arial Narrow"/>
                <w:b/>
                <w:bCs/>
                <w:color w:val="000000"/>
              </w:rPr>
              <w:t>Bezprostredne predchádzajúce účtovné obdobie</w:t>
            </w:r>
          </w:p>
        </w:tc>
      </w:tr>
      <w:tr w:rsidR="00076DEE" w:rsidRPr="00C026CA" w:rsidTr="00C026CA">
        <w:trPr>
          <w:trHeight w:hRule="exact" w:val="360"/>
        </w:trPr>
        <w:tc>
          <w:tcPr>
            <w:tcW w:w="3280" w:type="dxa"/>
            <w:tcBorders>
              <w:top w:val="single" w:sz="12" w:space="0" w:color="auto"/>
              <w:left w:val="single" w:sz="12" w:space="0" w:color="auto"/>
              <w:bottom w:val="single" w:sz="8" w:space="0" w:color="auto"/>
              <w:right w:val="single" w:sz="12" w:space="0" w:color="auto"/>
            </w:tcBorders>
            <w:shd w:val="clear" w:color="auto" w:fill="auto"/>
            <w:vAlign w:val="center"/>
            <w:hideMark/>
          </w:tcPr>
          <w:p w:rsidR="00076DEE" w:rsidRPr="00C026CA" w:rsidRDefault="00076DEE" w:rsidP="00076DEE">
            <w:pPr>
              <w:spacing w:after="0" w:line="240" w:lineRule="auto"/>
              <w:jc w:val="left"/>
              <w:rPr>
                <w:rFonts w:ascii="Arial Narrow" w:eastAsia="Times New Roman" w:hAnsi="Arial Narrow"/>
                <w:color w:val="000000"/>
                <w:lang w:val="en-US"/>
              </w:rPr>
            </w:pPr>
            <w:r w:rsidRPr="00C026CA">
              <w:rPr>
                <w:rFonts w:ascii="Arial Narrow" w:eastAsia="Times New Roman" w:hAnsi="Arial Narrow"/>
                <w:color w:val="000000"/>
              </w:rPr>
              <w:t>Pokladnica, ceniny</w:t>
            </w:r>
          </w:p>
        </w:tc>
        <w:tc>
          <w:tcPr>
            <w:tcW w:w="1000" w:type="dxa"/>
            <w:tcBorders>
              <w:top w:val="single" w:sz="12" w:space="0" w:color="auto"/>
              <w:left w:val="nil"/>
              <w:bottom w:val="single" w:sz="8" w:space="0" w:color="auto"/>
              <w:right w:val="single" w:sz="8" w:space="0" w:color="auto"/>
            </w:tcBorders>
            <w:shd w:val="clear" w:color="auto" w:fill="auto"/>
            <w:vAlign w:val="center"/>
            <w:hideMark/>
          </w:tcPr>
          <w:p w:rsidR="00076DEE" w:rsidRPr="00C026CA" w:rsidRDefault="00076DEE" w:rsidP="00076DEE">
            <w:pPr>
              <w:spacing w:after="0" w:line="240" w:lineRule="auto"/>
              <w:jc w:val="right"/>
              <w:rPr>
                <w:rFonts w:ascii="Arial Narrow" w:eastAsia="Times New Roman" w:hAnsi="Arial Narrow"/>
                <w:color w:val="000000"/>
                <w:lang w:val="en-US"/>
              </w:rPr>
            </w:pPr>
            <w:r>
              <w:rPr>
                <w:rFonts w:ascii="Arial Narrow" w:eastAsia="Times New Roman" w:hAnsi="Arial Narrow"/>
                <w:bCs/>
                <w:color w:val="000000"/>
              </w:rPr>
              <w:t>0</w:t>
            </w:r>
          </w:p>
        </w:tc>
        <w:tc>
          <w:tcPr>
            <w:tcW w:w="1740" w:type="dxa"/>
            <w:tcBorders>
              <w:top w:val="single" w:sz="12" w:space="0" w:color="auto"/>
              <w:left w:val="nil"/>
              <w:bottom w:val="single" w:sz="8" w:space="0" w:color="auto"/>
              <w:right w:val="single" w:sz="12" w:space="0" w:color="auto"/>
            </w:tcBorders>
            <w:shd w:val="clear" w:color="auto" w:fill="auto"/>
            <w:vAlign w:val="center"/>
            <w:hideMark/>
          </w:tcPr>
          <w:p w:rsidR="00076DEE" w:rsidRPr="00C026CA" w:rsidRDefault="00076DEE" w:rsidP="00076DEE">
            <w:pPr>
              <w:spacing w:after="0" w:line="240" w:lineRule="auto"/>
              <w:jc w:val="right"/>
              <w:rPr>
                <w:rFonts w:ascii="Arial Narrow" w:eastAsia="Times New Roman" w:hAnsi="Arial Narrow"/>
                <w:color w:val="000000"/>
                <w:lang w:val="en-US"/>
              </w:rPr>
            </w:pPr>
            <w:r>
              <w:rPr>
                <w:rFonts w:ascii="Arial Narrow" w:eastAsia="Times New Roman" w:hAnsi="Arial Narrow"/>
                <w:bCs/>
                <w:color w:val="000000"/>
              </w:rPr>
              <w:t>247</w:t>
            </w:r>
          </w:p>
        </w:tc>
      </w:tr>
      <w:tr w:rsidR="00076DEE" w:rsidRPr="00C026CA" w:rsidTr="00C026CA">
        <w:trPr>
          <w:trHeight w:hRule="exact" w:val="675"/>
        </w:trPr>
        <w:tc>
          <w:tcPr>
            <w:tcW w:w="3280" w:type="dxa"/>
            <w:tcBorders>
              <w:top w:val="nil"/>
              <w:left w:val="single" w:sz="12" w:space="0" w:color="auto"/>
              <w:bottom w:val="single" w:sz="8" w:space="0" w:color="auto"/>
              <w:right w:val="single" w:sz="12" w:space="0" w:color="auto"/>
            </w:tcBorders>
            <w:shd w:val="clear" w:color="auto" w:fill="auto"/>
            <w:vAlign w:val="center"/>
            <w:hideMark/>
          </w:tcPr>
          <w:p w:rsidR="00076DEE" w:rsidRPr="00C026CA" w:rsidRDefault="00076DEE" w:rsidP="00076DEE">
            <w:pPr>
              <w:spacing w:after="0" w:line="240" w:lineRule="auto"/>
              <w:jc w:val="left"/>
              <w:rPr>
                <w:rFonts w:ascii="Arial Narrow" w:eastAsia="Times New Roman" w:hAnsi="Arial Narrow"/>
                <w:color w:val="000000"/>
                <w:lang w:val="en-US"/>
              </w:rPr>
            </w:pPr>
            <w:r w:rsidRPr="00C026CA">
              <w:rPr>
                <w:rFonts w:ascii="Arial Narrow" w:eastAsia="Times New Roman" w:hAnsi="Arial Narrow"/>
                <w:bCs/>
                <w:color w:val="000000"/>
              </w:rPr>
              <w:t>Bežné účty v banke alebo v pobočke zahraničnej banky</w:t>
            </w:r>
          </w:p>
        </w:tc>
        <w:tc>
          <w:tcPr>
            <w:tcW w:w="1000" w:type="dxa"/>
            <w:tcBorders>
              <w:top w:val="nil"/>
              <w:left w:val="nil"/>
              <w:bottom w:val="single" w:sz="8" w:space="0" w:color="auto"/>
              <w:right w:val="single" w:sz="8" w:space="0" w:color="auto"/>
            </w:tcBorders>
            <w:shd w:val="clear" w:color="auto" w:fill="auto"/>
            <w:vAlign w:val="center"/>
            <w:hideMark/>
          </w:tcPr>
          <w:p w:rsidR="00076DEE" w:rsidRPr="00C026CA" w:rsidRDefault="00076DEE" w:rsidP="00076DEE">
            <w:pPr>
              <w:spacing w:after="0" w:line="240" w:lineRule="auto"/>
              <w:jc w:val="right"/>
              <w:rPr>
                <w:rFonts w:ascii="Arial Narrow" w:eastAsia="Times New Roman" w:hAnsi="Arial Narrow"/>
                <w:color w:val="000000"/>
                <w:lang w:val="en-US"/>
              </w:rPr>
            </w:pPr>
            <w:r>
              <w:rPr>
                <w:rFonts w:ascii="Arial Narrow" w:eastAsia="Times New Roman" w:hAnsi="Arial Narrow"/>
                <w:bCs/>
                <w:color w:val="000000"/>
              </w:rPr>
              <w:t>182062</w:t>
            </w:r>
          </w:p>
        </w:tc>
        <w:tc>
          <w:tcPr>
            <w:tcW w:w="1740" w:type="dxa"/>
            <w:tcBorders>
              <w:top w:val="nil"/>
              <w:left w:val="nil"/>
              <w:bottom w:val="single" w:sz="8" w:space="0" w:color="auto"/>
              <w:right w:val="single" w:sz="12" w:space="0" w:color="auto"/>
            </w:tcBorders>
            <w:shd w:val="clear" w:color="auto" w:fill="auto"/>
            <w:vAlign w:val="center"/>
            <w:hideMark/>
          </w:tcPr>
          <w:p w:rsidR="00076DEE" w:rsidRPr="00C026CA" w:rsidRDefault="00076DEE" w:rsidP="00076DEE">
            <w:pPr>
              <w:spacing w:after="0" w:line="240" w:lineRule="auto"/>
              <w:jc w:val="right"/>
              <w:rPr>
                <w:rFonts w:ascii="Arial Narrow" w:eastAsia="Times New Roman" w:hAnsi="Arial Narrow"/>
                <w:color w:val="000000"/>
                <w:lang w:val="en-US"/>
              </w:rPr>
            </w:pPr>
            <w:r>
              <w:rPr>
                <w:rFonts w:ascii="Arial Narrow" w:eastAsia="Times New Roman" w:hAnsi="Arial Narrow"/>
                <w:bCs/>
                <w:color w:val="000000"/>
              </w:rPr>
              <w:t>235253</w:t>
            </w:r>
          </w:p>
        </w:tc>
      </w:tr>
      <w:tr w:rsidR="00076DEE" w:rsidRPr="00C026CA" w:rsidTr="00C026CA">
        <w:trPr>
          <w:trHeight w:hRule="exact" w:val="1005"/>
        </w:trPr>
        <w:tc>
          <w:tcPr>
            <w:tcW w:w="3280" w:type="dxa"/>
            <w:tcBorders>
              <w:top w:val="nil"/>
              <w:left w:val="single" w:sz="12" w:space="0" w:color="auto"/>
              <w:bottom w:val="single" w:sz="8" w:space="0" w:color="auto"/>
              <w:right w:val="single" w:sz="12" w:space="0" w:color="auto"/>
            </w:tcBorders>
            <w:shd w:val="clear" w:color="auto" w:fill="auto"/>
            <w:vAlign w:val="center"/>
            <w:hideMark/>
          </w:tcPr>
          <w:p w:rsidR="00076DEE" w:rsidRPr="00C026CA" w:rsidRDefault="00076DEE" w:rsidP="00076DEE">
            <w:pPr>
              <w:spacing w:after="0" w:line="240" w:lineRule="auto"/>
              <w:jc w:val="left"/>
              <w:rPr>
                <w:rFonts w:ascii="Arial Narrow" w:eastAsia="Times New Roman" w:hAnsi="Arial Narrow"/>
                <w:color w:val="000000"/>
                <w:lang w:val="en-US"/>
              </w:rPr>
            </w:pPr>
            <w:r w:rsidRPr="00C026CA">
              <w:rPr>
                <w:rFonts w:ascii="Arial Narrow" w:eastAsia="Times New Roman" w:hAnsi="Arial Narrow"/>
                <w:bCs/>
                <w:color w:val="000000"/>
              </w:rPr>
              <w:t>Vkladové účty v banke alebo v pobočke zahraničnej banky termínované</w:t>
            </w:r>
          </w:p>
        </w:tc>
        <w:tc>
          <w:tcPr>
            <w:tcW w:w="1000" w:type="dxa"/>
            <w:tcBorders>
              <w:top w:val="nil"/>
              <w:left w:val="nil"/>
              <w:bottom w:val="single" w:sz="8" w:space="0" w:color="auto"/>
              <w:right w:val="single" w:sz="8" w:space="0" w:color="auto"/>
            </w:tcBorders>
            <w:shd w:val="clear" w:color="auto" w:fill="auto"/>
            <w:vAlign w:val="center"/>
            <w:hideMark/>
          </w:tcPr>
          <w:p w:rsidR="00076DEE" w:rsidRPr="00C026CA" w:rsidRDefault="00076DEE" w:rsidP="00076DEE">
            <w:pPr>
              <w:spacing w:after="0" w:line="240" w:lineRule="auto"/>
              <w:jc w:val="left"/>
              <w:rPr>
                <w:rFonts w:ascii="Arial Narrow" w:eastAsia="Times New Roman" w:hAnsi="Arial Narrow"/>
                <w:color w:val="000000"/>
                <w:lang w:val="en-US"/>
              </w:rPr>
            </w:pPr>
            <w:r w:rsidRPr="00C026CA">
              <w:rPr>
                <w:rFonts w:ascii="Arial Narrow" w:eastAsia="Times New Roman" w:hAnsi="Arial Narrow"/>
                <w:bCs/>
                <w:color w:val="000000"/>
              </w:rPr>
              <w:t> </w:t>
            </w:r>
          </w:p>
        </w:tc>
        <w:tc>
          <w:tcPr>
            <w:tcW w:w="1740" w:type="dxa"/>
            <w:tcBorders>
              <w:top w:val="nil"/>
              <w:left w:val="nil"/>
              <w:bottom w:val="single" w:sz="8" w:space="0" w:color="auto"/>
              <w:right w:val="single" w:sz="12" w:space="0" w:color="auto"/>
            </w:tcBorders>
            <w:shd w:val="clear" w:color="auto" w:fill="auto"/>
            <w:vAlign w:val="center"/>
            <w:hideMark/>
          </w:tcPr>
          <w:p w:rsidR="00076DEE" w:rsidRPr="00C026CA" w:rsidRDefault="00076DEE" w:rsidP="00076DEE">
            <w:pPr>
              <w:spacing w:after="0" w:line="240" w:lineRule="auto"/>
              <w:jc w:val="left"/>
              <w:rPr>
                <w:rFonts w:ascii="Arial Narrow" w:eastAsia="Times New Roman" w:hAnsi="Arial Narrow"/>
                <w:color w:val="000000"/>
                <w:lang w:val="en-US"/>
              </w:rPr>
            </w:pPr>
            <w:r w:rsidRPr="00C026CA">
              <w:rPr>
                <w:rFonts w:ascii="Arial Narrow" w:eastAsia="Times New Roman" w:hAnsi="Arial Narrow"/>
                <w:bCs/>
                <w:color w:val="000000"/>
              </w:rPr>
              <w:t> </w:t>
            </w:r>
          </w:p>
        </w:tc>
      </w:tr>
      <w:tr w:rsidR="00076DEE" w:rsidRPr="00C026CA" w:rsidTr="00C026CA">
        <w:trPr>
          <w:trHeight w:hRule="exact" w:val="345"/>
        </w:trPr>
        <w:tc>
          <w:tcPr>
            <w:tcW w:w="3280" w:type="dxa"/>
            <w:tcBorders>
              <w:top w:val="nil"/>
              <w:left w:val="single" w:sz="12" w:space="0" w:color="auto"/>
              <w:bottom w:val="single" w:sz="8" w:space="0" w:color="auto"/>
              <w:right w:val="single" w:sz="12" w:space="0" w:color="auto"/>
            </w:tcBorders>
            <w:shd w:val="clear" w:color="auto" w:fill="auto"/>
            <w:vAlign w:val="center"/>
            <w:hideMark/>
          </w:tcPr>
          <w:p w:rsidR="00076DEE" w:rsidRPr="00C026CA" w:rsidRDefault="00076DEE" w:rsidP="00076DEE">
            <w:pPr>
              <w:spacing w:after="0" w:line="240" w:lineRule="auto"/>
              <w:jc w:val="left"/>
              <w:rPr>
                <w:rFonts w:ascii="Arial Narrow" w:eastAsia="Times New Roman" w:hAnsi="Arial Narrow"/>
                <w:color w:val="000000"/>
                <w:lang w:val="en-US"/>
              </w:rPr>
            </w:pPr>
            <w:r w:rsidRPr="00C026CA">
              <w:rPr>
                <w:rFonts w:ascii="Arial Narrow" w:eastAsia="Times New Roman" w:hAnsi="Arial Narrow"/>
                <w:bCs/>
                <w:color w:val="000000"/>
              </w:rPr>
              <w:t>Peniaze na ceste</w:t>
            </w:r>
          </w:p>
        </w:tc>
        <w:tc>
          <w:tcPr>
            <w:tcW w:w="1000" w:type="dxa"/>
            <w:tcBorders>
              <w:top w:val="nil"/>
              <w:left w:val="nil"/>
              <w:bottom w:val="single" w:sz="8" w:space="0" w:color="auto"/>
              <w:right w:val="single" w:sz="8" w:space="0" w:color="auto"/>
            </w:tcBorders>
            <w:shd w:val="clear" w:color="auto" w:fill="auto"/>
            <w:vAlign w:val="center"/>
            <w:hideMark/>
          </w:tcPr>
          <w:p w:rsidR="00076DEE" w:rsidRPr="00C026CA" w:rsidRDefault="00076DEE" w:rsidP="00076DEE">
            <w:pPr>
              <w:spacing w:after="0" w:line="240" w:lineRule="auto"/>
              <w:jc w:val="left"/>
              <w:rPr>
                <w:rFonts w:ascii="Arial Narrow" w:eastAsia="Times New Roman" w:hAnsi="Arial Narrow"/>
                <w:color w:val="000000"/>
                <w:lang w:val="en-US"/>
              </w:rPr>
            </w:pPr>
            <w:r w:rsidRPr="00C026CA">
              <w:rPr>
                <w:rFonts w:ascii="Arial Narrow" w:eastAsia="Times New Roman" w:hAnsi="Arial Narrow"/>
                <w:bCs/>
                <w:color w:val="000000"/>
              </w:rPr>
              <w:t> </w:t>
            </w:r>
          </w:p>
        </w:tc>
        <w:tc>
          <w:tcPr>
            <w:tcW w:w="1740" w:type="dxa"/>
            <w:tcBorders>
              <w:top w:val="nil"/>
              <w:left w:val="nil"/>
              <w:bottom w:val="single" w:sz="8" w:space="0" w:color="auto"/>
              <w:right w:val="single" w:sz="12" w:space="0" w:color="auto"/>
            </w:tcBorders>
            <w:shd w:val="clear" w:color="auto" w:fill="auto"/>
            <w:vAlign w:val="center"/>
            <w:hideMark/>
          </w:tcPr>
          <w:p w:rsidR="00076DEE" w:rsidRPr="00C026CA" w:rsidRDefault="00076DEE" w:rsidP="00076DEE">
            <w:pPr>
              <w:spacing w:after="0" w:line="240" w:lineRule="auto"/>
              <w:jc w:val="left"/>
              <w:rPr>
                <w:rFonts w:ascii="Arial Narrow" w:eastAsia="Times New Roman" w:hAnsi="Arial Narrow"/>
                <w:color w:val="000000"/>
                <w:lang w:val="en-US"/>
              </w:rPr>
            </w:pPr>
            <w:r w:rsidRPr="00C026CA">
              <w:rPr>
                <w:rFonts w:ascii="Arial Narrow" w:eastAsia="Times New Roman" w:hAnsi="Arial Narrow"/>
                <w:bCs/>
                <w:color w:val="000000"/>
              </w:rPr>
              <w:t> </w:t>
            </w:r>
          </w:p>
        </w:tc>
      </w:tr>
      <w:tr w:rsidR="00076DEE" w:rsidRPr="00C026CA" w:rsidTr="00C026CA">
        <w:trPr>
          <w:trHeight w:hRule="exact" w:val="345"/>
        </w:trPr>
        <w:tc>
          <w:tcPr>
            <w:tcW w:w="3280" w:type="dxa"/>
            <w:tcBorders>
              <w:top w:val="nil"/>
              <w:left w:val="single" w:sz="12" w:space="0" w:color="auto"/>
              <w:bottom w:val="single" w:sz="12" w:space="0" w:color="auto"/>
              <w:right w:val="single" w:sz="12" w:space="0" w:color="auto"/>
            </w:tcBorders>
            <w:shd w:val="clear" w:color="auto" w:fill="auto"/>
            <w:vAlign w:val="center"/>
            <w:hideMark/>
          </w:tcPr>
          <w:p w:rsidR="00076DEE" w:rsidRPr="00C026CA" w:rsidRDefault="00076DEE" w:rsidP="00076DEE">
            <w:pPr>
              <w:spacing w:after="0" w:line="240" w:lineRule="auto"/>
              <w:jc w:val="left"/>
              <w:rPr>
                <w:rFonts w:ascii="Arial Narrow" w:eastAsia="Times New Roman" w:hAnsi="Arial Narrow"/>
                <w:b/>
                <w:bCs/>
                <w:color w:val="000000"/>
                <w:lang w:val="en-US"/>
              </w:rPr>
            </w:pPr>
            <w:r w:rsidRPr="00C026CA">
              <w:rPr>
                <w:rFonts w:ascii="Arial Narrow" w:eastAsia="Times New Roman" w:hAnsi="Arial Narrow"/>
                <w:b/>
                <w:bCs/>
                <w:color w:val="000000"/>
              </w:rPr>
              <w:t>Spolu</w:t>
            </w:r>
          </w:p>
        </w:tc>
        <w:tc>
          <w:tcPr>
            <w:tcW w:w="1000" w:type="dxa"/>
            <w:tcBorders>
              <w:top w:val="nil"/>
              <w:left w:val="nil"/>
              <w:bottom w:val="single" w:sz="12" w:space="0" w:color="auto"/>
              <w:right w:val="single" w:sz="8" w:space="0" w:color="auto"/>
            </w:tcBorders>
            <w:shd w:val="clear" w:color="auto" w:fill="auto"/>
            <w:vAlign w:val="center"/>
            <w:hideMark/>
          </w:tcPr>
          <w:p w:rsidR="00076DEE" w:rsidRPr="00C026CA" w:rsidRDefault="00076DEE" w:rsidP="00076DEE">
            <w:pPr>
              <w:spacing w:after="0" w:line="240" w:lineRule="auto"/>
              <w:jc w:val="right"/>
              <w:rPr>
                <w:rFonts w:ascii="Arial Narrow" w:eastAsia="Times New Roman" w:hAnsi="Arial Narrow"/>
                <w:b/>
                <w:bCs/>
                <w:color w:val="000000"/>
                <w:lang w:val="en-US"/>
              </w:rPr>
            </w:pPr>
            <w:r>
              <w:rPr>
                <w:rFonts w:ascii="Arial Narrow" w:eastAsia="Times New Roman" w:hAnsi="Arial Narrow"/>
                <w:b/>
                <w:bCs/>
                <w:color w:val="000000"/>
              </w:rPr>
              <w:t>182062</w:t>
            </w:r>
          </w:p>
        </w:tc>
        <w:tc>
          <w:tcPr>
            <w:tcW w:w="1740" w:type="dxa"/>
            <w:tcBorders>
              <w:top w:val="nil"/>
              <w:left w:val="nil"/>
              <w:bottom w:val="single" w:sz="12" w:space="0" w:color="auto"/>
              <w:right w:val="single" w:sz="12" w:space="0" w:color="auto"/>
            </w:tcBorders>
            <w:shd w:val="clear" w:color="auto" w:fill="auto"/>
            <w:vAlign w:val="center"/>
            <w:hideMark/>
          </w:tcPr>
          <w:p w:rsidR="00076DEE" w:rsidRPr="00C026CA" w:rsidRDefault="00076DEE" w:rsidP="00076DEE">
            <w:pPr>
              <w:spacing w:after="0" w:line="240" w:lineRule="auto"/>
              <w:jc w:val="right"/>
              <w:rPr>
                <w:rFonts w:ascii="Arial Narrow" w:eastAsia="Times New Roman" w:hAnsi="Arial Narrow"/>
                <w:b/>
                <w:bCs/>
                <w:color w:val="000000"/>
                <w:lang w:val="en-US"/>
              </w:rPr>
            </w:pPr>
            <w:r>
              <w:rPr>
                <w:rFonts w:ascii="Arial Narrow" w:eastAsia="Times New Roman" w:hAnsi="Arial Narrow"/>
                <w:b/>
                <w:bCs/>
                <w:color w:val="000000"/>
              </w:rPr>
              <w:t>235500</w:t>
            </w:r>
          </w:p>
        </w:tc>
      </w:tr>
    </w:tbl>
    <w:p w:rsidR="00C7337B" w:rsidRDefault="00C7337B" w:rsidP="009106FF">
      <w:pPr>
        <w:spacing w:after="0"/>
        <w:ind w:left="426"/>
        <w:jc w:val="both"/>
      </w:pPr>
    </w:p>
    <w:p w:rsidR="00633134" w:rsidRDefault="00633134" w:rsidP="009106FF">
      <w:pPr>
        <w:spacing w:after="0"/>
        <w:ind w:left="426"/>
        <w:jc w:val="both"/>
      </w:pPr>
    </w:p>
    <w:p w:rsidR="00DA33D8" w:rsidRPr="00DA33D8" w:rsidRDefault="00DA33D8" w:rsidP="006A0B87">
      <w:pPr>
        <w:pStyle w:val="Heading1"/>
        <w:numPr>
          <w:ilvl w:val="0"/>
          <w:numId w:val="21"/>
        </w:numPr>
        <w:spacing w:before="0" w:after="0" w:line="240" w:lineRule="auto"/>
        <w:ind w:left="284" w:hanging="284"/>
        <w:jc w:val="left"/>
        <w:rPr>
          <w:rFonts w:ascii="Times New Roman" w:hAnsi="Times New Roman"/>
          <w:sz w:val="18"/>
          <w:szCs w:val="18"/>
        </w:rPr>
      </w:pPr>
      <w:r w:rsidRPr="00DA33D8">
        <w:rPr>
          <w:rFonts w:ascii="Times New Roman" w:hAnsi="Times New Roman"/>
          <w:sz w:val="18"/>
          <w:szCs w:val="18"/>
        </w:rPr>
        <w:t>I</w:t>
      </w:r>
      <w:r>
        <w:rPr>
          <w:rFonts w:ascii="Times New Roman" w:hAnsi="Times New Roman"/>
          <w:sz w:val="18"/>
          <w:szCs w:val="18"/>
        </w:rPr>
        <w:t>NFORMÁCIE O ÚDAJOCH NA STRANE PASÍV SÚVAHY</w:t>
      </w:r>
    </w:p>
    <w:p w:rsidR="00DA33D8" w:rsidRDefault="00DA33D8" w:rsidP="00A24F2D">
      <w:pPr>
        <w:pStyle w:val="BodyText"/>
      </w:pPr>
    </w:p>
    <w:p w:rsidR="00DA33D8" w:rsidRDefault="00DA33D8" w:rsidP="00A24F2D">
      <w:pPr>
        <w:pStyle w:val="Heading1"/>
        <w:numPr>
          <w:ilvl w:val="0"/>
          <w:numId w:val="11"/>
        </w:numPr>
        <w:spacing w:before="0" w:after="0" w:line="240" w:lineRule="auto"/>
        <w:ind w:left="284" w:hanging="284"/>
        <w:jc w:val="left"/>
        <w:rPr>
          <w:rFonts w:ascii="Times New Roman" w:hAnsi="Times New Roman"/>
          <w:sz w:val="18"/>
          <w:szCs w:val="18"/>
        </w:rPr>
      </w:pPr>
      <w:bookmarkStart w:id="20" w:name="_Toc530739908"/>
      <w:r w:rsidRPr="00A24F2D">
        <w:rPr>
          <w:rFonts w:ascii="Times New Roman" w:hAnsi="Times New Roman"/>
          <w:sz w:val="18"/>
          <w:szCs w:val="18"/>
        </w:rPr>
        <w:t>Vlastné imanie</w:t>
      </w:r>
    </w:p>
    <w:p w:rsidR="00A24F2D" w:rsidRPr="00A24F2D" w:rsidRDefault="00A24F2D" w:rsidP="00A24F2D">
      <w:pPr>
        <w:spacing w:after="0"/>
      </w:pPr>
    </w:p>
    <w:p w:rsidR="00DA33D8" w:rsidRPr="00BF5B00" w:rsidRDefault="00DA33D8" w:rsidP="00A24F2D">
      <w:pPr>
        <w:pStyle w:val="BodyText"/>
      </w:pPr>
      <w:r w:rsidRPr="00BF5B00">
        <w:t>Informácie o vlastnom imaní sú uvedené v časti C a </w:t>
      </w:r>
      <w:r w:rsidR="00BF5B00" w:rsidRPr="00BF5B00">
        <w:t>P</w:t>
      </w:r>
      <w:r w:rsidRPr="00BF5B00">
        <w:t>.</w:t>
      </w:r>
    </w:p>
    <w:p w:rsidR="00DA33D8" w:rsidRDefault="00DA33D8" w:rsidP="00A24F2D">
      <w:pPr>
        <w:pStyle w:val="BodyText"/>
      </w:pPr>
    </w:p>
    <w:p w:rsidR="00DA33D8" w:rsidRPr="00A24F2D" w:rsidRDefault="00DA33D8" w:rsidP="00A24F2D">
      <w:pPr>
        <w:pStyle w:val="Heading1"/>
        <w:spacing w:before="0" w:after="0" w:line="240" w:lineRule="auto"/>
        <w:jc w:val="left"/>
        <w:rPr>
          <w:rFonts w:ascii="Times New Roman" w:hAnsi="Times New Roman"/>
          <w:sz w:val="18"/>
          <w:szCs w:val="18"/>
        </w:rPr>
      </w:pPr>
    </w:p>
    <w:p w:rsidR="00DA33D8" w:rsidRPr="00A24F2D" w:rsidRDefault="00DA33D8" w:rsidP="00A24F2D">
      <w:pPr>
        <w:pStyle w:val="Heading1"/>
        <w:numPr>
          <w:ilvl w:val="0"/>
          <w:numId w:val="11"/>
        </w:numPr>
        <w:spacing w:before="0" w:after="0" w:line="240" w:lineRule="auto"/>
        <w:ind w:left="284" w:hanging="284"/>
        <w:jc w:val="left"/>
        <w:rPr>
          <w:rFonts w:ascii="Times New Roman" w:hAnsi="Times New Roman"/>
          <w:sz w:val="18"/>
          <w:szCs w:val="18"/>
        </w:rPr>
      </w:pPr>
      <w:r w:rsidRPr="00A24F2D">
        <w:rPr>
          <w:rFonts w:ascii="Times New Roman" w:hAnsi="Times New Roman"/>
          <w:sz w:val="18"/>
          <w:szCs w:val="18"/>
        </w:rPr>
        <w:t>Rezervy</w:t>
      </w:r>
    </w:p>
    <w:bookmarkEnd w:id="20"/>
    <w:p w:rsidR="00DA33D8" w:rsidRDefault="00DA33D8" w:rsidP="00A24F2D">
      <w:pPr>
        <w:pStyle w:val="BodyText"/>
      </w:pPr>
    </w:p>
    <w:p w:rsidR="00A22A31" w:rsidRDefault="00DA33D8" w:rsidP="00A24F2D">
      <w:pPr>
        <w:pStyle w:val="BodyText"/>
      </w:pPr>
      <w:r>
        <w:t>Prehľad o rezervách za bežné účtovné obdobie</w:t>
      </w:r>
      <w:r w:rsidR="00A22A31">
        <w:t xml:space="preserve"> a bezprostredne predchádzajúce účtovné obdobie</w:t>
      </w:r>
      <w:r>
        <w:t xml:space="preserve"> je uvedený v</w:t>
      </w:r>
      <w:r w:rsidR="00A22A31">
        <w:t> </w:t>
      </w:r>
      <w:r>
        <w:t>nasledujú</w:t>
      </w:r>
      <w:r w:rsidR="00A22A31">
        <w:t>cich tabuľkách</w:t>
      </w:r>
      <w:r>
        <w:t>:</w:t>
      </w:r>
    </w:p>
    <w:p w:rsidR="003A2829" w:rsidRDefault="003A2829" w:rsidP="00A24F2D">
      <w:pPr>
        <w:pStyle w:val="BodyText"/>
      </w:pPr>
    </w:p>
    <w:tbl>
      <w:tblPr>
        <w:tblW w:w="10160" w:type="dxa"/>
        <w:tblInd w:w="-459" w:type="dxa"/>
        <w:tblLook w:val="04A0" w:firstRow="1" w:lastRow="0" w:firstColumn="1" w:lastColumn="0" w:noHBand="0" w:noVBand="1"/>
      </w:tblPr>
      <w:tblGrid>
        <w:gridCol w:w="3280"/>
        <w:gridCol w:w="1620"/>
        <w:gridCol w:w="1740"/>
        <w:gridCol w:w="920"/>
        <w:gridCol w:w="1060"/>
        <w:gridCol w:w="1540"/>
      </w:tblGrid>
      <w:tr w:rsidR="00A22A31" w:rsidRPr="00A22A31" w:rsidTr="00A22A31">
        <w:trPr>
          <w:trHeight w:val="345"/>
        </w:trPr>
        <w:tc>
          <w:tcPr>
            <w:tcW w:w="3280" w:type="dxa"/>
            <w:tcBorders>
              <w:top w:val="nil"/>
              <w:left w:val="nil"/>
              <w:bottom w:val="nil"/>
              <w:right w:val="nil"/>
            </w:tcBorders>
            <w:shd w:val="clear" w:color="auto" w:fill="auto"/>
            <w:noWrap/>
            <w:vAlign w:val="center"/>
            <w:hideMark/>
          </w:tcPr>
          <w:p w:rsidR="00A22A31" w:rsidRPr="00A22A31" w:rsidRDefault="00A22A31" w:rsidP="00A22A31">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Tabuľka č. 1</w:t>
            </w:r>
          </w:p>
        </w:tc>
        <w:tc>
          <w:tcPr>
            <w:tcW w:w="1620" w:type="dxa"/>
            <w:tcBorders>
              <w:top w:val="nil"/>
              <w:left w:val="nil"/>
              <w:bottom w:val="nil"/>
              <w:right w:val="nil"/>
            </w:tcBorders>
            <w:shd w:val="clear" w:color="auto" w:fill="auto"/>
            <w:noWrap/>
            <w:vAlign w:val="bottom"/>
            <w:hideMark/>
          </w:tcPr>
          <w:p w:rsidR="00A22A31" w:rsidRPr="00A22A31" w:rsidRDefault="00A22A31" w:rsidP="00A22A31">
            <w:pPr>
              <w:spacing w:after="0" w:line="240" w:lineRule="auto"/>
              <w:jc w:val="left"/>
              <w:rPr>
                <w:rFonts w:eastAsia="Times New Roman"/>
                <w:color w:val="000000"/>
                <w:lang w:val="en-US"/>
              </w:rPr>
            </w:pPr>
          </w:p>
        </w:tc>
        <w:tc>
          <w:tcPr>
            <w:tcW w:w="1740" w:type="dxa"/>
            <w:tcBorders>
              <w:top w:val="nil"/>
              <w:left w:val="nil"/>
              <w:bottom w:val="nil"/>
              <w:right w:val="nil"/>
            </w:tcBorders>
            <w:shd w:val="clear" w:color="auto" w:fill="auto"/>
            <w:noWrap/>
            <w:vAlign w:val="bottom"/>
            <w:hideMark/>
          </w:tcPr>
          <w:p w:rsidR="00A22A31" w:rsidRPr="00A22A31" w:rsidRDefault="00A22A31" w:rsidP="00A22A31">
            <w:pPr>
              <w:spacing w:after="0" w:line="240" w:lineRule="auto"/>
              <w:jc w:val="left"/>
              <w:rPr>
                <w:rFonts w:eastAsia="Times New Roman"/>
                <w:color w:val="000000"/>
                <w:lang w:val="en-US"/>
              </w:rPr>
            </w:pPr>
          </w:p>
        </w:tc>
        <w:tc>
          <w:tcPr>
            <w:tcW w:w="920" w:type="dxa"/>
            <w:tcBorders>
              <w:top w:val="nil"/>
              <w:left w:val="nil"/>
              <w:bottom w:val="nil"/>
              <w:right w:val="nil"/>
            </w:tcBorders>
            <w:shd w:val="clear" w:color="auto" w:fill="auto"/>
            <w:noWrap/>
            <w:vAlign w:val="bottom"/>
            <w:hideMark/>
          </w:tcPr>
          <w:p w:rsidR="00A22A31" w:rsidRPr="00A22A31" w:rsidRDefault="00A22A31" w:rsidP="00A22A31">
            <w:pPr>
              <w:spacing w:after="0" w:line="240" w:lineRule="auto"/>
              <w:jc w:val="left"/>
              <w:rPr>
                <w:rFonts w:eastAsia="Times New Roman"/>
                <w:color w:val="000000"/>
                <w:lang w:val="en-US"/>
              </w:rPr>
            </w:pPr>
          </w:p>
        </w:tc>
        <w:tc>
          <w:tcPr>
            <w:tcW w:w="1060" w:type="dxa"/>
            <w:tcBorders>
              <w:top w:val="nil"/>
              <w:left w:val="nil"/>
              <w:bottom w:val="nil"/>
              <w:right w:val="nil"/>
            </w:tcBorders>
            <w:shd w:val="clear" w:color="auto" w:fill="auto"/>
            <w:noWrap/>
            <w:vAlign w:val="bottom"/>
            <w:hideMark/>
          </w:tcPr>
          <w:p w:rsidR="00A22A31" w:rsidRPr="00A22A31" w:rsidRDefault="00A22A31" w:rsidP="00A22A31">
            <w:pPr>
              <w:spacing w:after="0" w:line="240" w:lineRule="auto"/>
              <w:jc w:val="left"/>
              <w:rPr>
                <w:rFonts w:eastAsia="Times New Roman"/>
                <w:color w:val="000000"/>
                <w:lang w:val="en-US"/>
              </w:rPr>
            </w:pPr>
          </w:p>
        </w:tc>
        <w:tc>
          <w:tcPr>
            <w:tcW w:w="1540" w:type="dxa"/>
            <w:tcBorders>
              <w:top w:val="nil"/>
              <w:left w:val="nil"/>
              <w:bottom w:val="nil"/>
              <w:right w:val="nil"/>
            </w:tcBorders>
            <w:shd w:val="clear" w:color="auto" w:fill="auto"/>
            <w:noWrap/>
            <w:vAlign w:val="bottom"/>
            <w:hideMark/>
          </w:tcPr>
          <w:p w:rsidR="00A22A31" w:rsidRPr="00A22A31" w:rsidRDefault="00A22A31" w:rsidP="00A22A31">
            <w:pPr>
              <w:spacing w:after="0" w:line="240" w:lineRule="auto"/>
              <w:jc w:val="left"/>
              <w:rPr>
                <w:rFonts w:eastAsia="Times New Roman"/>
                <w:color w:val="000000"/>
                <w:lang w:val="en-US"/>
              </w:rPr>
            </w:pPr>
          </w:p>
        </w:tc>
      </w:tr>
      <w:tr w:rsidR="00A22A31" w:rsidRPr="00A22A31" w:rsidTr="00A22A31">
        <w:trPr>
          <w:trHeight w:val="360"/>
        </w:trPr>
        <w:tc>
          <w:tcPr>
            <w:tcW w:w="3280" w:type="dxa"/>
            <w:vMerge w:val="restart"/>
            <w:tcBorders>
              <w:top w:val="single" w:sz="12" w:space="0" w:color="auto"/>
              <w:left w:val="single" w:sz="12" w:space="0" w:color="auto"/>
              <w:bottom w:val="nil"/>
              <w:right w:val="single" w:sz="12" w:space="0" w:color="auto"/>
            </w:tcBorders>
            <w:shd w:val="clear" w:color="auto" w:fill="auto"/>
            <w:noWrap/>
            <w:vAlign w:val="center"/>
            <w:hideMark/>
          </w:tcPr>
          <w:p w:rsidR="00A22A31" w:rsidRPr="00A22A31" w:rsidRDefault="00A22A31" w:rsidP="00A22A31">
            <w:pPr>
              <w:spacing w:after="0" w:line="240" w:lineRule="auto"/>
              <w:rPr>
                <w:rFonts w:ascii="Arial Narrow" w:eastAsia="Times New Roman" w:hAnsi="Arial Narrow"/>
                <w:b/>
                <w:bCs/>
                <w:color w:val="000000"/>
                <w:lang w:val="en-US"/>
              </w:rPr>
            </w:pPr>
            <w:r w:rsidRPr="00A22A31">
              <w:rPr>
                <w:rFonts w:ascii="Arial Narrow" w:eastAsia="Times New Roman" w:hAnsi="Arial Narrow"/>
                <w:b/>
                <w:bCs/>
                <w:color w:val="000000"/>
              </w:rPr>
              <w:t>Názov položky</w:t>
            </w:r>
          </w:p>
        </w:tc>
        <w:tc>
          <w:tcPr>
            <w:tcW w:w="6880" w:type="dxa"/>
            <w:gridSpan w:val="5"/>
            <w:tcBorders>
              <w:top w:val="single" w:sz="12" w:space="0" w:color="auto"/>
              <w:left w:val="nil"/>
              <w:bottom w:val="nil"/>
              <w:right w:val="single" w:sz="12" w:space="0" w:color="000000"/>
            </w:tcBorders>
            <w:shd w:val="clear" w:color="auto" w:fill="auto"/>
            <w:noWrap/>
            <w:vAlign w:val="center"/>
            <w:hideMark/>
          </w:tcPr>
          <w:p w:rsidR="00A22A31" w:rsidRPr="00A22A31" w:rsidRDefault="00A22A31" w:rsidP="00A22A31">
            <w:pPr>
              <w:spacing w:after="0" w:line="240" w:lineRule="auto"/>
              <w:rPr>
                <w:rFonts w:ascii="Arial Narrow" w:eastAsia="Times New Roman" w:hAnsi="Arial Narrow"/>
                <w:b/>
                <w:bCs/>
                <w:color w:val="000000"/>
                <w:lang w:val="en-US"/>
              </w:rPr>
            </w:pPr>
            <w:r w:rsidRPr="00A22A31">
              <w:rPr>
                <w:rFonts w:ascii="Arial Narrow" w:eastAsia="Times New Roman" w:hAnsi="Arial Narrow"/>
                <w:b/>
                <w:bCs/>
                <w:color w:val="000000"/>
              </w:rPr>
              <w:t>Bežné účtovné obdobie</w:t>
            </w:r>
          </w:p>
        </w:tc>
      </w:tr>
      <w:tr w:rsidR="00A22A31" w:rsidRPr="00A22A31" w:rsidTr="00A22A31">
        <w:trPr>
          <w:trHeight w:val="345"/>
        </w:trPr>
        <w:tc>
          <w:tcPr>
            <w:tcW w:w="3280" w:type="dxa"/>
            <w:vMerge/>
            <w:tcBorders>
              <w:top w:val="single" w:sz="12" w:space="0" w:color="auto"/>
              <w:left w:val="single" w:sz="12" w:space="0" w:color="auto"/>
              <w:bottom w:val="nil"/>
              <w:right w:val="single" w:sz="12" w:space="0" w:color="auto"/>
            </w:tcBorders>
            <w:vAlign w:val="center"/>
            <w:hideMark/>
          </w:tcPr>
          <w:p w:rsidR="00A22A31" w:rsidRPr="00A22A31" w:rsidRDefault="00A22A31" w:rsidP="00A22A31">
            <w:pPr>
              <w:spacing w:after="0" w:line="240" w:lineRule="auto"/>
              <w:jc w:val="left"/>
              <w:rPr>
                <w:rFonts w:ascii="Arial Narrow" w:eastAsia="Times New Roman" w:hAnsi="Arial Narrow"/>
                <w:b/>
                <w:bCs/>
                <w:color w:val="000000"/>
                <w:lang w:val="en-US"/>
              </w:rPr>
            </w:pPr>
          </w:p>
        </w:tc>
        <w:tc>
          <w:tcPr>
            <w:tcW w:w="1620" w:type="dxa"/>
            <w:vMerge w:val="restart"/>
            <w:tcBorders>
              <w:top w:val="single" w:sz="12" w:space="0" w:color="auto"/>
              <w:left w:val="single" w:sz="12" w:space="0" w:color="auto"/>
              <w:bottom w:val="nil"/>
              <w:right w:val="single" w:sz="12" w:space="0" w:color="auto"/>
            </w:tcBorders>
            <w:shd w:val="clear" w:color="auto" w:fill="auto"/>
            <w:vAlign w:val="center"/>
            <w:hideMark/>
          </w:tcPr>
          <w:p w:rsidR="00A22A31" w:rsidRPr="00A22A31" w:rsidRDefault="00A22A31" w:rsidP="00A22A31">
            <w:pPr>
              <w:spacing w:after="0" w:line="240" w:lineRule="auto"/>
              <w:rPr>
                <w:rFonts w:ascii="Arial Narrow" w:eastAsia="Times New Roman" w:hAnsi="Arial Narrow"/>
                <w:b/>
                <w:bCs/>
                <w:color w:val="000000"/>
                <w:lang w:val="en-US"/>
              </w:rPr>
            </w:pPr>
            <w:r w:rsidRPr="00A22A31">
              <w:rPr>
                <w:rFonts w:ascii="Arial Narrow" w:eastAsia="Times New Roman" w:hAnsi="Arial Narrow"/>
                <w:b/>
                <w:bCs/>
                <w:color w:val="000000"/>
              </w:rPr>
              <w:t>Stav na začiatku účtovného obdobia</w:t>
            </w:r>
          </w:p>
        </w:tc>
        <w:tc>
          <w:tcPr>
            <w:tcW w:w="1740" w:type="dxa"/>
            <w:vMerge w:val="restart"/>
            <w:tcBorders>
              <w:top w:val="single" w:sz="12" w:space="0" w:color="auto"/>
              <w:left w:val="single" w:sz="12" w:space="0" w:color="auto"/>
              <w:bottom w:val="nil"/>
              <w:right w:val="single" w:sz="12" w:space="0" w:color="auto"/>
            </w:tcBorders>
            <w:shd w:val="clear" w:color="auto" w:fill="auto"/>
            <w:noWrap/>
            <w:vAlign w:val="center"/>
            <w:hideMark/>
          </w:tcPr>
          <w:p w:rsidR="00A22A31" w:rsidRPr="00A22A31" w:rsidRDefault="00A22A31" w:rsidP="00A22A31">
            <w:pPr>
              <w:spacing w:after="0" w:line="240" w:lineRule="auto"/>
              <w:rPr>
                <w:rFonts w:ascii="Arial Narrow" w:eastAsia="Times New Roman" w:hAnsi="Arial Narrow"/>
                <w:b/>
                <w:bCs/>
                <w:color w:val="000000"/>
                <w:lang w:val="en-US"/>
              </w:rPr>
            </w:pPr>
            <w:r w:rsidRPr="00A22A31">
              <w:rPr>
                <w:rFonts w:ascii="Arial Narrow" w:eastAsia="Times New Roman" w:hAnsi="Arial Narrow"/>
                <w:b/>
                <w:bCs/>
                <w:color w:val="000000"/>
              </w:rPr>
              <w:t>Tvorba</w:t>
            </w:r>
          </w:p>
        </w:tc>
        <w:tc>
          <w:tcPr>
            <w:tcW w:w="920" w:type="dxa"/>
            <w:vMerge w:val="restart"/>
            <w:tcBorders>
              <w:top w:val="single" w:sz="12" w:space="0" w:color="auto"/>
              <w:left w:val="single" w:sz="12" w:space="0" w:color="auto"/>
              <w:bottom w:val="nil"/>
              <w:right w:val="single" w:sz="12" w:space="0" w:color="auto"/>
            </w:tcBorders>
            <w:shd w:val="clear" w:color="auto" w:fill="auto"/>
            <w:noWrap/>
            <w:vAlign w:val="center"/>
            <w:hideMark/>
          </w:tcPr>
          <w:p w:rsidR="00A22A31" w:rsidRPr="00A22A31" w:rsidRDefault="00A22A31" w:rsidP="00A22A31">
            <w:pPr>
              <w:spacing w:after="0" w:line="240" w:lineRule="auto"/>
              <w:rPr>
                <w:rFonts w:ascii="Arial Narrow" w:eastAsia="Times New Roman" w:hAnsi="Arial Narrow"/>
                <w:b/>
                <w:bCs/>
                <w:color w:val="000000"/>
                <w:lang w:val="en-US"/>
              </w:rPr>
            </w:pPr>
            <w:r w:rsidRPr="00A22A31">
              <w:rPr>
                <w:rFonts w:ascii="Arial Narrow" w:eastAsia="Times New Roman" w:hAnsi="Arial Narrow"/>
                <w:b/>
                <w:bCs/>
                <w:color w:val="000000"/>
              </w:rPr>
              <w:t>Použitie</w:t>
            </w:r>
          </w:p>
        </w:tc>
        <w:tc>
          <w:tcPr>
            <w:tcW w:w="1060" w:type="dxa"/>
            <w:vMerge w:val="restart"/>
            <w:tcBorders>
              <w:top w:val="single" w:sz="12" w:space="0" w:color="auto"/>
              <w:left w:val="single" w:sz="12" w:space="0" w:color="auto"/>
              <w:bottom w:val="nil"/>
              <w:right w:val="single" w:sz="12" w:space="0" w:color="auto"/>
            </w:tcBorders>
            <w:shd w:val="clear" w:color="auto" w:fill="auto"/>
            <w:noWrap/>
            <w:vAlign w:val="center"/>
            <w:hideMark/>
          </w:tcPr>
          <w:p w:rsidR="00A22A31" w:rsidRPr="00A22A31" w:rsidRDefault="00A22A31" w:rsidP="00A22A31">
            <w:pPr>
              <w:spacing w:after="0" w:line="240" w:lineRule="auto"/>
              <w:rPr>
                <w:rFonts w:ascii="Arial Narrow" w:eastAsia="Times New Roman" w:hAnsi="Arial Narrow"/>
                <w:b/>
                <w:bCs/>
                <w:color w:val="000000"/>
                <w:lang w:val="en-US"/>
              </w:rPr>
            </w:pPr>
            <w:r w:rsidRPr="00A22A31">
              <w:rPr>
                <w:rFonts w:ascii="Arial Narrow" w:eastAsia="Times New Roman" w:hAnsi="Arial Narrow"/>
                <w:b/>
                <w:bCs/>
                <w:color w:val="000000"/>
              </w:rPr>
              <w:t>Zrušenie</w:t>
            </w:r>
          </w:p>
        </w:tc>
        <w:tc>
          <w:tcPr>
            <w:tcW w:w="1540" w:type="dxa"/>
            <w:tcBorders>
              <w:top w:val="single" w:sz="12" w:space="0" w:color="auto"/>
              <w:left w:val="nil"/>
              <w:bottom w:val="nil"/>
              <w:right w:val="single" w:sz="12" w:space="0" w:color="auto"/>
            </w:tcBorders>
            <w:shd w:val="clear" w:color="auto" w:fill="auto"/>
            <w:noWrap/>
            <w:vAlign w:val="center"/>
            <w:hideMark/>
          </w:tcPr>
          <w:p w:rsidR="00A22A31" w:rsidRPr="00A22A31" w:rsidRDefault="00A22A31" w:rsidP="00A22A31">
            <w:pPr>
              <w:spacing w:after="0" w:line="240" w:lineRule="auto"/>
              <w:rPr>
                <w:rFonts w:ascii="Arial Narrow" w:eastAsia="Times New Roman" w:hAnsi="Arial Narrow"/>
                <w:b/>
                <w:bCs/>
                <w:color w:val="000000"/>
                <w:lang w:val="en-US"/>
              </w:rPr>
            </w:pPr>
            <w:r w:rsidRPr="00A22A31">
              <w:rPr>
                <w:rFonts w:ascii="Arial Narrow" w:eastAsia="Times New Roman" w:hAnsi="Arial Narrow"/>
                <w:b/>
                <w:bCs/>
                <w:color w:val="000000"/>
              </w:rPr>
              <w:t>Stav</w:t>
            </w:r>
          </w:p>
        </w:tc>
      </w:tr>
      <w:tr w:rsidR="00A22A31" w:rsidRPr="00A22A31" w:rsidTr="00A22A31">
        <w:trPr>
          <w:trHeight w:val="1275"/>
        </w:trPr>
        <w:tc>
          <w:tcPr>
            <w:tcW w:w="3280" w:type="dxa"/>
            <w:vMerge/>
            <w:tcBorders>
              <w:top w:val="single" w:sz="12" w:space="0" w:color="auto"/>
              <w:left w:val="single" w:sz="12" w:space="0" w:color="auto"/>
              <w:bottom w:val="nil"/>
              <w:right w:val="single" w:sz="12" w:space="0" w:color="auto"/>
            </w:tcBorders>
            <w:vAlign w:val="center"/>
            <w:hideMark/>
          </w:tcPr>
          <w:p w:rsidR="00A22A31" w:rsidRPr="00A22A31" w:rsidRDefault="00A22A31" w:rsidP="00A22A31">
            <w:pPr>
              <w:spacing w:after="0" w:line="240" w:lineRule="auto"/>
              <w:jc w:val="left"/>
              <w:rPr>
                <w:rFonts w:ascii="Arial Narrow" w:eastAsia="Times New Roman" w:hAnsi="Arial Narrow"/>
                <w:b/>
                <w:bCs/>
                <w:color w:val="000000"/>
                <w:lang w:val="en-US"/>
              </w:rPr>
            </w:pPr>
          </w:p>
        </w:tc>
        <w:tc>
          <w:tcPr>
            <w:tcW w:w="1620" w:type="dxa"/>
            <w:vMerge/>
            <w:tcBorders>
              <w:top w:val="single" w:sz="12" w:space="0" w:color="auto"/>
              <w:left w:val="single" w:sz="12" w:space="0" w:color="auto"/>
              <w:bottom w:val="nil"/>
              <w:right w:val="single" w:sz="12" w:space="0" w:color="auto"/>
            </w:tcBorders>
            <w:vAlign w:val="center"/>
            <w:hideMark/>
          </w:tcPr>
          <w:p w:rsidR="00A22A31" w:rsidRPr="00A22A31" w:rsidRDefault="00A22A31" w:rsidP="00A22A31">
            <w:pPr>
              <w:spacing w:after="0" w:line="240" w:lineRule="auto"/>
              <w:jc w:val="left"/>
              <w:rPr>
                <w:rFonts w:ascii="Arial Narrow" w:eastAsia="Times New Roman" w:hAnsi="Arial Narrow"/>
                <w:b/>
                <w:bCs/>
                <w:color w:val="000000"/>
                <w:lang w:val="en-US"/>
              </w:rPr>
            </w:pPr>
          </w:p>
        </w:tc>
        <w:tc>
          <w:tcPr>
            <w:tcW w:w="1740" w:type="dxa"/>
            <w:vMerge/>
            <w:tcBorders>
              <w:top w:val="single" w:sz="12" w:space="0" w:color="auto"/>
              <w:left w:val="single" w:sz="12" w:space="0" w:color="auto"/>
              <w:bottom w:val="nil"/>
              <w:right w:val="single" w:sz="12" w:space="0" w:color="auto"/>
            </w:tcBorders>
            <w:vAlign w:val="center"/>
            <w:hideMark/>
          </w:tcPr>
          <w:p w:rsidR="00A22A31" w:rsidRPr="00A22A31" w:rsidRDefault="00A22A31" w:rsidP="00A22A31">
            <w:pPr>
              <w:spacing w:after="0" w:line="240" w:lineRule="auto"/>
              <w:jc w:val="left"/>
              <w:rPr>
                <w:rFonts w:ascii="Arial Narrow" w:eastAsia="Times New Roman" w:hAnsi="Arial Narrow"/>
                <w:b/>
                <w:bCs/>
                <w:color w:val="000000"/>
                <w:lang w:val="en-US"/>
              </w:rPr>
            </w:pPr>
          </w:p>
        </w:tc>
        <w:tc>
          <w:tcPr>
            <w:tcW w:w="920" w:type="dxa"/>
            <w:vMerge/>
            <w:tcBorders>
              <w:top w:val="single" w:sz="12" w:space="0" w:color="auto"/>
              <w:left w:val="single" w:sz="12" w:space="0" w:color="auto"/>
              <w:bottom w:val="nil"/>
              <w:right w:val="single" w:sz="12" w:space="0" w:color="auto"/>
            </w:tcBorders>
            <w:vAlign w:val="center"/>
            <w:hideMark/>
          </w:tcPr>
          <w:p w:rsidR="00A22A31" w:rsidRPr="00A22A31" w:rsidRDefault="00A22A31" w:rsidP="00A22A31">
            <w:pPr>
              <w:spacing w:after="0" w:line="240" w:lineRule="auto"/>
              <w:jc w:val="left"/>
              <w:rPr>
                <w:rFonts w:ascii="Arial Narrow" w:eastAsia="Times New Roman" w:hAnsi="Arial Narrow"/>
                <w:b/>
                <w:bCs/>
                <w:color w:val="000000"/>
                <w:lang w:val="en-US"/>
              </w:rPr>
            </w:pPr>
          </w:p>
        </w:tc>
        <w:tc>
          <w:tcPr>
            <w:tcW w:w="1060" w:type="dxa"/>
            <w:vMerge/>
            <w:tcBorders>
              <w:top w:val="single" w:sz="12" w:space="0" w:color="auto"/>
              <w:left w:val="single" w:sz="12" w:space="0" w:color="auto"/>
              <w:bottom w:val="nil"/>
              <w:right w:val="single" w:sz="12" w:space="0" w:color="auto"/>
            </w:tcBorders>
            <w:vAlign w:val="center"/>
            <w:hideMark/>
          </w:tcPr>
          <w:p w:rsidR="00A22A31" w:rsidRPr="00A22A31" w:rsidRDefault="00A22A31" w:rsidP="00A22A31">
            <w:pPr>
              <w:spacing w:after="0" w:line="240" w:lineRule="auto"/>
              <w:jc w:val="left"/>
              <w:rPr>
                <w:rFonts w:ascii="Arial Narrow" w:eastAsia="Times New Roman" w:hAnsi="Arial Narrow"/>
                <w:b/>
                <w:bCs/>
                <w:color w:val="000000"/>
                <w:lang w:val="en-US"/>
              </w:rPr>
            </w:pPr>
          </w:p>
        </w:tc>
        <w:tc>
          <w:tcPr>
            <w:tcW w:w="1540" w:type="dxa"/>
            <w:tcBorders>
              <w:top w:val="nil"/>
              <w:left w:val="nil"/>
              <w:bottom w:val="nil"/>
              <w:right w:val="single" w:sz="12" w:space="0" w:color="auto"/>
            </w:tcBorders>
            <w:shd w:val="clear" w:color="auto" w:fill="auto"/>
            <w:vAlign w:val="center"/>
            <w:hideMark/>
          </w:tcPr>
          <w:p w:rsidR="00A22A31" w:rsidRPr="00A22A31" w:rsidRDefault="00A22A31" w:rsidP="00A22A31">
            <w:pPr>
              <w:spacing w:after="0" w:line="240" w:lineRule="auto"/>
              <w:rPr>
                <w:rFonts w:ascii="Arial Narrow" w:eastAsia="Times New Roman" w:hAnsi="Arial Narrow"/>
                <w:b/>
                <w:bCs/>
                <w:color w:val="000000"/>
                <w:lang w:val="en-US"/>
              </w:rPr>
            </w:pPr>
            <w:r w:rsidRPr="00A22A31">
              <w:rPr>
                <w:rFonts w:ascii="Arial Narrow" w:eastAsia="Times New Roman" w:hAnsi="Arial Narrow"/>
                <w:b/>
                <w:bCs/>
                <w:color w:val="000000"/>
                <w:lang w:val="en-US"/>
              </w:rPr>
              <w:t>na konci účtovného obdobia</w:t>
            </w:r>
          </w:p>
        </w:tc>
      </w:tr>
      <w:tr w:rsidR="00A22A31" w:rsidRPr="00A22A31" w:rsidTr="00A22A31">
        <w:trPr>
          <w:trHeight w:val="345"/>
        </w:trPr>
        <w:tc>
          <w:tcPr>
            <w:tcW w:w="3280" w:type="dxa"/>
            <w:tcBorders>
              <w:top w:val="nil"/>
              <w:left w:val="single" w:sz="12" w:space="0" w:color="auto"/>
              <w:bottom w:val="single" w:sz="12" w:space="0" w:color="auto"/>
              <w:right w:val="single" w:sz="12" w:space="0" w:color="auto"/>
            </w:tcBorders>
            <w:shd w:val="clear" w:color="auto" w:fill="auto"/>
            <w:noWrap/>
            <w:vAlign w:val="center"/>
            <w:hideMark/>
          </w:tcPr>
          <w:p w:rsidR="00A22A31" w:rsidRPr="00A22A31" w:rsidRDefault="00A22A31" w:rsidP="00A22A31">
            <w:pPr>
              <w:spacing w:after="0" w:line="240" w:lineRule="auto"/>
              <w:rPr>
                <w:rFonts w:ascii="Arial Narrow" w:eastAsia="Times New Roman" w:hAnsi="Arial Narrow"/>
                <w:color w:val="000000"/>
                <w:lang w:val="en-US"/>
              </w:rPr>
            </w:pPr>
            <w:r w:rsidRPr="00A22A31">
              <w:rPr>
                <w:rFonts w:ascii="Arial Narrow" w:eastAsia="Times New Roman" w:hAnsi="Arial Narrow"/>
                <w:bCs/>
                <w:color w:val="000000"/>
              </w:rPr>
              <w:t>a</w:t>
            </w:r>
          </w:p>
        </w:tc>
        <w:tc>
          <w:tcPr>
            <w:tcW w:w="1620" w:type="dxa"/>
            <w:tcBorders>
              <w:top w:val="nil"/>
              <w:left w:val="nil"/>
              <w:bottom w:val="single" w:sz="12" w:space="0" w:color="auto"/>
              <w:right w:val="single" w:sz="12" w:space="0" w:color="auto"/>
            </w:tcBorders>
            <w:shd w:val="clear" w:color="auto" w:fill="auto"/>
            <w:noWrap/>
            <w:vAlign w:val="center"/>
            <w:hideMark/>
          </w:tcPr>
          <w:p w:rsidR="00A22A31" w:rsidRPr="00A22A31" w:rsidRDefault="00A22A31" w:rsidP="00A22A31">
            <w:pPr>
              <w:spacing w:after="0" w:line="240" w:lineRule="auto"/>
              <w:rPr>
                <w:rFonts w:ascii="Arial Narrow" w:eastAsia="Times New Roman" w:hAnsi="Arial Narrow"/>
                <w:color w:val="000000"/>
                <w:lang w:val="en-US"/>
              </w:rPr>
            </w:pPr>
            <w:r w:rsidRPr="00A22A31">
              <w:rPr>
                <w:rFonts w:ascii="Arial Narrow" w:eastAsia="Times New Roman" w:hAnsi="Arial Narrow"/>
                <w:color w:val="000000"/>
              </w:rPr>
              <w:t>b</w:t>
            </w:r>
          </w:p>
        </w:tc>
        <w:tc>
          <w:tcPr>
            <w:tcW w:w="1740" w:type="dxa"/>
            <w:tcBorders>
              <w:top w:val="nil"/>
              <w:left w:val="nil"/>
              <w:bottom w:val="single" w:sz="12" w:space="0" w:color="auto"/>
              <w:right w:val="single" w:sz="12" w:space="0" w:color="auto"/>
            </w:tcBorders>
            <w:shd w:val="clear" w:color="auto" w:fill="auto"/>
            <w:noWrap/>
            <w:vAlign w:val="center"/>
            <w:hideMark/>
          </w:tcPr>
          <w:p w:rsidR="00A22A31" w:rsidRPr="00A22A31" w:rsidRDefault="00A22A31" w:rsidP="00A22A31">
            <w:pPr>
              <w:spacing w:after="0" w:line="240" w:lineRule="auto"/>
              <w:rPr>
                <w:rFonts w:ascii="Arial Narrow" w:eastAsia="Times New Roman" w:hAnsi="Arial Narrow"/>
                <w:color w:val="000000"/>
                <w:lang w:val="en-US"/>
              </w:rPr>
            </w:pPr>
            <w:r w:rsidRPr="00A22A31">
              <w:rPr>
                <w:rFonts w:ascii="Arial Narrow" w:eastAsia="Times New Roman" w:hAnsi="Arial Narrow"/>
                <w:color w:val="000000"/>
              </w:rPr>
              <w:t>c</w:t>
            </w:r>
          </w:p>
        </w:tc>
        <w:tc>
          <w:tcPr>
            <w:tcW w:w="920" w:type="dxa"/>
            <w:tcBorders>
              <w:top w:val="nil"/>
              <w:left w:val="nil"/>
              <w:bottom w:val="single" w:sz="12" w:space="0" w:color="auto"/>
              <w:right w:val="single" w:sz="12" w:space="0" w:color="auto"/>
            </w:tcBorders>
            <w:shd w:val="clear" w:color="auto" w:fill="auto"/>
            <w:noWrap/>
            <w:vAlign w:val="center"/>
            <w:hideMark/>
          </w:tcPr>
          <w:p w:rsidR="00A22A31" w:rsidRPr="00A22A31" w:rsidRDefault="00A22A31" w:rsidP="00A22A31">
            <w:pPr>
              <w:spacing w:after="0" w:line="240" w:lineRule="auto"/>
              <w:rPr>
                <w:rFonts w:ascii="Arial Narrow" w:eastAsia="Times New Roman" w:hAnsi="Arial Narrow"/>
                <w:color w:val="000000"/>
                <w:lang w:val="en-US"/>
              </w:rPr>
            </w:pPr>
            <w:r w:rsidRPr="00A22A31">
              <w:rPr>
                <w:rFonts w:ascii="Arial Narrow" w:eastAsia="Times New Roman" w:hAnsi="Arial Narrow"/>
                <w:color w:val="000000"/>
              </w:rPr>
              <w:t>d</w:t>
            </w:r>
          </w:p>
        </w:tc>
        <w:tc>
          <w:tcPr>
            <w:tcW w:w="1060" w:type="dxa"/>
            <w:tcBorders>
              <w:top w:val="nil"/>
              <w:left w:val="nil"/>
              <w:bottom w:val="single" w:sz="12" w:space="0" w:color="auto"/>
              <w:right w:val="single" w:sz="12" w:space="0" w:color="auto"/>
            </w:tcBorders>
            <w:shd w:val="clear" w:color="auto" w:fill="auto"/>
            <w:noWrap/>
            <w:vAlign w:val="center"/>
            <w:hideMark/>
          </w:tcPr>
          <w:p w:rsidR="00A22A31" w:rsidRPr="00A22A31" w:rsidRDefault="00A22A31" w:rsidP="00A22A31">
            <w:pPr>
              <w:spacing w:after="0" w:line="240" w:lineRule="auto"/>
              <w:rPr>
                <w:rFonts w:ascii="Arial Narrow" w:eastAsia="Times New Roman" w:hAnsi="Arial Narrow"/>
                <w:color w:val="000000"/>
                <w:lang w:val="en-US"/>
              </w:rPr>
            </w:pPr>
            <w:r w:rsidRPr="00A22A31">
              <w:rPr>
                <w:rFonts w:ascii="Arial Narrow" w:eastAsia="Times New Roman" w:hAnsi="Arial Narrow"/>
                <w:color w:val="000000"/>
              </w:rPr>
              <w:t>e</w:t>
            </w:r>
          </w:p>
        </w:tc>
        <w:tc>
          <w:tcPr>
            <w:tcW w:w="1540" w:type="dxa"/>
            <w:tcBorders>
              <w:top w:val="nil"/>
              <w:left w:val="nil"/>
              <w:bottom w:val="single" w:sz="12" w:space="0" w:color="auto"/>
              <w:right w:val="single" w:sz="12" w:space="0" w:color="auto"/>
            </w:tcBorders>
            <w:shd w:val="clear" w:color="auto" w:fill="auto"/>
            <w:noWrap/>
            <w:vAlign w:val="center"/>
            <w:hideMark/>
          </w:tcPr>
          <w:p w:rsidR="00A22A31" w:rsidRPr="00A22A31" w:rsidRDefault="00A22A31" w:rsidP="00A22A31">
            <w:pPr>
              <w:spacing w:after="0" w:line="240" w:lineRule="auto"/>
              <w:rPr>
                <w:rFonts w:ascii="Arial Narrow" w:eastAsia="Times New Roman" w:hAnsi="Arial Narrow"/>
                <w:color w:val="000000"/>
                <w:lang w:val="en-US"/>
              </w:rPr>
            </w:pPr>
            <w:r w:rsidRPr="00A22A31">
              <w:rPr>
                <w:rFonts w:ascii="Arial Narrow" w:eastAsia="Times New Roman" w:hAnsi="Arial Narrow"/>
                <w:color w:val="000000"/>
              </w:rPr>
              <w:t>f</w:t>
            </w:r>
          </w:p>
        </w:tc>
      </w:tr>
      <w:tr w:rsidR="00A22A31" w:rsidRPr="00A22A31" w:rsidTr="00A22A31">
        <w:trPr>
          <w:trHeight w:val="360"/>
        </w:trPr>
        <w:tc>
          <w:tcPr>
            <w:tcW w:w="3280" w:type="dxa"/>
            <w:tcBorders>
              <w:top w:val="nil"/>
              <w:left w:val="single" w:sz="12" w:space="0" w:color="auto"/>
              <w:bottom w:val="single" w:sz="12" w:space="0" w:color="auto"/>
              <w:right w:val="single" w:sz="12" w:space="0" w:color="auto"/>
            </w:tcBorders>
            <w:shd w:val="clear" w:color="auto" w:fill="auto"/>
            <w:vAlign w:val="center"/>
            <w:hideMark/>
          </w:tcPr>
          <w:p w:rsidR="00A22A31" w:rsidRPr="00A22A31" w:rsidRDefault="00A22A31" w:rsidP="00A22A31">
            <w:pPr>
              <w:spacing w:after="0" w:line="240" w:lineRule="auto"/>
              <w:jc w:val="left"/>
              <w:rPr>
                <w:rFonts w:ascii="Arial Narrow" w:eastAsia="Times New Roman" w:hAnsi="Arial Narrow"/>
                <w:b/>
                <w:bCs/>
                <w:color w:val="000000"/>
                <w:lang w:val="en-US"/>
              </w:rPr>
            </w:pPr>
            <w:r w:rsidRPr="00A22A31">
              <w:rPr>
                <w:rFonts w:ascii="Arial Narrow" w:eastAsia="Times New Roman" w:hAnsi="Arial Narrow"/>
                <w:b/>
                <w:bCs/>
                <w:color w:val="000000"/>
              </w:rPr>
              <w:t>Dlhodobé rezervy, z toho:</w:t>
            </w:r>
          </w:p>
        </w:tc>
        <w:tc>
          <w:tcPr>
            <w:tcW w:w="1620" w:type="dxa"/>
            <w:tcBorders>
              <w:top w:val="nil"/>
              <w:left w:val="nil"/>
              <w:bottom w:val="single" w:sz="12" w:space="0" w:color="auto"/>
              <w:right w:val="single" w:sz="8" w:space="0" w:color="auto"/>
            </w:tcBorders>
            <w:shd w:val="clear" w:color="auto" w:fill="auto"/>
            <w:noWrap/>
            <w:vAlign w:val="center"/>
            <w:hideMark/>
          </w:tcPr>
          <w:p w:rsidR="00A22A31" w:rsidRPr="00A22A31" w:rsidRDefault="00A22A31" w:rsidP="00A22A31">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 </w:t>
            </w:r>
          </w:p>
        </w:tc>
        <w:tc>
          <w:tcPr>
            <w:tcW w:w="1740" w:type="dxa"/>
            <w:tcBorders>
              <w:top w:val="nil"/>
              <w:left w:val="nil"/>
              <w:bottom w:val="single" w:sz="12" w:space="0" w:color="auto"/>
              <w:right w:val="single" w:sz="8" w:space="0" w:color="auto"/>
            </w:tcBorders>
            <w:shd w:val="clear" w:color="auto" w:fill="auto"/>
            <w:noWrap/>
            <w:vAlign w:val="center"/>
            <w:hideMark/>
          </w:tcPr>
          <w:p w:rsidR="00A22A31" w:rsidRPr="00A22A31" w:rsidRDefault="00A22A31" w:rsidP="00A22A31">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 </w:t>
            </w:r>
          </w:p>
        </w:tc>
        <w:tc>
          <w:tcPr>
            <w:tcW w:w="920" w:type="dxa"/>
            <w:tcBorders>
              <w:top w:val="nil"/>
              <w:left w:val="nil"/>
              <w:bottom w:val="single" w:sz="12" w:space="0" w:color="auto"/>
              <w:right w:val="single" w:sz="8" w:space="0" w:color="auto"/>
            </w:tcBorders>
            <w:shd w:val="clear" w:color="auto" w:fill="auto"/>
            <w:noWrap/>
            <w:vAlign w:val="center"/>
            <w:hideMark/>
          </w:tcPr>
          <w:p w:rsidR="00A22A31" w:rsidRPr="00A22A31" w:rsidRDefault="00A22A31" w:rsidP="00A22A31">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 </w:t>
            </w:r>
          </w:p>
        </w:tc>
        <w:tc>
          <w:tcPr>
            <w:tcW w:w="1060" w:type="dxa"/>
            <w:tcBorders>
              <w:top w:val="nil"/>
              <w:left w:val="nil"/>
              <w:bottom w:val="single" w:sz="12" w:space="0" w:color="auto"/>
              <w:right w:val="single" w:sz="8" w:space="0" w:color="auto"/>
            </w:tcBorders>
            <w:shd w:val="clear" w:color="auto" w:fill="auto"/>
            <w:noWrap/>
            <w:vAlign w:val="center"/>
            <w:hideMark/>
          </w:tcPr>
          <w:p w:rsidR="00A22A31" w:rsidRPr="00A22A31" w:rsidRDefault="00A22A31" w:rsidP="00A22A31">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 </w:t>
            </w:r>
          </w:p>
        </w:tc>
        <w:tc>
          <w:tcPr>
            <w:tcW w:w="1540" w:type="dxa"/>
            <w:tcBorders>
              <w:top w:val="nil"/>
              <w:left w:val="nil"/>
              <w:bottom w:val="single" w:sz="12" w:space="0" w:color="auto"/>
              <w:right w:val="single" w:sz="12" w:space="0" w:color="auto"/>
            </w:tcBorders>
            <w:shd w:val="clear" w:color="auto" w:fill="auto"/>
            <w:noWrap/>
            <w:vAlign w:val="center"/>
            <w:hideMark/>
          </w:tcPr>
          <w:p w:rsidR="00A22A31" w:rsidRPr="00A22A31" w:rsidRDefault="00A22A31" w:rsidP="00A22A31">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 </w:t>
            </w:r>
          </w:p>
        </w:tc>
      </w:tr>
      <w:tr w:rsidR="00EE610A" w:rsidRPr="00A22A31" w:rsidTr="00AA71A5">
        <w:trPr>
          <w:trHeight w:val="360"/>
        </w:trPr>
        <w:tc>
          <w:tcPr>
            <w:tcW w:w="3280"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EE610A" w:rsidRPr="00A22A31" w:rsidRDefault="00EE610A" w:rsidP="00EE610A">
            <w:pPr>
              <w:spacing w:after="0" w:line="240" w:lineRule="auto"/>
              <w:jc w:val="left"/>
              <w:rPr>
                <w:rFonts w:ascii="Arial Narrow" w:eastAsia="Times New Roman" w:hAnsi="Arial Narrow"/>
                <w:b/>
                <w:bCs/>
                <w:color w:val="000000"/>
                <w:lang w:val="en-US"/>
              </w:rPr>
            </w:pPr>
            <w:r w:rsidRPr="00A22A31">
              <w:rPr>
                <w:rFonts w:ascii="Arial Narrow" w:eastAsia="Times New Roman" w:hAnsi="Arial Narrow"/>
                <w:b/>
                <w:bCs/>
                <w:color w:val="000000"/>
              </w:rPr>
              <w:t>Krátkodobé rezervy, z toho:</w:t>
            </w:r>
          </w:p>
        </w:tc>
        <w:tc>
          <w:tcPr>
            <w:tcW w:w="1620" w:type="dxa"/>
            <w:tcBorders>
              <w:top w:val="single" w:sz="12" w:space="0" w:color="auto"/>
              <w:left w:val="nil"/>
              <w:bottom w:val="single" w:sz="12"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52592</w:t>
            </w:r>
          </w:p>
        </w:tc>
        <w:tc>
          <w:tcPr>
            <w:tcW w:w="1740" w:type="dxa"/>
            <w:tcBorders>
              <w:top w:val="single" w:sz="12" w:space="0" w:color="auto"/>
              <w:left w:val="nil"/>
              <w:bottom w:val="single" w:sz="12"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184468</w:t>
            </w:r>
          </w:p>
        </w:tc>
        <w:tc>
          <w:tcPr>
            <w:tcW w:w="920" w:type="dxa"/>
            <w:tcBorders>
              <w:top w:val="single" w:sz="12" w:space="0" w:color="auto"/>
              <w:left w:val="nil"/>
              <w:bottom w:val="single" w:sz="12"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186138</w:t>
            </w:r>
          </w:p>
        </w:tc>
        <w:tc>
          <w:tcPr>
            <w:tcW w:w="1060" w:type="dxa"/>
            <w:tcBorders>
              <w:top w:val="single" w:sz="12" w:space="0" w:color="auto"/>
              <w:left w:val="nil"/>
              <w:bottom w:val="single" w:sz="12"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p>
        </w:tc>
        <w:tc>
          <w:tcPr>
            <w:tcW w:w="1540" w:type="dxa"/>
            <w:tcBorders>
              <w:top w:val="single" w:sz="12" w:space="0" w:color="auto"/>
              <w:left w:val="nil"/>
              <w:bottom w:val="single" w:sz="12" w:space="0" w:color="auto"/>
              <w:right w:val="single" w:sz="12"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52592</w:t>
            </w:r>
          </w:p>
        </w:tc>
      </w:tr>
      <w:tr w:rsidR="00EE610A" w:rsidRPr="00A22A31" w:rsidTr="00A22A31">
        <w:trPr>
          <w:trHeight w:val="675"/>
        </w:trPr>
        <w:tc>
          <w:tcPr>
            <w:tcW w:w="3280" w:type="dxa"/>
            <w:tcBorders>
              <w:top w:val="nil"/>
              <w:left w:val="single" w:sz="12" w:space="0" w:color="auto"/>
              <w:bottom w:val="single" w:sz="8" w:space="0" w:color="auto"/>
              <w:right w:val="single" w:sz="12" w:space="0" w:color="auto"/>
            </w:tcBorders>
            <w:shd w:val="clear" w:color="auto" w:fill="auto"/>
            <w:vAlign w:val="center"/>
            <w:hideMark/>
          </w:tcPr>
          <w:p w:rsidR="00EE610A" w:rsidRPr="00A22A31" w:rsidRDefault="00EE610A" w:rsidP="00EE610A">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Mzdy za dovolenku, odmeny, bonusy vrátane soc.zabezpečenia</w:t>
            </w:r>
          </w:p>
        </w:tc>
        <w:tc>
          <w:tcPr>
            <w:tcW w:w="1620" w:type="dxa"/>
            <w:tcBorders>
              <w:top w:val="nil"/>
              <w:left w:val="nil"/>
              <w:bottom w:val="single" w:sz="8"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50603</w:t>
            </w:r>
          </w:p>
        </w:tc>
        <w:tc>
          <w:tcPr>
            <w:tcW w:w="1740" w:type="dxa"/>
            <w:tcBorders>
              <w:top w:val="nil"/>
              <w:left w:val="nil"/>
              <w:bottom w:val="single" w:sz="8" w:space="0" w:color="auto"/>
              <w:right w:val="single" w:sz="8" w:space="0" w:color="auto"/>
            </w:tcBorders>
            <w:shd w:val="clear" w:color="auto" w:fill="auto"/>
            <w:noWrap/>
            <w:vAlign w:val="center"/>
            <w:hideMark/>
          </w:tcPr>
          <w:p w:rsidR="00EE610A" w:rsidRPr="00A22A31" w:rsidRDefault="007D2AEB"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209805</w:t>
            </w:r>
          </w:p>
        </w:tc>
        <w:tc>
          <w:tcPr>
            <w:tcW w:w="920" w:type="dxa"/>
            <w:tcBorders>
              <w:top w:val="nil"/>
              <w:left w:val="nil"/>
              <w:bottom w:val="single" w:sz="8" w:space="0" w:color="auto"/>
              <w:right w:val="single" w:sz="8" w:space="0" w:color="auto"/>
            </w:tcBorders>
            <w:shd w:val="clear" w:color="auto" w:fill="auto"/>
            <w:noWrap/>
            <w:vAlign w:val="center"/>
            <w:hideMark/>
          </w:tcPr>
          <w:p w:rsidR="00EE610A" w:rsidRPr="00A22A31" w:rsidRDefault="007D2AEB"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207073</w:t>
            </w:r>
          </w:p>
        </w:tc>
        <w:tc>
          <w:tcPr>
            <w:tcW w:w="1060" w:type="dxa"/>
            <w:tcBorders>
              <w:top w:val="nil"/>
              <w:left w:val="nil"/>
              <w:bottom w:val="single" w:sz="8"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p>
        </w:tc>
        <w:tc>
          <w:tcPr>
            <w:tcW w:w="1540" w:type="dxa"/>
            <w:tcBorders>
              <w:top w:val="nil"/>
              <w:left w:val="nil"/>
              <w:bottom w:val="single" w:sz="8" w:space="0" w:color="auto"/>
              <w:right w:val="single" w:sz="12"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53335</w:t>
            </w:r>
          </w:p>
        </w:tc>
      </w:tr>
      <w:tr w:rsidR="00EE610A" w:rsidRPr="00A22A31" w:rsidTr="003A2829">
        <w:trPr>
          <w:trHeight w:val="345"/>
        </w:trPr>
        <w:tc>
          <w:tcPr>
            <w:tcW w:w="3280" w:type="dxa"/>
            <w:tcBorders>
              <w:top w:val="nil"/>
              <w:left w:val="single" w:sz="12" w:space="0" w:color="auto"/>
              <w:bottom w:val="single" w:sz="8" w:space="0" w:color="auto"/>
              <w:right w:val="single" w:sz="12" w:space="0" w:color="auto"/>
            </w:tcBorders>
            <w:shd w:val="clear" w:color="auto" w:fill="auto"/>
            <w:noWrap/>
            <w:vAlign w:val="center"/>
            <w:hideMark/>
          </w:tcPr>
          <w:p w:rsidR="00EE610A" w:rsidRPr="00A22A31" w:rsidRDefault="00EE610A" w:rsidP="00EE610A">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Overenie UZ a zostavenie DP</w:t>
            </w:r>
          </w:p>
        </w:tc>
        <w:tc>
          <w:tcPr>
            <w:tcW w:w="1620" w:type="dxa"/>
            <w:tcBorders>
              <w:top w:val="nil"/>
              <w:left w:val="nil"/>
              <w:bottom w:val="single" w:sz="8"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1050</w:t>
            </w:r>
          </w:p>
        </w:tc>
        <w:tc>
          <w:tcPr>
            <w:tcW w:w="1740" w:type="dxa"/>
            <w:tcBorders>
              <w:top w:val="nil"/>
              <w:left w:val="nil"/>
              <w:bottom w:val="single" w:sz="8"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1150</w:t>
            </w:r>
          </w:p>
        </w:tc>
        <w:tc>
          <w:tcPr>
            <w:tcW w:w="920" w:type="dxa"/>
            <w:tcBorders>
              <w:top w:val="nil"/>
              <w:left w:val="nil"/>
              <w:bottom w:val="single" w:sz="8"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1050</w:t>
            </w:r>
          </w:p>
        </w:tc>
        <w:tc>
          <w:tcPr>
            <w:tcW w:w="1060" w:type="dxa"/>
            <w:tcBorders>
              <w:top w:val="nil"/>
              <w:left w:val="nil"/>
              <w:bottom w:val="single" w:sz="8"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p>
        </w:tc>
        <w:tc>
          <w:tcPr>
            <w:tcW w:w="1540" w:type="dxa"/>
            <w:tcBorders>
              <w:top w:val="nil"/>
              <w:left w:val="nil"/>
              <w:bottom w:val="single" w:sz="8" w:space="0" w:color="auto"/>
              <w:right w:val="single" w:sz="12"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1150</w:t>
            </w:r>
          </w:p>
        </w:tc>
      </w:tr>
      <w:tr w:rsidR="00EE610A" w:rsidRPr="00A22A31" w:rsidTr="003A2829">
        <w:trPr>
          <w:trHeight w:val="345"/>
        </w:trPr>
        <w:tc>
          <w:tcPr>
            <w:tcW w:w="3280" w:type="dxa"/>
            <w:tcBorders>
              <w:top w:val="single" w:sz="8" w:space="0" w:color="auto"/>
              <w:left w:val="single" w:sz="12" w:space="0" w:color="auto"/>
              <w:bottom w:val="single" w:sz="12" w:space="0" w:color="auto"/>
              <w:right w:val="single" w:sz="12" w:space="0" w:color="auto"/>
            </w:tcBorders>
            <w:shd w:val="clear" w:color="auto" w:fill="auto"/>
            <w:noWrap/>
            <w:vAlign w:val="center"/>
            <w:hideMark/>
          </w:tcPr>
          <w:p w:rsidR="00EE610A" w:rsidRPr="00A22A31" w:rsidRDefault="00EE610A" w:rsidP="00EE610A">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Nevyfakturované dodávky</w:t>
            </w:r>
          </w:p>
        </w:tc>
        <w:tc>
          <w:tcPr>
            <w:tcW w:w="1620" w:type="dxa"/>
            <w:tcBorders>
              <w:top w:val="single" w:sz="8" w:space="0" w:color="auto"/>
              <w:left w:val="nil"/>
              <w:bottom w:val="single" w:sz="12" w:space="0" w:color="auto"/>
              <w:right w:val="single" w:sz="8" w:space="0" w:color="auto"/>
            </w:tcBorders>
            <w:shd w:val="clear" w:color="auto" w:fill="auto"/>
            <w:noWrap/>
            <w:vAlign w:val="center"/>
            <w:hideMark/>
          </w:tcPr>
          <w:p w:rsidR="00EE610A" w:rsidRPr="00A22A31" w:rsidRDefault="0030148E"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939</w:t>
            </w:r>
          </w:p>
        </w:tc>
        <w:tc>
          <w:tcPr>
            <w:tcW w:w="1740" w:type="dxa"/>
            <w:tcBorders>
              <w:top w:val="single" w:sz="8" w:space="0" w:color="auto"/>
              <w:left w:val="nil"/>
              <w:bottom w:val="single" w:sz="12" w:space="0" w:color="auto"/>
              <w:right w:val="single" w:sz="8" w:space="0" w:color="auto"/>
            </w:tcBorders>
            <w:shd w:val="clear" w:color="auto" w:fill="auto"/>
            <w:noWrap/>
            <w:vAlign w:val="center"/>
            <w:hideMark/>
          </w:tcPr>
          <w:p w:rsidR="00EE610A" w:rsidRPr="00A22A31" w:rsidRDefault="008274DD"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5129</w:t>
            </w:r>
          </w:p>
        </w:tc>
        <w:tc>
          <w:tcPr>
            <w:tcW w:w="920" w:type="dxa"/>
            <w:tcBorders>
              <w:top w:val="single" w:sz="8" w:space="0" w:color="auto"/>
              <w:left w:val="nil"/>
              <w:bottom w:val="single" w:sz="12"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3490</w:t>
            </w:r>
          </w:p>
        </w:tc>
        <w:tc>
          <w:tcPr>
            <w:tcW w:w="1060" w:type="dxa"/>
            <w:tcBorders>
              <w:top w:val="single" w:sz="8" w:space="0" w:color="auto"/>
              <w:left w:val="nil"/>
              <w:bottom w:val="single" w:sz="12"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p>
        </w:tc>
        <w:tc>
          <w:tcPr>
            <w:tcW w:w="1540" w:type="dxa"/>
            <w:tcBorders>
              <w:top w:val="single" w:sz="8" w:space="0" w:color="auto"/>
              <w:left w:val="nil"/>
              <w:bottom w:val="single" w:sz="12" w:space="0" w:color="auto"/>
              <w:right w:val="single" w:sz="12"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2578</w:t>
            </w:r>
          </w:p>
        </w:tc>
      </w:tr>
      <w:tr w:rsidR="00EE610A" w:rsidRPr="00A22A31" w:rsidTr="003A2829">
        <w:trPr>
          <w:trHeight w:val="360"/>
        </w:trPr>
        <w:tc>
          <w:tcPr>
            <w:tcW w:w="3280" w:type="dxa"/>
            <w:tcBorders>
              <w:top w:val="single" w:sz="12" w:space="0" w:color="auto"/>
              <w:left w:val="nil"/>
              <w:bottom w:val="nil"/>
              <w:right w:val="nil"/>
            </w:tcBorders>
            <w:shd w:val="clear" w:color="auto" w:fill="auto"/>
            <w:noWrap/>
            <w:vAlign w:val="center"/>
            <w:hideMark/>
          </w:tcPr>
          <w:p w:rsidR="00EE610A" w:rsidRPr="00A22A31" w:rsidRDefault="00EE610A" w:rsidP="00EE610A">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lastRenderedPageBreak/>
              <w:t>Tabuľka č. 2</w:t>
            </w:r>
          </w:p>
        </w:tc>
        <w:tc>
          <w:tcPr>
            <w:tcW w:w="1620" w:type="dxa"/>
            <w:tcBorders>
              <w:top w:val="single" w:sz="12" w:space="0" w:color="auto"/>
              <w:left w:val="nil"/>
              <w:bottom w:val="nil"/>
              <w:right w:val="nil"/>
            </w:tcBorders>
            <w:shd w:val="clear" w:color="auto" w:fill="auto"/>
            <w:noWrap/>
            <w:vAlign w:val="bottom"/>
            <w:hideMark/>
          </w:tcPr>
          <w:p w:rsidR="00EE610A" w:rsidRPr="00A22A31" w:rsidRDefault="00EE610A" w:rsidP="00EE610A">
            <w:pPr>
              <w:spacing w:after="0" w:line="240" w:lineRule="auto"/>
              <w:jc w:val="left"/>
              <w:rPr>
                <w:rFonts w:eastAsia="Times New Roman"/>
                <w:color w:val="000000"/>
                <w:lang w:val="en-US"/>
              </w:rPr>
            </w:pPr>
          </w:p>
        </w:tc>
        <w:tc>
          <w:tcPr>
            <w:tcW w:w="1740" w:type="dxa"/>
            <w:tcBorders>
              <w:top w:val="single" w:sz="12" w:space="0" w:color="auto"/>
              <w:left w:val="nil"/>
              <w:bottom w:val="nil"/>
              <w:right w:val="nil"/>
            </w:tcBorders>
            <w:shd w:val="clear" w:color="auto" w:fill="auto"/>
            <w:noWrap/>
            <w:vAlign w:val="bottom"/>
            <w:hideMark/>
          </w:tcPr>
          <w:p w:rsidR="00EE610A" w:rsidRPr="00A22A31" w:rsidRDefault="00EE610A" w:rsidP="00EE610A">
            <w:pPr>
              <w:spacing w:after="0" w:line="240" w:lineRule="auto"/>
              <w:jc w:val="left"/>
              <w:rPr>
                <w:rFonts w:eastAsia="Times New Roman"/>
                <w:color w:val="000000"/>
                <w:lang w:val="en-US"/>
              </w:rPr>
            </w:pPr>
          </w:p>
        </w:tc>
        <w:tc>
          <w:tcPr>
            <w:tcW w:w="920" w:type="dxa"/>
            <w:tcBorders>
              <w:top w:val="single" w:sz="12" w:space="0" w:color="auto"/>
              <w:left w:val="nil"/>
              <w:bottom w:val="nil"/>
              <w:right w:val="nil"/>
            </w:tcBorders>
            <w:shd w:val="clear" w:color="auto" w:fill="auto"/>
            <w:noWrap/>
            <w:vAlign w:val="bottom"/>
            <w:hideMark/>
          </w:tcPr>
          <w:p w:rsidR="00EE610A" w:rsidRPr="00A22A31" w:rsidRDefault="00EE610A" w:rsidP="00EE610A">
            <w:pPr>
              <w:spacing w:after="0" w:line="240" w:lineRule="auto"/>
              <w:jc w:val="left"/>
              <w:rPr>
                <w:rFonts w:eastAsia="Times New Roman"/>
                <w:color w:val="000000"/>
                <w:lang w:val="en-US"/>
              </w:rPr>
            </w:pPr>
          </w:p>
        </w:tc>
        <w:tc>
          <w:tcPr>
            <w:tcW w:w="1060" w:type="dxa"/>
            <w:tcBorders>
              <w:top w:val="single" w:sz="12" w:space="0" w:color="auto"/>
              <w:left w:val="nil"/>
              <w:bottom w:val="nil"/>
              <w:right w:val="nil"/>
            </w:tcBorders>
            <w:shd w:val="clear" w:color="auto" w:fill="auto"/>
            <w:noWrap/>
            <w:vAlign w:val="bottom"/>
            <w:hideMark/>
          </w:tcPr>
          <w:p w:rsidR="00EE610A" w:rsidRPr="00A22A31" w:rsidRDefault="00EE610A" w:rsidP="00EE610A">
            <w:pPr>
              <w:spacing w:after="0" w:line="240" w:lineRule="auto"/>
              <w:jc w:val="left"/>
              <w:rPr>
                <w:rFonts w:eastAsia="Times New Roman"/>
                <w:color w:val="000000"/>
                <w:lang w:val="en-US"/>
              </w:rPr>
            </w:pPr>
          </w:p>
        </w:tc>
        <w:tc>
          <w:tcPr>
            <w:tcW w:w="1540" w:type="dxa"/>
            <w:tcBorders>
              <w:top w:val="single" w:sz="12" w:space="0" w:color="auto"/>
              <w:left w:val="nil"/>
              <w:bottom w:val="nil"/>
              <w:right w:val="nil"/>
            </w:tcBorders>
            <w:shd w:val="clear" w:color="auto" w:fill="auto"/>
            <w:noWrap/>
            <w:vAlign w:val="bottom"/>
            <w:hideMark/>
          </w:tcPr>
          <w:p w:rsidR="00EE610A" w:rsidRPr="00A22A31" w:rsidRDefault="00EE610A" w:rsidP="00EE610A">
            <w:pPr>
              <w:spacing w:after="0" w:line="240" w:lineRule="auto"/>
              <w:jc w:val="left"/>
              <w:rPr>
                <w:rFonts w:eastAsia="Times New Roman"/>
                <w:color w:val="000000"/>
                <w:lang w:val="en-US"/>
              </w:rPr>
            </w:pPr>
          </w:p>
        </w:tc>
      </w:tr>
      <w:tr w:rsidR="00EE610A" w:rsidRPr="00A22A31" w:rsidTr="00A22A31">
        <w:trPr>
          <w:trHeight w:val="360"/>
        </w:trPr>
        <w:tc>
          <w:tcPr>
            <w:tcW w:w="3280" w:type="dxa"/>
            <w:vMerge w:val="restart"/>
            <w:tcBorders>
              <w:top w:val="single" w:sz="12" w:space="0" w:color="auto"/>
              <w:left w:val="single" w:sz="12" w:space="0" w:color="auto"/>
              <w:bottom w:val="nil"/>
              <w:right w:val="single" w:sz="12" w:space="0" w:color="auto"/>
            </w:tcBorders>
            <w:shd w:val="clear" w:color="auto" w:fill="auto"/>
            <w:noWrap/>
            <w:vAlign w:val="center"/>
            <w:hideMark/>
          </w:tcPr>
          <w:p w:rsidR="00EE610A" w:rsidRPr="00A22A31" w:rsidRDefault="00EE610A" w:rsidP="00EE610A">
            <w:pPr>
              <w:spacing w:after="0" w:line="240" w:lineRule="auto"/>
              <w:rPr>
                <w:rFonts w:ascii="Arial Narrow" w:eastAsia="Times New Roman" w:hAnsi="Arial Narrow"/>
                <w:b/>
                <w:bCs/>
                <w:color w:val="000000"/>
                <w:lang w:val="en-US"/>
              </w:rPr>
            </w:pPr>
            <w:r w:rsidRPr="00A22A31">
              <w:rPr>
                <w:rFonts w:ascii="Arial Narrow" w:eastAsia="Times New Roman" w:hAnsi="Arial Narrow"/>
                <w:b/>
                <w:bCs/>
                <w:color w:val="000000"/>
              </w:rPr>
              <w:t>Názov položky</w:t>
            </w:r>
          </w:p>
        </w:tc>
        <w:tc>
          <w:tcPr>
            <w:tcW w:w="6880" w:type="dxa"/>
            <w:gridSpan w:val="5"/>
            <w:tcBorders>
              <w:top w:val="single" w:sz="12" w:space="0" w:color="auto"/>
              <w:left w:val="nil"/>
              <w:bottom w:val="nil"/>
              <w:right w:val="single" w:sz="12" w:space="0" w:color="000000"/>
            </w:tcBorders>
            <w:shd w:val="clear" w:color="auto" w:fill="auto"/>
            <w:noWrap/>
            <w:vAlign w:val="center"/>
            <w:hideMark/>
          </w:tcPr>
          <w:p w:rsidR="00EE610A" w:rsidRPr="00A22A31" w:rsidRDefault="00EE610A" w:rsidP="00EE610A">
            <w:pPr>
              <w:spacing w:after="0" w:line="240" w:lineRule="auto"/>
              <w:rPr>
                <w:rFonts w:ascii="Arial Narrow" w:eastAsia="Times New Roman" w:hAnsi="Arial Narrow"/>
                <w:b/>
                <w:bCs/>
                <w:color w:val="000000"/>
                <w:lang w:val="en-US"/>
              </w:rPr>
            </w:pPr>
            <w:r w:rsidRPr="00A22A31">
              <w:rPr>
                <w:rFonts w:ascii="Arial Narrow" w:eastAsia="Times New Roman" w:hAnsi="Arial Narrow"/>
                <w:b/>
                <w:bCs/>
                <w:color w:val="000000"/>
              </w:rPr>
              <w:t>Bezprostredne predchádzajúce účtovné obdobie</w:t>
            </w:r>
          </w:p>
        </w:tc>
      </w:tr>
      <w:tr w:rsidR="00EE610A" w:rsidRPr="00A22A31" w:rsidTr="00A22A31">
        <w:trPr>
          <w:trHeight w:val="345"/>
        </w:trPr>
        <w:tc>
          <w:tcPr>
            <w:tcW w:w="3280" w:type="dxa"/>
            <w:vMerge/>
            <w:tcBorders>
              <w:top w:val="single" w:sz="12" w:space="0" w:color="auto"/>
              <w:left w:val="single" w:sz="12" w:space="0" w:color="auto"/>
              <w:bottom w:val="nil"/>
              <w:right w:val="single" w:sz="12" w:space="0" w:color="auto"/>
            </w:tcBorders>
            <w:vAlign w:val="center"/>
            <w:hideMark/>
          </w:tcPr>
          <w:p w:rsidR="00EE610A" w:rsidRPr="00A22A31" w:rsidRDefault="00EE610A" w:rsidP="00EE610A">
            <w:pPr>
              <w:spacing w:after="0" w:line="240" w:lineRule="auto"/>
              <w:jc w:val="left"/>
              <w:rPr>
                <w:rFonts w:ascii="Arial Narrow" w:eastAsia="Times New Roman" w:hAnsi="Arial Narrow"/>
                <w:b/>
                <w:bCs/>
                <w:color w:val="000000"/>
                <w:lang w:val="en-US"/>
              </w:rPr>
            </w:pPr>
          </w:p>
        </w:tc>
        <w:tc>
          <w:tcPr>
            <w:tcW w:w="1620" w:type="dxa"/>
            <w:vMerge w:val="restart"/>
            <w:tcBorders>
              <w:top w:val="single" w:sz="12" w:space="0" w:color="auto"/>
              <w:left w:val="single" w:sz="12" w:space="0" w:color="auto"/>
              <w:bottom w:val="nil"/>
              <w:right w:val="single" w:sz="12" w:space="0" w:color="auto"/>
            </w:tcBorders>
            <w:shd w:val="clear" w:color="auto" w:fill="auto"/>
            <w:vAlign w:val="center"/>
            <w:hideMark/>
          </w:tcPr>
          <w:p w:rsidR="00EE610A" w:rsidRPr="00A22A31" w:rsidRDefault="00EE610A" w:rsidP="00EE610A">
            <w:pPr>
              <w:spacing w:after="0" w:line="240" w:lineRule="auto"/>
              <w:rPr>
                <w:rFonts w:ascii="Arial Narrow" w:eastAsia="Times New Roman" w:hAnsi="Arial Narrow"/>
                <w:b/>
                <w:bCs/>
                <w:color w:val="000000"/>
                <w:lang w:val="en-US"/>
              </w:rPr>
            </w:pPr>
            <w:r w:rsidRPr="00A22A31">
              <w:rPr>
                <w:rFonts w:ascii="Arial Narrow" w:eastAsia="Times New Roman" w:hAnsi="Arial Narrow"/>
                <w:b/>
                <w:bCs/>
                <w:color w:val="000000"/>
              </w:rPr>
              <w:t>Stav na začiatku účtovného obdobia</w:t>
            </w:r>
          </w:p>
        </w:tc>
        <w:tc>
          <w:tcPr>
            <w:tcW w:w="1740" w:type="dxa"/>
            <w:vMerge w:val="restart"/>
            <w:tcBorders>
              <w:top w:val="single" w:sz="12" w:space="0" w:color="auto"/>
              <w:left w:val="single" w:sz="12" w:space="0" w:color="auto"/>
              <w:bottom w:val="nil"/>
              <w:right w:val="single" w:sz="12" w:space="0" w:color="auto"/>
            </w:tcBorders>
            <w:shd w:val="clear" w:color="auto" w:fill="auto"/>
            <w:noWrap/>
            <w:vAlign w:val="center"/>
            <w:hideMark/>
          </w:tcPr>
          <w:p w:rsidR="00EE610A" w:rsidRPr="00A22A31" w:rsidRDefault="00EE610A" w:rsidP="00EE610A">
            <w:pPr>
              <w:spacing w:after="0" w:line="240" w:lineRule="auto"/>
              <w:rPr>
                <w:rFonts w:ascii="Arial Narrow" w:eastAsia="Times New Roman" w:hAnsi="Arial Narrow"/>
                <w:b/>
                <w:bCs/>
                <w:color w:val="000000"/>
                <w:lang w:val="en-US"/>
              </w:rPr>
            </w:pPr>
            <w:r w:rsidRPr="00A22A31">
              <w:rPr>
                <w:rFonts w:ascii="Arial Narrow" w:eastAsia="Times New Roman" w:hAnsi="Arial Narrow"/>
                <w:b/>
                <w:bCs/>
                <w:color w:val="000000"/>
              </w:rPr>
              <w:t>Tvorba</w:t>
            </w:r>
          </w:p>
        </w:tc>
        <w:tc>
          <w:tcPr>
            <w:tcW w:w="920" w:type="dxa"/>
            <w:vMerge w:val="restart"/>
            <w:tcBorders>
              <w:top w:val="single" w:sz="12" w:space="0" w:color="auto"/>
              <w:left w:val="single" w:sz="12" w:space="0" w:color="auto"/>
              <w:bottom w:val="nil"/>
              <w:right w:val="single" w:sz="12" w:space="0" w:color="auto"/>
            </w:tcBorders>
            <w:shd w:val="clear" w:color="auto" w:fill="auto"/>
            <w:noWrap/>
            <w:vAlign w:val="center"/>
            <w:hideMark/>
          </w:tcPr>
          <w:p w:rsidR="00EE610A" w:rsidRPr="00A22A31" w:rsidRDefault="00EE610A" w:rsidP="00EE610A">
            <w:pPr>
              <w:spacing w:after="0" w:line="240" w:lineRule="auto"/>
              <w:rPr>
                <w:rFonts w:ascii="Arial Narrow" w:eastAsia="Times New Roman" w:hAnsi="Arial Narrow"/>
                <w:b/>
                <w:bCs/>
                <w:color w:val="000000"/>
                <w:lang w:val="en-US"/>
              </w:rPr>
            </w:pPr>
            <w:r w:rsidRPr="00A22A31">
              <w:rPr>
                <w:rFonts w:ascii="Arial Narrow" w:eastAsia="Times New Roman" w:hAnsi="Arial Narrow"/>
                <w:b/>
                <w:bCs/>
                <w:color w:val="000000"/>
              </w:rPr>
              <w:t>Použitie</w:t>
            </w:r>
          </w:p>
        </w:tc>
        <w:tc>
          <w:tcPr>
            <w:tcW w:w="1060" w:type="dxa"/>
            <w:vMerge w:val="restart"/>
            <w:tcBorders>
              <w:top w:val="single" w:sz="12" w:space="0" w:color="auto"/>
              <w:left w:val="single" w:sz="12" w:space="0" w:color="auto"/>
              <w:bottom w:val="nil"/>
              <w:right w:val="single" w:sz="12" w:space="0" w:color="auto"/>
            </w:tcBorders>
            <w:shd w:val="clear" w:color="auto" w:fill="auto"/>
            <w:noWrap/>
            <w:vAlign w:val="center"/>
            <w:hideMark/>
          </w:tcPr>
          <w:p w:rsidR="00EE610A" w:rsidRPr="00A22A31" w:rsidRDefault="00EE610A" w:rsidP="00EE610A">
            <w:pPr>
              <w:spacing w:after="0" w:line="240" w:lineRule="auto"/>
              <w:rPr>
                <w:rFonts w:ascii="Arial Narrow" w:eastAsia="Times New Roman" w:hAnsi="Arial Narrow"/>
                <w:b/>
                <w:bCs/>
                <w:color w:val="000000"/>
                <w:lang w:val="en-US"/>
              </w:rPr>
            </w:pPr>
            <w:r w:rsidRPr="00A22A31">
              <w:rPr>
                <w:rFonts w:ascii="Arial Narrow" w:eastAsia="Times New Roman" w:hAnsi="Arial Narrow"/>
                <w:b/>
                <w:bCs/>
                <w:color w:val="000000"/>
              </w:rPr>
              <w:t>Zrušenie</w:t>
            </w:r>
          </w:p>
        </w:tc>
        <w:tc>
          <w:tcPr>
            <w:tcW w:w="1540" w:type="dxa"/>
            <w:tcBorders>
              <w:top w:val="single" w:sz="12" w:space="0" w:color="auto"/>
              <w:left w:val="nil"/>
              <w:bottom w:val="nil"/>
              <w:right w:val="single" w:sz="12" w:space="0" w:color="auto"/>
            </w:tcBorders>
            <w:shd w:val="clear" w:color="auto" w:fill="auto"/>
            <w:noWrap/>
            <w:vAlign w:val="center"/>
            <w:hideMark/>
          </w:tcPr>
          <w:p w:rsidR="00EE610A" w:rsidRPr="00A22A31" w:rsidRDefault="00EE610A" w:rsidP="00EE610A">
            <w:pPr>
              <w:spacing w:after="0" w:line="240" w:lineRule="auto"/>
              <w:rPr>
                <w:rFonts w:ascii="Arial Narrow" w:eastAsia="Times New Roman" w:hAnsi="Arial Narrow"/>
                <w:b/>
                <w:bCs/>
                <w:color w:val="000000"/>
                <w:lang w:val="en-US"/>
              </w:rPr>
            </w:pPr>
            <w:r w:rsidRPr="00A22A31">
              <w:rPr>
                <w:rFonts w:ascii="Arial Narrow" w:eastAsia="Times New Roman" w:hAnsi="Arial Narrow"/>
                <w:b/>
                <w:bCs/>
                <w:color w:val="000000"/>
              </w:rPr>
              <w:t>Stav</w:t>
            </w:r>
          </w:p>
        </w:tc>
      </w:tr>
      <w:tr w:rsidR="00EE610A" w:rsidRPr="00A22A31" w:rsidTr="00A22A31">
        <w:trPr>
          <w:trHeight w:val="990"/>
        </w:trPr>
        <w:tc>
          <w:tcPr>
            <w:tcW w:w="3280" w:type="dxa"/>
            <w:vMerge/>
            <w:tcBorders>
              <w:top w:val="single" w:sz="12" w:space="0" w:color="auto"/>
              <w:left w:val="single" w:sz="12" w:space="0" w:color="auto"/>
              <w:bottom w:val="nil"/>
              <w:right w:val="single" w:sz="12" w:space="0" w:color="auto"/>
            </w:tcBorders>
            <w:vAlign w:val="center"/>
            <w:hideMark/>
          </w:tcPr>
          <w:p w:rsidR="00EE610A" w:rsidRPr="00A22A31" w:rsidRDefault="00EE610A" w:rsidP="00EE610A">
            <w:pPr>
              <w:spacing w:after="0" w:line="240" w:lineRule="auto"/>
              <w:jc w:val="left"/>
              <w:rPr>
                <w:rFonts w:ascii="Arial Narrow" w:eastAsia="Times New Roman" w:hAnsi="Arial Narrow"/>
                <w:b/>
                <w:bCs/>
                <w:color w:val="000000"/>
                <w:lang w:val="en-US"/>
              </w:rPr>
            </w:pPr>
          </w:p>
        </w:tc>
        <w:tc>
          <w:tcPr>
            <w:tcW w:w="1620" w:type="dxa"/>
            <w:vMerge/>
            <w:tcBorders>
              <w:top w:val="single" w:sz="12" w:space="0" w:color="auto"/>
              <w:left w:val="single" w:sz="12" w:space="0" w:color="auto"/>
              <w:bottom w:val="nil"/>
              <w:right w:val="single" w:sz="12" w:space="0" w:color="auto"/>
            </w:tcBorders>
            <w:vAlign w:val="center"/>
            <w:hideMark/>
          </w:tcPr>
          <w:p w:rsidR="00EE610A" w:rsidRPr="00A22A31" w:rsidRDefault="00EE610A" w:rsidP="00EE610A">
            <w:pPr>
              <w:spacing w:after="0" w:line="240" w:lineRule="auto"/>
              <w:jc w:val="left"/>
              <w:rPr>
                <w:rFonts w:ascii="Arial Narrow" w:eastAsia="Times New Roman" w:hAnsi="Arial Narrow"/>
                <w:b/>
                <w:bCs/>
                <w:color w:val="000000"/>
                <w:lang w:val="en-US"/>
              </w:rPr>
            </w:pPr>
          </w:p>
        </w:tc>
        <w:tc>
          <w:tcPr>
            <w:tcW w:w="1740" w:type="dxa"/>
            <w:vMerge/>
            <w:tcBorders>
              <w:top w:val="single" w:sz="12" w:space="0" w:color="auto"/>
              <w:left w:val="single" w:sz="12" w:space="0" w:color="auto"/>
              <w:bottom w:val="nil"/>
              <w:right w:val="single" w:sz="12" w:space="0" w:color="auto"/>
            </w:tcBorders>
            <w:vAlign w:val="center"/>
            <w:hideMark/>
          </w:tcPr>
          <w:p w:rsidR="00EE610A" w:rsidRPr="00A22A31" w:rsidRDefault="00EE610A" w:rsidP="00EE610A">
            <w:pPr>
              <w:spacing w:after="0" w:line="240" w:lineRule="auto"/>
              <w:jc w:val="left"/>
              <w:rPr>
                <w:rFonts w:ascii="Arial Narrow" w:eastAsia="Times New Roman" w:hAnsi="Arial Narrow"/>
                <w:b/>
                <w:bCs/>
                <w:color w:val="000000"/>
                <w:lang w:val="en-US"/>
              </w:rPr>
            </w:pPr>
          </w:p>
        </w:tc>
        <w:tc>
          <w:tcPr>
            <w:tcW w:w="920" w:type="dxa"/>
            <w:vMerge/>
            <w:tcBorders>
              <w:top w:val="single" w:sz="12" w:space="0" w:color="auto"/>
              <w:left w:val="single" w:sz="12" w:space="0" w:color="auto"/>
              <w:bottom w:val="nil"/>
              <w:right w:val="single" w:sz="12" w:space="0" w:color="auto"/>
            </w:tcBorders>
            <w:vAlign w:val="center"/>
            <w:hideMark/>
          </w:tcPr>
          <w:p w:rsidR="00EE610A" w:rsidRPr="00A22A31" w:rsidRDefault="00EE610A" w:rsidP="00EE610A">
            <w:pPr>
              <w:spacing w:after="0" w:line="240" w:lineRule="auto"/>
              <w:jc w:val="left"/>
              <w:rPr>
                <w:rFonts w:ascii="Arial Narrow" w:eastAsia="Times New Roman" w:hAnsi="Arial Narrow"/>
                <w:b/>
                <w:bCs/>
                <w:color w:val="000000"/>
                <w:lang w:val="en-US"/>
              </w:rPr>
            </w:pPr>
          </w:p>
        </w:tc>
        <w:tc>
          <w:tcPr>
            <w:tcW w:w="1060" w:type="dxa"/>
            <w:vMerge/>
            <w:tcBorders>
              <w:top w:val="single" w:sz="12" w:space="0" w:color="auto"/>
              <w:left w:val="single" w:sz="12" w:space="0" w:color="auto"/>
              <w:bottom w:val="nil"/>
              <w:right w:val="single" w:sz="12" w:space="0" w:color="auto"/>
            </w:tcBorders>
            <w:vAlign w:val="center"/>
            <w:hideMark/>
          </w:tcPr>
          <w:p w:rsidR="00EE610A" w:rsidRPr="00A22A31" w:rsidRDefault="00EE610A" w:rsidP="00EE610A">
            <w:pPr>
              <w:spacing w:after="0" w:line="240" w:lineRule="auto"/>
              <w:jc w:val="left"/>
              <w:rPr>
                <w:rFonts w:ascii="Arial Narrow" w:eastAsia="Times New Roman" w:hAnsi="Arial Narrow"/>
                <w:b/>
                <w:bCs/>
                <w:color w:val="000000"/>
                <w:lang w:val="en-US"/>
              </w:rPr>
            </w:pPr>
          </w:p>
        </w:tc>
        <w:tc>
          <w:tcPr>
            <w:tcW w:w="1540" w:type="dxa"/>
            <w:tcBorders>
              <w:top w:val="nil"/>
              <w:left w:val="nil"/>
              <w:bottom w:val="nil"/>
              <w:right w:val="single" w:sz="12" w:space="0" w:color="auto"/>
            </w:tcBorders>
            <w:shd w:val="clear" w:color="auto" w:fill="auto"/>
            <w:vAlign w:val="center"/>
            <w:hideMark/>
          </w:tcPr>
          <w:p w:rsidR="00EE610A" w:rsidRPr="00A22A31" w:rsidRDefault="00EE610A" w:rsidP="00EE610A">
            <w:pPr>
              <w:spacing w:after="0" w:line="240" w:lineRule="auto"/>
              <w:rPr>
                <w:rFonts w:ascii="Arial Narrow" w:eastAsia="Times New Roman" w:hAnsi="Arial Narrow"/>
                <w:b/>
                <w:bCs/>
                <w:color w:val="000000"/>
                <w:lang w:val="en-US"/>
              </w:rPr>
            </w:pPr>
            <w:r w:rsidRPr="00A22A31">
              <w:rPr>
                <w:rFonts w:ascii="Arial Narrow" w:eastAsia="Times New Roman" w:hAnsi="Arial Narrow"/>
                <w:b/>
                <w:bCs/>
                <w:color w:val="000000"/>
                <w:lang w:val="en-US"/>
              </w:rPr>
              <w:t>na konci účtovného obdobia</w:t>
            </w:r>
          </w:p>
        </w:tc>
      </w:tr>
      <w:tr w:rsidR="00EE610A" w:rsidRPr="00A22A31" w:rsidTr="00A22A31">
        <w:trPr>
          <w:trHeight w:val="345"/>
        </w:trPr>
        <w:tc>
          <w:tcPr>
            <w:tcW w:w="3280" w:type="dxa"/>
            <w:tcBorders>
              <w:top w:val="nil"/>
              <w:left w:val="single" w:sz="12" w:space="0" w:color="auto"/>
              <w:bottom w:val="single" w:sz="12" w:space="0" w:color="auto"/>
              <w:right w:val="single" w:sz="12" w:space="0" w:color="auto"/>
            </w:tcBorders>
            <w:shd w:val="clear" w:color="auto" w:fill="auto"/>
            <w:noWrap/>
            <w:vAlign w:val="center"/>
            <w:hideMark/>
          </w:tcPr>
          <w:p w:rsidR="00EE610A" w:rsidRPr="00A22A31" w:rsidRDefault="00EE610A" w:rsidP="00EE610A">
            <w:pPr>
              <w:spacing w:after="0" w:line="240" w:lineRule="auto"/>
              <w:rPr>
                <w:rFonts w:ascii="Arial Narrow" w:eastAsia="Times New Roman" w:hAnsi="Arial Narrow"/>
                <w:color w:val="000000"/>
                <w:lang w:val="en-US"/>
              </w:rPr>
            </w:pPr>
            <w:r w:rsidRPr="00A22A31">
              <w:rPr>
                <w:rFonts w:ascii="Arial Narrow" w:eastAsia="Times New Roman" w:hAnsi="Arial Narrow"/>
                <w:bCs/>
                <w:color w:val="000000"/>
              </w:rPr>
              <w:t>a</w:t>
            </w:r>
          </w:p>
        </w:tc>
        <w:tc>
          <w:tcPr>
            <w:tcW w:w="1620" w:type="dxa"/>
            <w:tcBorders>
              <w:top w:val="nil"/>
              <w:left w:val="nil"/>
              <w:bottom w:val="single" w:sz="12" w:space="0" w:color="auto"/>
              <w:right w:val="single" w:sz="12" w:space="0" w:color="auto"/>
            </w:tcBorders>
            <w:shd w:val="clear" w:color="auto" w:fill="auto"/>
            <w:noWrap/>
            <w:vAlign w:val="center"/>
            <w:hideMark/>
          </w:tcPr>
          <w:p w:rsidR="00EE610A" w:rsidRPr="00A22A31" w:rsidRDefault="00EE610A" w:rsidP="00EE610A">
            <w:pPr>
              <w:spacing w:after="0" w:line="240" w:lineRule="auto"/>
              <w:rPr>
                <w:rFonts w:ascii="Arial Narrow" w:eastAsia="Times New Roman" w:hAnsi="Arial Narrow"/>
                <w:color w:val="000000"/>
                <w:lang w:val="en-US"/>
              </w:rPr>
            </w:pPr>
            <w:r w:rsidRPr="00A22A31">
              <w:rPr>
                <w:rFonts w:ascii="Arial Narrow" w:eastAsia="Times New Roman" w:hAnsi="Arial Narrow"/>
                <w:color w:val="000000"/>
              </w:rPr>
              <w:t>b</w:t>
            </w:r>
          </w:p>
        </w:tc>
        <w:tc>
          <w:tcPr>
            <w:tcW w:w="1740" w:type="dxa"/>
            <w:tcBorders>
              <w:top w:val="nil"/>
              <w:left w:val="nil"/>
              <w:bottom w:val="single" w:sz="12" w:space="0" w:color="auto"/>
              <w:right w:val="single" w:sz="12" w:space="0" w:color="auto"/>
            </w:tcBorders>
            <w:shd w:val="clear" w:color="auto" w:fill="auto"/>
            <w:noWrap/>
            <w:vAlign w:val="center"/>
            <w:hideMark/>
          </w:tcPr>
          <w:p w:rsidR="00EE610A" w:rsidRPr="00A22A31" w:rsidRDefault="00EE610A" w:rsidP="00EE610A">
            <w:pPr>
              <w:spacing w:after="0" w:line="240" w:lineRule="auto"/>
              <w:rPr>
                <w:rFonts w:ascii="Arial Narrow" w:eastAsia="Times New Roman" w:hAnsi="Arial Narrow"/>
                <w:color w:val="000000"/>
                <w:lang w:val="en-US"/>
              </w:rPr>
            </w:pPr>
            <w:r w:rsidRPr="00A22A31">
              <w:rPr>
                <w:rFonts w:ascii="Arial Narrow" w:eastAsia="Times New Roman" w:hAnsi="Arial Narrow"/>
                <w:color w:val="000000"/>
              </w:rPr>
              <w:t>c</w:t>
            </w:r>
          </w:p>
        </w:tc>
        <w:tc>
          <w:tcPr>
            <w:tcW w:w="920" w:type="dxa"/>
            <w:tcBorders>
              <w:top w:val="nil"/>
              <w:left w:val="nil"/>
              <w:bottom w:val="single" w:sz="12" w:space="0" w:color="auto"/>
              <w:right w:val="single" w:sz="12" w:space="0" w:color="auto"/>
            </w:tcBorders>
            <w:shd w:val="clear" w:color="auto" w:fill="auto"/>
            <w:noWrap/>
            <w:vAlign w:val="center"/>
            <w:hideMark/>
          </w:tcPr>
          <w:p w:rsidR="00EE610A" w:rsidRPr="00A22A31" w:rsidRDefault="00EE610A" w:rsidP="00EE610A">
            <w:pPr>
              <w:spacing w:after="0" w:line="240" w:lineRule="auto"/>
              <w:rPr>
                <w:rFonts w:ascii="Arial Narrow" w:eastAsia="Times New Roman" w:hAnsi="Arial Narrow"/>
                <w:color w:val="000000"/>
                <w:lang w:val="en-US"/>
              </w:rPr>
            </w:pPr>
            <w:r w:rsidRPr="00A22A31">
              <w:rPr>
                <w:rFonts w:ascii="Arial Narrow" w:eastAsia="Times New Roman" w:hAnsi="Arial Narrow"/>
                <w:color w:val="000000"/>
              </w:rPr>
              <w:t>d</w:t>
            </w:r>
          </w:p>
        </w:tc>
        <w:tc>
          <w:tcPr>
            <w:tcW w:w="1060" w:type="dxa"/>
            <w:tcBorders>
              <w:top w:val="nil"/>
              <w:left w:val="nil"/>
              <w:bottom w:val="single" w:sz="12" w:space="0" w:color="auto"/>
              <w:right w:val="single" w:sz="12" w:space="0" w:color="auto"/>
            </w:tcBorders>
            <w:shd w:val="clear" w:color="auto" w:fill="auto"/>
            <w:noWrap/>
            <w:vAlign w:val="center"/>
            <w:hideMark/>
          </w:tcPr>
          <w:p w:rsidR="00EE610A" w:rsidRPr="00A22A31" w:rsidRDefault="00EE610A" w:rsidP="00EE610A">
            <w:pPr>
              <w:spacing w:after="0" w:line="240" w:lineRule="auto"/>
              <w:rPr>
                <w:rFonts w:ascii="Arial Narrow" w:eastAsia="Times New Roman" w:hAnsi="Arial Narrow"/>
                <w:color w:val="000000"/>
                <w:lang w:val="en-US"/>
              </w:rPr>
            </w:pPr>
            <w:r w:rsidRPr="00A22A31">
              <w:rPr>
                <w:rFonts w:ascii="Arial Narrow" w:eastAsia="Times New Roman" w:hAnsi="Arial Narrow"/>
                <w:color w:val="000000"/>
              </w:rPr>
              <w:t>e</w:t>
            </w:r>
          </w:p>
        </w:tc>
        <w:tc>
          <w:tcPr>
            <w:tcW w:w="1540" w:type="dxa"/>
            <w:tcBorders>
              <w:top w:val="nil"/>
              <w:left w:val="nil"/>
              <w:bottom w:val="single" w:sz="12" w:space="0" w:color="auto"/>
              <w:right w:val="single" w:sz="12" w:space="0" w:color="auto"/>
            </w:tcBorders>
            <w:shd w:val="clear" w:color="auto" w:fill="auto"/>
            <w:noWrap/>
            <w:vAlign w:val="center"/>
            <w:hideMark/>
          </w:tcPr>
          <w:p w:rsidR="00EE610A" w:rsidRPr="00A22A31" w:rsidRDefault="00EE610A" w:rsidP="00EE610A">
            <w:pPr>
              <w:spacing w:after="0" w:line="240" w:lineRule="auto"/>
              <w:rPr>
                <w:rFonts w:ascii="Arial Narrow" w:eastAsia="Times New Roman" w:hAnsi="Arial Narrow"/>
                <w:color w:val="000000"/>
                <w:lang w:val="en-US"/>
              </w:rPr>
            </w:pPr>
            <w:r w:rsidRPr="00A22A31">
              <w:rPr>
                <w:rFonts w:ascii="Arial Narrow" w:eastAsia="Times New Roman" w:hAnsi="Arial Narrow"/>
                <w:color w:val="000000"/>
              </w:rPr>
              <w:t>f</w:t>
            </w:r>
          </w:p>
        </w:tc>
      </w:tr>
      <w:tr w:rsidR="00EE610A" w:rsidRPr="00A22A31" w:rsidTr="00A22A31">
        <w:trPr>
          <w:trHeight w:val="360"/>
        </w:trPr>
        <w:tc>
          <w:tcPr>
            <w:tcW w:w="3280" w:type="dxa"/>
            <w:tcBorders>
              <w:top w:val="nil"/>
              <w:left w:val="single" w:sz="12" w:space="0" w:color="auto"/>
              <w:bottom w:val="single" w:sz="12" w:space="0" w:color="auto"/>
              <w:right w:val="single" w:sz="12" w:space="0" w:color="auto"/>
            </w:tcBorders>
            <w:shd w:val="clear" w:color="auto" w:fill="auto"/>
            <w:vAlign w:val="center"/>
            <w:hideMark/>
          </w:tcPr>
          <w:p w:rsidR="00EE610A" w:rsidRPr="00A22A31" w:rsidRDefault="00EE610A" w:rsidP="00EE610A">
            <w:pPr>
              <w:spacing w:after="0" w:line="240" w:lineRule="auto"/>
              <w:jc w:val="left"/>
              <w:rPr>
                <w:rFonts w:ascii="Arial Narrow" w:eastAsia="Times New Roman" w:hAnsi="Arial Narrow"/>
                <w:b/>
                <w:bCs/>
                <w:color w:val="000000"/>
                <w:lang w:val="en-US"/>
              </w:rPr>
            </w:pPr>
            <w:r w:rsidRPr="00A22A31">
              <w:rPr>
                <w:rFonts w:ascii="Arial Narrow" w:eastAsia="Times New Roman" w:hAnsi="Arial Narrow"/>
                <w:b/>
                <w:bCs/>
                <w:color w:val="000000"/>
              </w:rPr>
              <w:t>Dlhodobé rezervy, z toho:</w:t>
            </w:r>
          </w:p>
        </w:tc>
        <w:tc>
          <w:tcPr>
            <w:tcW w:w="1620" w:type="dxa"/>
            <w:tcBorders>
              <w:top w:val="nil"/>
              <w:left w:val="nil"/>
              <w:bottom w:val="single" w:sz="12" w:space="0" w:color="auto"/>
              <w:right w:val="single" w:sz="8" w:space="0" w:color="auto"/>
            </w:tcBorders>
            <w:shd w:val="clear" w:color="auto" w:fill="auto"/>
            <w:noWrap/>
            <w:vAlign w:val="center"/>
            <w:hideMark/>
          </w:tcPr>
          <w:p w:rsidR="00EE610A" w:rsidRPr="00A22A31" w:rsidRDefault="00EE610A" w:rsidP="00EE610A">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 </w:t>
            </w:r>
          </w:p>
        </w:tc>
        <w:tc>
          <w:tcPr>
            <w:tcW w:w="1740" w:type="dxa"/>
            <w:tcBorders>
              <w:top w:val="nil"/>
              <w:left w:val="nil"/>
              <w:bottom w:val="single" w:sz="12" w:space="0" w:color="auto"/>
              <w:right w:val="single" w:sz="8" w:space="0" w:color="auto"/>
            </w:tcBorders>
            <w:shd w:val="clear" w:color="auto" w:fill="auto"/>
            <w:noWrap/>
            <w:vAlign w:val="center"/>
            <w:hideMark/>
          </w:tcPr>
          <w:p w:rsidR="00EE610A" w:rsidRPr="00A22A31" w:rsidRDefault="00EE610A" w:rsidP="00EE610A">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 </w:t>
            </w:r>
          </w:p>
        </w:tc>
        <w:tc>
          <w:tcPr>
            <w:tcW w:w="920" w:type="dxa"/>
            <w:tcBorders>
              <w:top w:val="nil"/>
              <w:left w:val="nil"/>
              <w:bottom w:val="single" w:sz="12" w:space="0" w:color="auto"/>
              <w:right w:val="single" w:sz="8" w:space="0" w:color="auto"/>
            </w:tcBorders>
            <w:shd w:val="clear" w:color="auto" w:fill="auto"/>
            <w:noWrap/>
            <w:vAlign w:val="center"/>
            <w:hideMark/>
          </w:tcPr>
          <w:p w:rsidR="00EE610A" w:rsidRPr="00A22A31" w:rsidRDefault="00EE610A" w:rsidP="00EE610A">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 </w:t>
            </w:r>
          </w:p>
        </w:tc>
        <w:tc>
          <w:tcPr>
            <w:tcW w:w="1060" w:type="dxa"/>
            <w:tcBorders>
              <w:top w:val="nil"/>
              <w:left w:val="nil"/>
              <w:bottom w:val="single" w:sz="12" w:space="0" w:color="auto"/>
              <w:right w:val="single" w:sz="8" w:space="0" w:color="auto"/>
            </w:tcBorders>
            <w:shd w:val="clear" w:color="auto" w:fill="auto"/>
            <w:noWrap/>
            <w:vAlign w:val="center"/>
            <w:hideMark/>
          </w:tcPr>
          <w:p w:rsidR="00EE610A" w:rsidRPr="00A22A31" w:rsidRDefault="00EE610A" w:rsidP="00EE610A">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 </w:t>
            </w:r>
          </w:p>
        </w:tc>
        <w:tc>
          <w:tcPr>
            <w:tcW w:w="1540" w:type="dxa"/>
            <w:tcBorders>
              <w:top w:val="nil"/>
              <w:left w:val="nil"/>
              <w:bottom w:val="single" w:sz="12" w:space="0" w:color="auto"/>
              <w:right w:val="single" w:sz="12" w:space="0" w:color="auto"/>
            </w:tcBorders>
            <w:shd w:val="clear" w:color="auto" w:fill="auto"/>
            <w:noWrap/>
            <w:vAlign w:val="center"/>
            <w:hideMark/>
          </w:tcPr>
          <w:p w:rsidR="00EE610A" w:rsidRPr="00A22A31" w:rsidRDefault="00EE610A" w:rsidP="00EE610A">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 </w:t>
            </w:r>
          </w:p>
        </w:tc>
      </w:tr>
      <w:tr w:rsidR="00EE610A" w:rsidRPr="00A22A31" w:rsidTr="00A22A31">
        <w:trPr>
          <w:trHeight w:val="360"/>
        </w:trPr>
        <w:tc>
          <w:tcPr>
            <w:tcW w:w="3280" w:type="dxa"/>
            <w:tcBorders>
              <w:top w:val="nil"/>
              <w:left w:val="single" w:sz="12" w:space="0" w:color="auto"/>
              <w:bottom w:val="single" w:sz="12" w:space="0" w:color="auto"/>
              <w:right w:val="single" w:sz="12" w:space="0" w:color="auto"/>
            </w:tcBorders>
            <w:shd w:val="clear" w:color="auto" w:fill="auto"/>
            <w:vAlign w:val="center"/>
            <w:hideMark/>
          </w:tcPr>
          <w:p w:rsidR="00EE610A" w:rsidRPr="00A22A31" w:rsidRDefault="00EE610A" w:rsidP="00EE610A">
            <w:pPr>
              <w:spacing w:after="0" w:line="240" w:lineRule="auto"/>
              <w:jc w:val="left"/>
              <w:rPr>
                <w:rFonts w:ascii="Arial Narrow" w:eastAsia="Times New Roman" w:hAnsi="Arial Narrow"/>
                <w:b/>
                <w:bCs/>
                <w:color w:val="000000"/>
                <w:lang w:val="en-US"/>
              </w:rPr>
            </w:pPr>
            <w:r w:rsidRPr="00A22A31">
              <w:rPr>
                <w:rFonts w:ascii="Arial Narrow" w:eastAsia="Times New Roman" w:hAnsi="Arial Narrow"/>
                <w:b/>
                <w:bCs/>
                <w:color w:val="000000"/>
              </w:rPr>
              <w:t>Krátkodobé rezervy, z toho:</w:t>
            </w:r>
          </w:p>
        </w:tc>
        <w:tc>
          <w:tcPr>
            <w:tcW w:w="1620" w:type="dxa"/>
            <w:tcBorders>
              <w:top w:val="nil"/>
              <w:left w:val="nil"/>
              <w:bottom w:val="single" w:sz="12"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45830</w:t>
            </w:r>
          </w:p>
        </w:tc>
        <w:tc>
          <w:tcPr>
            <w:tcW w:w="1740" w:type="dxa"/>
            <w:tcBorders>
              <w:top w:val="nil"/>
              <w:left w:val="nil"/>
              <w:bottom w:val="single" w:sz="12"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184468</w:t>
            </w:r>
          </w:p>
        </w:tc>
        <w:tc>
          <w:tcPr>
            <w:tcW w:w="920" w:type="dxa"/>
            <w:tcBorders>
              <w:top w:val="nil"/>
              <w:left w:val="nil"/>
              <w:bottom w:val="single" w:sz="12"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186138</w:t>
            </w:r>
          </w:p>
        </w:tc>
        <w:tc>
          <w:tcPr>
            <w:tcW w:w="1060" w:type="dxa"/>
            <w:tcBorders>
              <w:top w:val="nil"/>
              <w:left w:val="nil"/>
              <w:bottom w:val="single" w:sz="12"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p>
        </w:tc>
        <w:tc>
          <w:tcPr>
            <w:tcW w:w="1540" w:type="dxa"/>
            <w:tcBorders>
              <w:top w:val="nil"/>
              <w:left w:val="nil"/>
              <w:bottom w:val="single" w:sz="12" w:space="0" w:color="auto"/>
              <w:right w:val="single" w:sz="12"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52592</w:t>
            </w:r>
          </w:p>
        </w:tc>
      </w:tr>
      <w:tr w:rsidR="00EE610A" w:rsidRPr="00A22A31" w:rsidTr="00A22A31">
        <w:trPr>
          <w:trHeight w:val="690"/>
        </w:trPr>
        <w:tc>
          <w:tcPr>
            <w:tcW w:w="3280" w:type="dxa"/>
            <w:tcBorders>
              <w:top w:val="nil"/>
              <w:left w:val="single" w:sz="12" w:space="0" w:color="auto"/>
              <w:bottom w:val="single" w:sz="8" w:space="0" w:color="auto"/>
              <w:right w:val="single" w:sz="12" w:space="0" w:color="auto"/>
            </w:tcBorders>
            <w:shd w:val="clear" w:color="auto" w:fill="auto"/>
            <w:vAlign w:val="center"/>
            <w:hideMark/>
          </w:tcPr>
          <w:p w:rsidR="00EE610A" w:rsidRPr="00A22A31" w:rsidRDefault="00EE610A" w:rsidP="00EE610A">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Mzdy za dovolenku, odmeny, bonusy vrátane soc.zabezpečenia</w:t>
            </w:r>
          </w:p>
        </w:tc>
        <w:tc>
          <w:tcPr>
            <w:tcW w:w="1620" w:type="dxa"/>
            <w:tcBorders>
              <w:top w:val="nil"/>
              <w:left w:val="nil"/>
              <w:bottom w:val="single" w:sz="8"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44710</w:t>
            </w:r>
          </w:p>
        </w:tc>
        <w:tc>
          <w:tcPr>
            <w:tcW w:w="1740" w:type="dxa"/>
            <w:tcBorders>
              <w:top w:val="nil"/>
              <w:left w:val="nil"/>
              <w:bottom w:val="single" w:sz="8"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149883</w:t>
            </w:r>
          </w:p>
        </w:tc>
        <w:tc>
          <w:tcPr>
            <w:tcW w:w="920" w:type="dxa"/>
            <w:tcBorders>
              <w:top w:val="nil"/>
              <w:left w:val="nil"/>
              <w:bottom w:val="single" w:sz="8"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143990</w:t>
            </w:r>
          </w:p>
        </w:tc>
        <w:tc>
          <w:tcPr>
            <w:tcW w:w="1060" w:type="dxa"/>
            <w:tcBorders>
              <w:top w:val="nil"/>
              <w:left w:val="nil"/>
              <w:bottom w:val="single" w:sz="8"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p>
        </w:tc>
        <w:tc>
          <w:tcPr>
            <w:tcW w:w="1540" w:type="dxa"/>
            <w:tcBorders>
              <w:top w:val="nil"/>
              <w:left w:val="nil"/>
              <w:bottom w:val="single" w:sz="8" w:space="0" w:color="auto"/>
              <w:right w:val="single" w:sz="12"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50603</w:t>
            </w:r>
          </w:p>
        </w:tc>
      </w:tr>
      <w:tr w:rsidR="00EE610A" w:rsidRPr="00A22A31" w:rsidTr="003A2829">
        <w:trPr>
          <w:trHeight w:val="345"/>
        </w:trPr>
        <w:tc>
          <w:tcPr>
            <w:tcW w:w="3280" w:type="dxa"/>
            <w:tcBorders>
              <w:top w:val="nil"/>
              <w:left w:val="single" w:sz="12" w:space="0" w:color="auto"/>
              <w:bottom w:val="single" w:sz="8" w:space="0" w:color="auto"/>
              <w:right w:val="single" w:sz="12" w:space="0" w:color="auto"/>
            </w:tcBorders>
            <w:shd w:val="clear" w:color="auto" w:fill="auto"/>
            <w:noWrap/>
            <w:vAlign w:val="center"/>
            <w:hideMark/>
          </w:tcPr>
          <w:p w:rsidR="00EE610A" w:rsidRPr="00A22A31" w:rsidRDefault="00EE610A" w:rsidP="00EE610A">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Overenie UZ a zostavenie DP</w:t>
            </w:r>
          </w:p>
        </w:tc>
        <w:tc>
          <w:tcPr>
            <w:tcW w:w="1620" w:type="dxa"/>
            <w:tcBorders>
              <w:top w:val="nil"/>
              <w:left w:val="nil"/>
              <w:bottom w:val="single" w:sz="8"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1050</w:t>
            </w:r>
          </w:p>
        </w:tc>
        <w:tc>
          <w:tcPr>
            <w:tcW w:w="1740" w:type="dxa"/>
            <w:tcBorders>
              <w:top w:val="nil"/>
              <w:left w:val="nil"/>
              <w:bottom w:val="single" w:sz="8"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1050</w:t>
            </w:r>
          </w:p>
        </w:tc>
        <w:tc>
          <w:tcPr>
            <w:tcW w:w="920" w:type="dxa"/>
            <w:tcBorders>
              <w:top w:val="nil"/>
              <w:left w:val="nil"/>
              <w:bottom w:val="single" w:sz="8"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1050</w:t>
            </w:r>
          </w:p>
        </w:tc>
        <w:tc>
          <w:tcPr>
            <w:tcW w:w="1060" w:type="dxa"/>
            <w:tcBorders>
              <w:top w:val="nil"/>
              <w:left w:val="nil"/>
              <w:bottom w:val="single" w:sz="8"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p>
        </w:tc>
        <w:tc>
          <w:tcPr>
            <w:tcW w:w="1540" w:type="dxa"/>
            <w:tcBorders>
              <w:top w:val="nil"/>
              <w:left w:val="nil"/>
              <w:bottom w:val="single" w:sz="8" w:space="0" w:color="auto"/>
              <w:right w:val="single" w:sz="12"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1050</w:t>
            </w:r>
          </w:p>
        </w:tc>
      </w:tr>
      <w:tr w:rsidR="00EE610A" w:rsidRPr="00A22A31" w:rsidTr="003A2829">
        <w:trPr>
          <w:trHeight w:val="345"/>
        </w:trPr>
        <w:tc>
          <w:tcPr>
            <w:tcW w:w="3280" w:type="dxa"/>
            <w:tcBorders>
              <w:top w:val="single" w:sz="8" w:space="0" w:color="auto"/>
              <w:left w:val="single" w:sz="12" w:space="0" w:color="auto"/>
              <w:bottom w:val="single" w:sz="12" w:space="0" w:color="auto"/>
              <w:right w:val="single" w:sz="12" w:space="0" w:color="auto"/>
            </w:tcBorders>
            <w:shd w:val="clear" w:color="auto" w:fill="auto"/>
            <w:noWrap/>
            <w:vAlign w:val="center"/>
            <w:hideMark/>
          </w:tcPr>
          <w:p w:rsidR="00EE610A" w:rsidRPr="00A22A31" w:rsidRDefault="00EE610A" w:rsidP="00EE610A">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Nevyfakturované dodávky</w:t>
            </w:r>
          </w:p>
        </w:tc>
        <w:tc>
          <w:tcPr>
            <w:tcW w:w="1620" w:type="dxa"/>
            <w:tcBorders>
              <w:top w:val="single" w:sz="8" w:space="0" w:color="auto"/>
              <w:left w:val="nil"/>
              <w:bottom w:val="single" w:sz="12"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70</w:t>
            </w:r>
          </w:p>
        </w:tc>
        <w:tc>
          <w:tcPr>
            <w:tcW w:w="1740" w:type="dxa"/>
            <w:tcBorders>
              <w:top w:val="single" w:sz="8" w:space="0" w:color="auto"/>
              <w:left w:val="nil"/>
              <w:bottom w:val="single" w:sz="12"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63057</w:t>
            </w:r>
          </w:p>
        </w:tc>
        <w:tc>
          <w:tcPr>
            <w:tcW w:w="920" w:type="dxa"/>
            <w:tcBorders>
              <w:top w:val="single" w:sz="8" w:space="0" w:color="auto"/>
              <w:left w:val="nil"/>
              <w:bottom w:val="single" w:sz="12"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62188</w:t>
            </w:r>
          </w:p>
        </w:tc>
        <w:tc>
          <w:tcPr>
            <w:tcW w:w="1060" w:type="dxa"/>
            <w:tcBorders>
              <w:top w:val="single" w:sz="8" w:space="0" w:color="auto"/>
              <w:left w:val="nil"/>
              <w:bottom w:val="single" w:sz="12" w:space="0" w:color="auto"/>
              <w:right w:val="single" w:sz="8"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p>
        </w:tc>
        <w:tc>
          <w:tcPr>
            <w:tcW w:w="1540" w:type="dxa"/>
            <w:tcBorders>
              <w:top w:val="single" w:sz="8" w:space="0" w:color="auto"/>
              <w:left w:val="nil"/>
              <w:bottom w:val="single" w:sz="12" w:space="0" w:color="auto"/>
              <w:right w:val="single" w:sz="12" w:space="0" w:color="auto"/>
            </w:tcBorders>
            <w:shd w:val="clear" w:color="auto" w:fill="auto"/>
            <w:noWrap/>
            <w:vAlign w:val="center"/>
            <w:hideMark/>
          </w:tcPr>
          <w:p w:rsidR="00EE610A" w:rsidRPr="00A22A31" w:rsidRDefault="00EE610A" w:rsidP="00EE610A">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939</w:t>
            </w:r>
          </w:p>
        </w:tc>
      </w:tr>
    </w:tbl>
    <w:p w:rsidR="00A22A31" w:rsidRPr="00EC0203" w:rsidRDefault="00A22A31" w:rsidP="00A24F2D">
      <w:pPr>
        <w:pStyle w:val="BodyText"/>
      </w:pPr>
    </w:p>
    <w:p w:rsidR="00A24F2D" w:rsidRPr="008668ED" w:rsidRDefault="00A24F2D" w:rsidP="008668ED">
      <w:pPr>
        <w:pStyle w:val="Heading1"/>
        <w:numPr>
          <w:ilvl w:val="0"/>
          <w:numId w:val="11"/>
        </w:numPr>
        <w:spacing w:before="0" w:after="0" w:line="240" w:lineRule="auto"/>
        <w:ind w:left="284" w:hanging="284"/>
        <w:jc w:val="left"/>
        <w:rPr>
          <w:rFonts w:ascii="Times New Roman" w:hAnsi="Times New Roman"/>
          <w:sz w:val="18"/>
          <w:szCs w:val="18"/>
        </w:rPr>
      </w:pPr>
      <w:bookmarkStart w:id="21" w:name="_MON_1387264232"/>
      <w:bookmarkStart w:id="22" w:name="_MON_1387266405"/>
      <w:bookmarkStart w:id="23" w:name="_MON_1393840591"/>
      <w:bookmarkStart w:id="24" w:name="_MON_1393841402"/>
      <w:bookmarkStart w:id="25" w:name="_MON_1393845166"/>
      <w:bookmarkStart w:id="26" w:name="_Toc530739909"/>
      <w:bookmarkEnd w:id="21"/>
      <w:bookmarkEnd w:id="22"/>
      <w:bookmarkEnd w:id="23"/>
      <w:bookmarkEnd w:id="24"/>
      <w:bookmarkEnd w:id="25"/>
      <w:r w:rsidRPr="008668ED">
        <w:rPr>
          <w:rFonts w:ascii="Times New Roman" w:hAnsi="Times New Roman"/>
          <w:sz w:val="18"/>
          <w:szCs w:val="18"/>
        </w:rPr>
        <w:t>Záväzky</w:t>
      </w:r>
      <w:bookmarkEnd w:id="26"/>
    </w:p>
    <w:p w:rsidR="00A24F2D" w:rsidRDefault="00A24F2D" w:rsidP="00A24F2D">
      <w:pPr>
        <w:pStyle w:val="BodyText"/>
      </w:pPr>
    </w:p>
    <w:p w:rsidR="00A24F2D" w:rsidRPr="00794F68" w:rsidRDefault="00A24F2D" w:rsidP="00A24F2D">
      <w:pPr>
        <w:pStyle w:val="BodyText"/>
      </w:pPr>
      <w:r w:rsidRPr="00794F68">
        <w:t>Štruktúra záväzkov (okrem bankových úverov) podľa zostatkovej doby splatnosti je uvedená v nasledujúcom prehľade:</w:t>
      </w:r>
    </w:p>
    <w:p w:rsidR="00331685" w:rsidRDefault="00331685" w:rsidP="00A24F2D">
      <w:pPr>
        <w:pStyle w:val="BodyText"/>
      </w:pPr>
    </w:p>
    <w:tbl>
      <w:tblPr>
        <w:tblW w:w="6740" w:type="dxa"/>
        <w:tblInd w:w="93" w:type="dxa"/>
        <w:tblLook w:val="04A0" w:firstRow="1" w:lastRow="0" w:firstColumn="1" w:lastColumn="0" w:noHBand="0" w:noVBand="1"/>
      </w:tblPr>
      <w:tblGrid>
        <w:gridCol w:w="3280"/>
        <w:gridCol w:w="1720"/>
        <w:gridCol w:w="1740"/>
      </w:tblGrid>
      <w:tr w:rsidR="00A22A31" w:rsidRPr="00A22A31" w:rsidTr="00A22A31">
        <w:trPr>
          <w:trHeight w:val="1020"/>
        </w:trPr>
        <w:tc>
          <w:tcPr>
            <w:tcW w:w="3280"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A22A31" w:rsidRPr="00A22A31" w:rsidRDefault="00A22A31" w:rsidP="00A22A31">
            <w:pPr>
              <w:spacing w:after="0" w:line="240" w:lineRule="auto"/>
              <w:rPr>
                <w:rFonts w:ascii="Arial Narrow" w:eastAsia="Times New Roman" w:hAnsi="Arial Narrow"/>
                <w:b/>
                <w:bCs/>
                <w:color w:val="000000"/>
                <w:lang w:val="en-US"/>
              </w:rPr>
            </w:pPr>
            <w:bookmarkStart w:id="27" w:name="_MON_1122807093"/>
            <w:bookmarkStart w:id="28" w:name="_MON_1122807166"/>
            <w:bookmarkStart w:id="29" w:name="_MON_1122807248"/>
            <w:bookmarkStart w:id="30" w:name="_MON_1122807352"/>
            <w:bookmarkStart w:id="31" w:name="_MON_1122807396"/>
            <w:bookmarkStart w:id="32" w:name="_MON_1122807476"/>
            <w:bookmarkStart w:id="33" w:name="_MON_1122813253"/>
            <w:bookmarkStart w:id="34" w:name="_MON_1122980316"/>
            <w:bookmarkStart w:id="35" w:name="_MON_1123059830"/>
            <w:bookmarkStart w:id="36" w:name="_MON_1127127032"/>
            <w:bookmarkStart w:id="37" w:name="_MON_1154786677"/>
            <w:bookmarkStart w:id="38" w:name="_MON_1154949650"/>
            <w:bookmarkStart w:id="39" w:name="_MON_1154951086"/>
            <w:bookmarkStart w:id="40" w:name="_MON_1160256047"/>
            <w:bookmarkStart w:id="41" w:name="_MON_1160256142"/>
            <w:bookmarkStart w:id="42" w:name="_MON_1160915632"/>
            <w:bookmarkStart w:id="43" w:name="_MON_1204983916"/>
            <w:bookmarkStart w:id="44" w:name="_MON_1236439133"/>
            <w:bookmarkStart w:id="45" w:name="_MON_1266667834"/>
            <w:bookmarkStart w:id="46" w:name="_MON_1266669706"/>
            <w:bookmarkStart w:id="47" w:name="_MON_1299833459"/>
            <w:bookmarkStart w:id="48" w:name="_MON_1299925057"/>
            <w:bookmarkStart w:id="49" w:name="_MON_1299928033"/>
            <w:bookmarkStart w:id="50" w:name="_MON_1330793846"/>
            <w:bookmarkStart w:id="51" w:name="_MON_1330797987"/>
            <w:bookmarkStart w:id="52" w:name="_MON_1331445863"/>
            <w:bookmarkStart w:id="53" w:name="_MON_1331451560"/>
            <w:bookmarkStart w:id="54" w:name="_MON_1369041877"/>
            <w:bookmarkStart w:id="55" w:name="_MON_1369117039"/>
            <w:bookmarkStart w:id="56" w:name="_MON_1369117495"/>
            <w:bookmarkStart w:id="57" w:name="_MON_1369722719"/>
            <w:bookmarkStart w:id="58" w:name="_MON_1393849089"/>
            <w:bookmarkStart w:id="59" w:name="_MON_1393849117"/>
            <w:bookmarkStart w:id="60" w:name="_MON_1066740374"/>
            <w:bookmarkStart w:id="61" w:name="_MON_1066740566"/>
            <w:bookmarkStart w:id="62" w:name="_MON_1066740580"/>
            <w:bookmarkStart w:id="63" w:name="_MON_1066752673"/>
            <w:bookmarkStart w:id="64" w:name="_MON_1066752698"/>
            <w:bookmarkStart w:id="65" w:name="_MON_1094480283"/>
            <w:bookmarkStart w:id="66" w:name="_MON_1122704895"/>
            <w:bookmarkStart w:id="67" w:name="_MON_1122804198"/>
            <w:bookmarkStart w:id="68" w:name="_MON_1122806900"/>
            <w:bookmarkStart w:id="69" w:name="_MON_1122806971"/>
            <w:bookmarkStart w:id="70" w:name="_MON_1122806993"/>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r w:rsidRPr="00A22A31">
              <w:rPr>
                <w:rFonts w:ascii="Arial Narrow" w:eastAsia="Times New Roman" w:hAnsi="Arial Narrow"/>
                <w:b/>
                <w:bCs/>
                <w:color w:val="000000"/>
              </w:rPr>
              <w:t>Názov položky</w:t>
            </w:r>
          </w:p>
        </w:tc>
        <w:tc>
          <w:tcPr>
            <w:tcW w:w="1720" w:type="dxa"/>
            <w:tcBorders>
              <w:top w:val="single" w:sz="12" w:space="0" w:color="auto"/>
              <w:left w:val="nil"/>
              <w:bottom w:val="single" w:sz="12" w:space="0" w:color="auto"/>
              <w:right w:val="single" w:sz="12" w:space="0" w:color="auto"/>
            </w:tcBorders>
            <w:shd w:val="clear" w:color="auto" w:fill="auto"/>
            <w:vAlign w:val="center"/>
            <w:hideMark/>
          </w:tcPr>
          <w:p w:rsidR="00A22A31" w:rsidRPr="00A22A31" w:rsidRDefault="00A22A31" w:rsidP="00A22A31">
            <w:pPr>
              <w:spacing w:after="0" w:line="240" w:lineRule="auto"/>
              <w:rPr>
                <w:rFonts w:ascii="Arial Narrow" w:eastAsia="Times New Roman" w:hAnsi="Arial Narrow"/>
                <w:b/>
                <w:bCs/>
                <w:color w:val="000000"/>
                <w:lang w:val="en-US"/>
              </w:rPr>
            </w:pPr>
            <w:r w:rsidRPr="00A22A31">
              <w:rPr>
                <w:rFonts w:ascii="Arial Narrow" w:eastAsia="Times New Roman" w:hAnsi="Arial Narrow"/>
                <w:b/>
                <w:bCs/>
                <w:color w:val="000000"/>
              </w:rPr>
              <w:t>Bežné účtovné obdobie</w:t>
            </w:r>
          </w:p>
        </w:tc>
        <w:tc>
          <w:tcPr>
            <w:tcW w:w="1740" w:type="dxa"/>
            <w:tcBorders>
              <w:top w:val="single" w:sz="12" w:space="0" w:color="auto"/>
              <w:left w:val="nil"/>
              <w:bottom w:val="single" w:sz="12" w:space="0" w:color="auto"/>
              <w:right w:val="single" w:sz="12" w:space="0" w:color="auto"/>
            </w:tcBorders>
            <w:shd w:val="clear" w:color="auto" w:fill="auto"/>
            <w:vAlign w:val="center"/>
            <w:hideMark/>
          </w:tcPr>
          <w:p w:rsidR="00A22A31" w:rsidRPr="00A22A31" w:rsidRDefault="00A22A31" w:rsidP="00A22A31">
            <w:pPr>
              <w:spacing w:after="0" w:line="240" w:lineRule="auto"/>
              <w:rPr>
                <w:rFonts w:ascii="Arial Narrow" w:eastAsia="Times New Roman" w:hAnsi="Arial Narrow"/>
                <w:b/>
                <w:bCs/>
                <w:color w:val="000000"/>
                <w:lang w:val="en-US"/>
              </w:rPr>
            </w:pPr>
            <w:r w:rsidRPr="00A22A31">
              <w:rPr>
                <w:rFonts w:ascii="Arial Narrow" w:eastAsia="Times New Roman" w:hAnsi="Arial Narrow"/>
                <w:b/>
                <w:bCs/>
                <w:color w:val="000000"/>
              </w:rPr>
              <w:t>Bezprostredne predchádzajúce účtovné obdobie</w:t>
            </w:r>
          </w:p>
        </w:tc>
      </w:tr>
      <w:tr w:rsidR="007C3A72" w:rsidRPr="00A22A31" w:rsidTr="00A22A31">
        <w:trPr>
          <w:trHeight w:val="360"/>
        </w:trPr>
        <w:tc>
          <w:tcPr>
            <w:tcW w:w="3280" w:type="dxa"/>
            <w:tcBorders>
              <w:top w:val="nil"/>
              <w:left w:val="single" w:sz="12" w:space="0" w:color="auto"/>
              <w:bottom w:val="single" w:sz="12" w:space="0" w:color="auto"/>
              <w:right w:val="single" w:sz="12" w:space="0" w:color="auto"/>
            </w:tcBorders>
            <w:shd w:val="clear" w:color="auto" w:fill="auto"/>
            <w:vAlign w:val="center"/>
            <w:hideMark/>
          </w:tcPr>
          <w:p w:rsidR="007C3A72" w:rsidRPr="00A22A31" w:rsidRDefault="007C3A72" w:rsidP="007C3A72">
            <w:pPr>
              <w:spacing w:after="0" w:line="240" w:lineRule="auto"/>
              <w:jc w:val="left"/>
              <w:rPr>
                <w:rFonts w:ascii="Arial Narrow" w:eastAsia="Times New Roman" w:hAnsi="Arial Narrow"/>
                <w:b/>
                <w:bCs/>
                <w:color w:val="000000"/>
                <w:lang w:val="en-US"/>
              </w:rPr>
            </w:pPr>
            <w:r w:rsidRPr="00A22A31">
              <w:rPr>
                <w:rFonts w:ascii="Arial Narrow" w:eastAsia="Times New Roman" w:hAnsi="Arial Narrow"/>
                <w:b/>
                <w:bCs/>
                <w:color w:val="000000"/>
              </w:rPr>
              <w:t>Dlhodobé záväzky spolu</w:t>
            </w:r>
          </w:p>
        </w:tc>
        <w:tc>
          <w:tcPr>
            <w:tcW w:w="1720" w:type="dxa"/>
            <w:tcBorders>
              <w:top w:val="nil"/>
              <w:left w:val="nil"/>
              <w:bottom w:val="single" w:sz="12" w:space="0" w:color="auto"/>
              <w:right w:val="single" w:sz="8" w:space="0" w:color="auto"/>
            </w:tcBorders>
            <w:shd w:val="clear" w:color="auto" w:fill="auto"/>
            <w:noWrap/>
            <w:vAlign w:val="center"/>
            <w:hideMark/>
          </w:tcPr>
          <w:p w:rsidR="007C3A72" w:rsidRPr="00A22A31" w:rsidRDefault="007C3A72" w:rsidP="007C3A72">
            <w:pPr>
              <w:spacing w:after="0" w:line="240" w:lineRule="auto"/>
              <w:jc w:val="right"/>
              <w:rPr>
                <w:rFonts w:ascii="Arial Narrow" w:eastAsia="Times New Roman" w:hAnsi="Arial Narrow"/>
                <w:b/>
                <w:bCs/>
                <w:color w:val="000000"/>
                <w:lang w:val="en-US"/>
              </w:rPr>
            </w:pPr>
            <w:r>
              <w:rPr>
                <w:rFonts w:ascii="Arial Narrow" w:eastAsia="Times New Roman" w:hAnsi="Arial Narrow"/>
                <w:b/>
                <w:bCs/>
                <w:color w:val="000000"/>
                <w:lang w:val="en-US"/>
              </w:rPr>
              <w:t>2153</w:t>
            </w:r>
          </w:p>
        </w:tc>
        <w:tc>
          <w:tcPr>
            <w:tcW w:w="1740" w:type="dxa"/>
            <w:tcBorders>
              <w:top w:val="nil"/>
              <w:left w:val="nil"/>
              <w:bottom w:val="single" w:sz="12" w:space="0" w:color="auto"/>
              <w:right w:val="single" w:sz="12" w:space="0" w:color="auto"/>
            </w:tcBorders>
            <w:shd w:val="clear" w:color="auto" w:fill="auto"/>
            <w:vAlign w:val="center"/>
            <w:hideMark/>
          </w:tcPr>
          <w:p w:rsidR="007C3A72" w:rsidRPr="00A22A31" w:rsidRDefault="007C3A72" w:rsidP="007C3A72">
            <w:pPr>
              <w:spacing w:after="0" w:line="240" w:lineRule="auto"/>
              <w:jc w:val="right"/>
              <w:rPr>
                <w:rFonts w:ascii="Arial Narrow" w:eastAsia="Times New Roman" w:hAnsi="Arial Narrow"/>
                <w:b/>
                <w:bCs/>
                <w:color w:val="000000"/>
                <w:lang w:val="en-US"/>
              </w:rPr>
            </w:pPr>
            <w:r>
              <w:rPr>
                <w:rFonts w:ascii="Arial Narrow" w:eastAsia="Times New Roman" w:hAnsi="Arial Narrow"/>
                <w:b/>
                <w:bCs/>
                <w:color w:val="000000"/>
                <w:lang w:val="en-US"/>
              </w:rPr>
              <w:t>1415</w:t>
            </w:r>
          </w:p>
        </w:tc>
      </w:tr>
      <w:tr w:rsidR="007C3A72" w:rsidRPr="00A22A31" w:rsidTr="00A22A31">
        <w:trPr>
          <w:trHeight w:val="690"/>
        </w:trPr>
        <w:tc>
          <w:tcPr>
            <w:tcW w:w="3280" w:type="dxa"/>
            <w:tcBorders>
              <w:top w:val="nil"/>
              <w:left w:val="single" w:sz="12" w:space="0" w:color="auto"/>
              <w:bottom w:val="single" w:sz="8" w:space="0" w:color="auto"/>
              <w:right w:val="single" w:sz="12" w:space="0" w:color="auto"/>
            </w:tcBorders>
            <w:shd w:val="clear" w:color="auto" w:fill="auto"/>
            <w:vAlign w:val="center"/>
            <w:hideMark/>
          </w:tcPr>
          <w:p w:rsidR="007C3A72" w:rsidRPr="00A22A31" w:rsidRDefault="007C3A72" w:rsidP="007C3A72">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Záväzky so zostatkovou dobou splatnosti nad päť rokov</w:t>
            </w:r>
          </w:p>
        </w:tc>
        <w:tc>
          <w:tcPr>
            <w:tcW w:w="1720" w:type="dxa"/>
            <w:tcBorders>
              <w:top w:val="nil"/>
              <w:left w:val="nil"/>
              <w:bottom w:val="single" w:sz="8" w:space="0" w:color="auto"/>
              <w:right w:val="single" w:sz="8" w:space="0" w:color="auto"/>
            </w:tcBorders>
            <w:shd w:val="clear" w:color="auto" w:fill="auto"/>
            <w:noWrap/>
            <w:vAlign w:val="center"/>
            <w:hideMark/>
          </w:tcPr>
          <w:p w:rsidR="007C3A72" w:rsidRPr="00A22A31" w:rsidRDefault="007C3A72" w:rsidP="007C3A72">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 </w:t>
            </w:r>
          </w:p>
        </w:tc>
        <w:tc>
          <w:tcPr>
            <w:tcW w:w="1740" w:type="dxa"/>
            <w:tcBorders>
              <w:top w:val="nil"/>
              <w:left w:val="nil"/>
              <w:bottom w:val="single" w:sz="8" w:space="0" w:color="auto"/>
              <w:right w:val="single" w:sz="12" w:space="0" w:color="auto"/>
            </w:tcBorders>
            <w:shd w:val="clear" w:color="auto" w:fill="auto"/>
            <w:noWrap/>
            <w:vAlign w:val="center"/>
            <w:hideMark/>
          </w:tcPr>
          <w:p w:rsidR="007C3A72" w:rsidRPr="00A22A31" w:rsidRDefault="007C3A72" w:rsidP="007C3A72">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 </w:t>
            </w:r>
          </w:p>
        </w:tc>
      </w:tr>
      <w:tr w:rsidR="007C3A72" w:rsidRPr="00A22A31" w:rsidTr="00A22A31">
        <w:trPr>
          <w:trHeight w:val="675"/>
        </w:trPr>
        <w:tc>
          <w:tcPr>
            <w:tcW w:w="3280" w:type="dxa"/>
            <w:tcBorders>
              <w:top w:val="nil"/>
              <w:left w:val="single" w:sz="12" w:space="0" w:color="auto"/>
              <w:bottom w:val="single" w:sz="12" w:space="0" w:color="auto"/>
              <w:right w:val="single" w:sz="12" w:space="0" w:color="auto"/>
            </w:tcBorders>
            <w:shd w:val="clear" w:color="auto" w:fill="auto"/>
            <w:vAlign w:val="center"/>
            <w:hideMark/>
          </w:tcPr>
          <w:p w:rsidR="007C3A72" w:rsidRPr="00A22A31" w:rsidRDefault="007C3A72" w:rsidP="007C3A72">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Záväzky so zostatkovou dobou splatnosti jeden rok až päť rokov</w:t>
            </w:r>
          </w:p>
        </w:tc>
        <w:tc>
          <w:tcPr>
            <w:tcW w:w="1720" w:type="dxa"/>
            <w:tcBorders>
              <w:top w:val="nil"/>
              <w:left w:val="nil"/>
              <w:bottom w:val="single" w:sz="12" w:space="0" w:color="auto"/>
              <w:right w:val="single" w:sz="8" w:space="0" w:color="auto"/>
            </w:tcBorders>
            <w:shd w:val="clear" w:color="auto" w:fill="auto"/>
            <w:noWrap/>
            <w:vAlign w:val="center"/>
            <w:hideMark/>
          </w:tcPr>
          <w:p w:rsidR="007C3A72" w:rsidRPr="00A22A31" w:rsidRDefault="007C3A72" w:rsidP="007C3A72">
            <w:pPr>
              <w:spacing w:after="0" w:line="240" w:lineRule="auto"/>
              <w:jc w:val="right"/>
              <w:rPr>
                <w:rFonts w:ascii="Arial Narrow" w:eastAsia="Times New Roman" w:hAnsi="Arial Narrow"/>
                <w:color w:val="000000"/>
                <w:lang w:val="en-US"/>
              </w:rPr>
            </w:pPr>
            <w:r>
              <w:rPr>
                <w:rFonts w:ascii="Arial Narrow" w:eastAsia="Times New Roman" w:hAnsi="Arial Narrow"/>
                <w:color w:val="000000"/>
              </w:rPr>
              <w:t>2153</w:t>
            </w:r>
          </w:p>
        </w:tc>
        <w:tc>
          <w:tcPr>
            <w:tcW w:w="1740" w:type="dxa"/>
            <w:tcBorders>
              <w:top w:val="nil"/>
              <w:left w:val="nil"/>
              <w:bottom w:val="single" w:sz="12" w:space="0" w:color="auto"/>
              <w:right w:val="single" w:sz="12" w:space="0" w:color="auto"/>
            </w:tcBorders>
            <w:shd w:val="clear" w:color="auto" w:fill="auto"/>
            <w:noWrap/>
            <w:vAlign w:val="center"/>
            <w:hideMark/>
          </w:tcPr>
          <w:p w:rsidR="007C3A72" w:rsidRPr="00A22A31" w:rsidRDefault="007C3A72" w:rsidP="007C3A72">
            <w:pPr>
              <w:spacing w:after="0" w:line="240" w:lineRule="auto"/>
              <w:jc w:val="right"/>
              <w:rPr>
                <w:rFonts w:ascii="Arial Narrow" w:eastAsia="Times New Roman" w:hAnsi="Arial Narrow"/>
                <w:color w:val="000000"/>
                <w:lang w:val="en-US"/>
              </w:rPr>
            </w:pPr>
            <w:r>
              <w:rPr>
                <w:rFonts w:ascii="Arial Narrow" w:eastAsia="Times New Roman" w:hAnsi="Arial Narrow"/>
                <w:color w:val="000000"/>
              </w:rPr>
              <w:t>1415</w:t>
            </w:r>
          </w:p>
        </w:tc>
      </w:tr>
      <w:tr w:rsidR="007C3A72" w:rsidRPr="00A22A31" w:rsidTr="00A22A31">
        <w:trPr>
          <w:trHeight w:val="360"/>
        </w:trPr>
        <w:tc>
          <w:tcPr>
            <w:tcW w:w="3280" w:type="dxa"/>
            <w:tcBorders>
              <w:top w:val="nil"/>
              <w:left w:val="single" w:sz="12" w:space="0" w:color="auto"/>
              <w:bottom w:val="single" w:sz="12" w:space="0" w:color="auto"/>
              <w:right w:val="single" w:sz="12" w:space="0" w:color="auto"/>
            </w:tcBorders>
            <w:shd w:val="clear" w:color="auto" w:fill="auto"/>
            <w:noWrap/>
            <w:vAlign w:val="center"/>
            <w:hideMark/>
          </w:tcPr>
          <w:p w:rsidR="007C3A72" w:rsidRPr="00A22A31" w:rsidRDefault="007C3A72" w:rsidP="007C3A72">
            <w:pPr>
              <w:spacing w:after="0" w:line="240" w:lineRule="auto"/>
              <w:jc w:val="left"/>
              <w:rPr>
                <w:rFonts w:ascii="Arial Narrow" w:eastAsia="Times New Roman" w:hAnsi="Arial Narrow"/>
                <w:b/>
                <w:bCs/>
                <w:color w:val="000000"/>
                <w:lang w:val="en-US"/>
              </w:rPr>
            </w:pPr>
            <w:r w:rsidRPr="00A22A31">
              <w:rPr>
                <w:rFonts w:ascii="Arial Narrow" w:eastAsia="Times New Roman" w:hAnsi="Arial Narrow"/>
                <w:b/>
                <w:bCs/>
                <w:color w:val="000000"/>
              </w:rPr>
              <w:t>Krátkodobé záväzky spolu</w:t>
            </w:r>
          </w:p>
        </w:tc>
        <w:tc>
          <w:tcPr>
            <w:tcW w:w="1720" w:type="dxa"/>
            <w:tcBorders>
              <w:top w:val="nil"/>
              <w:left w:val="nil"/>
              <w:bottom w:val="single" w:sz="12" w:space="0" w:color="auto"/>
              <w:right w:val="single" w:sz="8" w:space="0" w:color="auto"/>
            </w:tcBorders>
            <w:shd w:val="clear" w:color="auto" w:fill="auto"/>
            <w:noWrap/>
            <w:vAlign w:val="center"/>
            <w:hideMark/>
          </w:tcPr>
          <w:p w:rsidR="007C3A72" w:rsidRPr="00A22A31" w:rsidRDefault="007C3A72" w:rsidP="007C3A72">
            <w:pPr>
              <w:spacing w:after="0" w:line="240" w:lineRule="auto"/>
              <w:jc w:val="right"/>
              <w:rPr>
                <w:rFonts w:ascii="Arial Narrow" w:eastAsia="Times New Roman" w:hAnsi="Arial Narrow"/>
                <w:b/>
                <w:bCs/>
                <w:color w:val="000000"/>
                <w:lang w:val="en-US"/>
              </w:rPr>
            </w:pPr>
            <w:r>
              <w:rPr>
                <w:rFonts w:ascii="Arial Narrow" w:eastAsia="Times New Roman" w:hAnsi="Arial Narrow"/>
                <w:b/>
                <w:bCs/>
                <w:color w:val="000000"/>
              </w:rPr>
              <w:t>287785</w:t>
            </w:r>
          </w:p>
        </w:tc>
        <w:tc>
          <w:tcPr>
            <w:tcW w:w="1740" w:type="dxa"/>
            <w:tcBorders>
              <w:top w:val="nil"/>
              <w:left w:val="nil"/>
              <w:bottom w:val="single" w:sz="12" w:space="0" w:color="auto"/>
              <w:right w:val="single" w:sz="12" w:space="0" w:color="auto"/>
            </w:tcBorders>
            <w:shd w:val="clear" w:color="auto" w:fill="auto"/>
            <w:noWrap/>
            <w:vAlign w:val="center"/>
            <w:hideMark/>
          </w:tcPr>
          <w:p w:rsidR="007C3A72" w:rsidRPr="00A22A31" w:rsidRDefault="007C3A72" w:rsidP="007C3A72">
            <w:pPr>
              <w:spacing w:after="0" w:line="240" w:lineRule="auto"/>
              <w:jc w:val="right"/>
              <w:rPr>
                <w:rFonts w:ascii="Arial Narrow" w:eastAsia="Times New Roman" w:hAnsi="Arial Narrow"/>
                <w:b/>
                <w:bCs/>
                <w:color w:val="000000"/>
                <w:lang w:val="en-US"/>
              </w:rPr>
            </w:pPr>
            <w:r>
              <w:rPr>
                <w:rFonts w:ascii="Arial Narrow" w:eastAsia="Times New Roman" w:hAnsi="Arial Narrow"/>
                <w:b/>
                <w:bCs/>
                <w:color w:val="000000"/>
              </w:rPr>
              <w:t>305284</w:t>
            </w:r>
          </w:p>
        </w:tc>
      </w:tr>
      <w:tr w:rsidR="007C3A72" w:rsidRPr="00A22A31" w:rsidTr="00A22A31">
        <w:trPr>
          <w:trHeight w:val="690"/>
        </w:trPr>
        <w:tc>
          <w:tcPr>
            <w:tcW w:w="3280" w:type="dxa"/>
            <w:tcBorders>
              <w:top w:val="nil"/>
              <w:left w:val="single" w:sz="12" w:space="0" w:color="auto"/>
              <w:bottom w:val="single" w:sz="8" w:space="0" w:color="auto"/>
              <w:right w:val="single" w:sz="12" w:space="0" w:color="auto"/>
            </w:tcBorders>
            <w:shd w:val="clear" w:color="auto" w:fill="auto"/>
            <w:vAlign w:val="center"/>
            <w:hideMark/>
          </w:tcPr>
          <w:p w:rsidR="007C3A72" w:rsidRPr="00A22A31" w:rsidRDefault="007C3A72" w:rsidP="007C3A72">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Záväzky so zostatkovou dobou splatnosti do jedného roka vrátane</w:t>
            </w:r>
          </w:p>
        </w:tc>
        <w:tc>
          <w:tcPr>
            <w:tcW w:w="1720" w:type="dxa"/>
            <w:tcBorders>
              <w:top w:val="nil"/>
              <w:left w:val="nil"/>
              <w:bottom w:val="single" w:sz="8" w:space="0" w:color="auto"/>
              <w:right w:val="single" w:sz="8" w:space="0" w:color="auto"/>
            </w:tcBorders>
            <w:shd w:val="clear" w:color="auto" w:fill="auto"/>
            <w:noWrap/>
            <w:vAlign w:val="center"/>
            <w:hideMark/>
          </w:tcPr>
          <w:p w:rsidR="007C3A72" w:rsidRPr="00A22A31" w:rsidRDefault="007C3A72" w:rsidP="007C3A72">
            <w:pPr>
              <w:spacing w:after="0" w:line="240" w:lineRule="auto"/>
              <w:jc w:val="right"/>
              <w:rPr>
                <w:rFonts w:ascii="Arial Narrow" w:eastAsia="Times New Roman" w:hAnsi="Arial Narrow"/>
                <w:color w:val="000000"/>
                <w:lang w:val="en-US"/>
              </w:rPr>
            </w:pPr>
            <w:r>
              <w:rPr>
                <w:rFonts w:ascii="Arial Narrow" w:eastAsia="Times New Roman" w:hAnsi="Arial Narrow"/>
                <w:color w:val="000000"/>
              </w:rPr>
              <w:t>287785</w:t>
            </w:r>
          </w:p>
        </w:tc>
        <w:tc>
          <w:tcPr>
            <w:tcW w:w="1740" w:type="dxa"/>
            <w:tcBorders>
              <w:top w:val="nil"/>
              <w:left w:val="nil"/>
              <w:bottom w:val="single" w:sz="8" w:space="0" w:color="auto"/>
              <w:right w:val="single" w:sz="12" w:space="0" w:color="auto"/>
            </w:tcBorders>
            <w:shd w:val="clear" w:color="auto" w:fill="auto"/>
            <w:vAlign w:val="center"/>
            <w:hideMark/>
          </w:tcPr>
          <w:p w:rsidR="007C3A72" w:rsidRPr="00A22A31" w:rsidRDefault="007C3A72" w:rsidP="007C3A72">
            <w:pPr>
              <w:spacing w:after="0" w:line="240" w:lineRule="auto"/>
              <w:jc w:val="right"/>
              <w:rPr>
                <w:rFonts w:ascii="Arial Narrow" w:eastAsia="Times New Roman" w:hAnsi="Arial Narrow"/>
                <w:color w:val="000000"/>
                <w:lang w:val="en-US"/>
              </w:rPr>
            </w:pPr>
            <w:r>
              <w:rPr>
                <w:rFonts w:ascii="Arial Narrow" w:eastAsia="Times New Roman" w:hAnsi="Arial Narrow"/>
                <w:color w:val="000000"/>
              </w:rPr>
              <w:t>305284</w:t>
            </w:r>
          </w:p>
        </w:tc>
      </w:tr>
      <w:tr w:rsidR="007C3A72" w:rsidRPr="00A22A31" w:rsidTr="00A22A31">
        <w:trPr>
          <w:trHeight w:val="345"/>
        </w:trPr>
        <w:tc>
          <w:tcPr>
            <w:tcW w:w="3280" w:type="dxa"/>
            <w:tcBorders>
              <w:top w:val="nil"/>
              <w:left w:val="single" w:sz="12" w:space="0" w:color="auto"/>
              <w:bottom w:val="single" w:sz="12" w:space="0" w:color="auto"/>
              <w:right w:val="single" w:sz="12" w:space="0" w:color="auto"/>
            </w:tcBorders>
            <w:shd w:val="clear" w:color="auto" w:fill="auto"/>
            <w:vAlign w:val="center"/>
            <w:hideMark/>
          </w:tcPr>
          <w:p w:rsidR="007C3A72" w:rsidRPr="00A22A31" w:rsidRDefault="007C3A72" w:rsidP="007C3A72">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Záväzky po lehote splatnosti</w:t>
            </w:r>
          </w:p>
        </w:tc>
        <w:tc>
          <w:tcPr>
            <w:tcW w:w="1720" w:type="dxa"/>
            <w:tcBorders>
              <w:top w:val="nil"/>
              <w:left w:val="nil"/>
              <w:bottom w:val="single" w:sz="12" w:space="0" w:color="auto"/>
              <w:right w:val="single" w:sz="8" w:space="0" w:color="auto"/>
            </w:tcBorders>
            <w:shd w:val="clear" w:color="auto" w:fill="auto"/>
            <w:noWrap/>
            <w:vAlign w:val="center"/>
            <w:hideMark/>
          </w:tcPr>
          <w:p w:rsidR="007C3A72" w:rsidRPr="00A22A31" w:rsidRDefault="007C3A72" w:rsidP="007C3A72">
            <w:pPr>
              <w:spacing w:after="0" w:line="240" w:lineRule="auto"/>
              <w:jc w:val="left"/>
              <w:rPr>
                <w:rFonts w:ascii="Arial Narrow" w:eastAsia="Times New Roman" w:hAnsi="Arial Narrow"/>
                <w:b/>
                <w:bCs/>
                <w:color w:val="000000"/>
                <w:lang w:val="en-US"/>
              </w:rPr>
            </w:pPr>
            <w:r w:rsidRPr="00A22A31">
              <w:rPr>
                <w:rFonts w:ascii="Arial Narrow" w:eastAsia="Times New Roman" w:hAnsi="Arial Narrow"/>
                <w:b/>
                <w:bCs/>
                <w:color w:val="000000"/>
              </w:rPr>
              <w:t> </w:t>
            </w:r>
          </w:p>
        </w:tc>
        <w:tc>
          <w:tcPr>
            <w:tcW w:w="1740" w:type="dxa"/>
            <w:tcBorders>
              <w:top w:val="nil"/>
              <w:left w:val="nil"/>
              <w:bottom w:val="single" w:sz="12" w:space="0" w:color="auto"/>
              <w:right w:val="single" w:sz="12" w:space="0" w:color="auto"/>
            </w:tcBorders>
            <w:shd w:val="clear" w:color="auto" w:fill="auto"/>
            <w:vAlign w:val="center"/>
            <w:hideMark/>
          </w:tcPr>
          <w:p w:rsidR="007C3A72" w:rsidRPr="00A22A31" w:rsidRDefault="007C3A72" w:rsidP="007C3A72">
            <w:pPr>
              <w:spacing w:after="0" w:line="240" w:lineRule="auto"/>
              <w:jc w:val="left"/>
              <w:rPr>
                <w:rFonts w:ascii="Arial Narrow" w:eastAsia="Times New Roman" w:hAnsi="Arial Narrow"/>
                <w:b/>
                <w:bCs/>
                <w:color w:val="000000"/>
                <w:lang w:val="en-US"/>
              </w:rPr>
            </w:pPr>
            <w:r w:rsidRPr="00A22A31">
              <w:rPr>
                <w:rFonts w:ascii="Arial Narrow" w:eastAsia="Times New Roman" w:hAnsi="Arial Narrow"/>
                <w:b/>
                <w:bCs/>
                <w:color w:val="000000"/>
              </w:rPr>
              <w:t> </w:t>
            </w:r>
          </w:p>
        </w:tc>
      </w:tr>
    </w:tbl>
    <w:p w:rsidR="008668ED" w:rsidRDefault="008668ED" w:rsidP="00A24F2D">
      <w:pPr>
        <w:spacing w:after="0"/>
        <w:ind w:left="426"/>
        <w:jc w:val="both"/>
      </w:pPr>
    </w:p>
    <w:p w:rsidR="008668ED" w:rsidRDefault="008668ED" w:rsidP="00A24F2D">
      <w:pPr>
        <w:spacing w:after="0"/>
        <w:ind w:left="426"/>
        <w:jc w:val="both"/>
        <w:rPr>
          <w:rFonts w:ascii="Times New Roman" w:eastAsia="Times New Roman" w:hAnsi="Times New Roman"/>
          <w:sz w:val="18"/>
          <w:szCs w:val="20"/>
        </w:rPr>
      </w:pPr>
      <w:r w:rsidRPr="00C67A7F">
        <w:rPr>
          <w:rFonts w:ascii="Times New Roman" w:eastAsia="Times New Roman" w:hAnsi="Times New Roman"/>
          <w:sz w:val="18"/>
          <w:szCs w:val="20"/>
        </w:rPr>
        <w:t xml:space="preserve">Spoločnosť </w:t>
      </w:r>
      <w:r w:rsidR="00C67A7F" w:rsidRPr="00C67A7F">
        <w:rPr>
          <w:rFonts w:ascii="Times New Roman" w:eastAsia="Times New Roman" w:hAnsi="Times New Roman"/>
          <w:sz w:val="18"/>
          <w:szCs w:val="20"/>
        </w:rPr>
        <w:t xml:space="preserve">neeviduje záväzky z finančného prenájmu. </w:t>
      </w:r>
      <w:r w:rsidR="00C67A7F">
        <w:rPr>
          <w:rFonts w:ascii="Times New Roman" w:eastAsia="Times New Roman" w:hAnsi="Times New Roman"/>
          <w:sz w:val="18"/>
          <w:szCs w:val="20"/>
        </w:rPr>
        <w:t xml:space="preserve">Žiadne záväzky nie sú kryté záložným právom. </w:t>
      </w:r>
    </w:p>
    <w:p w:rsidR="003A2829" w:rsidRDefault="003A2829" w:rsidP="00A24F2D">
      <w:pPr>
        <w:spacing w:after="0"/>
        <w:ind w:left="426"/>
        <w:jc w:val="both"/>
        <w:rPr>
          <w:rFonts w:ascii="Times New Roman" w:eastAsia="Times New Roman" w:hAnsi="Times New Roman"/>
          <w:sz w:val="18"/>
          <w:szCs w:val="20"/>
        </w:rPr>
      </w:pPr>
    </w:p>
    <w:p w:rsidR="003A2829" w:rsidRDefault="003A2829" w:rsidP="00A24F2D">
      <w:pPr>
        <w:spacing w:after="0"/>
        <w:ind w:left="426"/>
        <w:jc w:val="both"/>
        <w:rPr>
          <w:rFonts w:ascii="Times New Roman" w:eastAsia="Times New Roman" w:hAnsi="Times New Roman"/>
          <w:sz w:val="18"/>
          <w:szCs w:val="20"/>
        </w:rPr>
      </w:pPr>
    </w:p>
    <w:p w:rsidR="003A2829" w:rsidRDefault="003A2829" w:rsidP="00A24F2D">
      <w:pPr>
        <w:spacing w:after="0"/>
        <w:ind w:left="426"/>
        <w:jc w:val="both"/>
        <w:rPr>
          <w:rFonts w:ascii="Times New Roman" w:eastAsia="Times New Roman" w:hAnsi="Times New Roman"/>
          <w:sz w:val="18"/>
          <w:szCs w:val="20"/>
        </w:rPr>
      </w:pPr>
    </w:p>
    <w:p w:rsidR="003A2829" w:rsidRDefault="003A2829" w:rsidP="00A24F2D">
      <w:pPr>
        <w:spacing w:after="0"/>
        <w:ind w:left="426"/>
        <w:jc w:val="both"/>
        <w:rPr>
          <w:rFonts w:ascii="Times New Roman" w:eastAsia="Times New Roman" w:hAnsi="Times New Roman"/>
          <w:sz w:val="18"/>
          <w:szCs w:val="20"/>
        </w:rPr>
      </w:pPr>
    </w:p>
    <w:p w:rsidR="003A2829" w:rsidRDefault="003A2829" w:rsidP="00A24F2D">
      <w:pPr>
        <w:spacing w:after="0"/>
        <w:ind w:left="426"/>
        <w:jc w:val="both"/>
        <w:rPr>
          <w:rFonts w:ascii="Times New Roman" w:eastAsia="Times New Roman" w:hAnsi="Times New Roman"/>
          <w:sz w:val="18"/>
          <w:szCs w:val="20"/>
        </w:rPr>
      </w:pPr>
    </w:p>
    <w:p w:rsidR="003A2829" w:rsidRDefault="003A2829" w:rsidP="00A24F2D">
      <w:pPr>
        <w:spacing w:after="0"/>
        <w:ind w:left="426"/>
        <w:jc w:val="both"/>
        <w:rPr>
          <w:rFonts w:ascii="Times New Roman" w:eastAsia="Times New Roman" w:hAnsi="Times New Roman"/>
          <w:sz w:val="18"/>
          <w:szCs w:val="20"/>
        </w:rPr>
      </w:pPr>
    </w:p>
    <w:p w:rsidR="003A2829" w:rsidRDefault="003A2829" w:rsidP="00A24F2D">
      <w:pPr>
        <w:spacing w:after="0"/>
        <w:ind w:left="426"/>
        <w:jc w:val="both"/>
        <w:rPr>
          <w:rFonts w:ascii="Times New Roman" w:eastAsia="Times New Roman" w:hAnsi="Times New Roman"/>
          <w:sz w:val="18"/>
          <w:szCs w:val="20"/>
        </w:rPr>
      </w:pPr>
    </w:p>
    <w:p w:rsidR="003A2829" w:rsidRDefault="003A2829" w:rsidP="00A24F2D">
      <w:pPr>
        <w:spacing w:after="0"/>
        <w:ind w:left="426"/>
        <w:jc w:val="both"/>
        <w:rPr>
          <w:rFonts w:ascii="Times New Roman" w:eastAsia="Times New Roman" w:hAnsi="Times New Roman"/>
          <w:sz w:val="18"/>
          <w:szCs w:val="20"/>
        </w:rPr>
      </w:pPr>
    </w:p>
    <w:p w:rsidR="003A2829" w:rsidRDefault="003A2829" w:rsidP="00A24F2D">
      <w:pPr>
        <w:spacing w:after="0"/>
        <w:ind w:left="426"/>
        <w:jc w:val="both"/>
        <w:rPr>
          <w:rFonts w:ascii="Times New Roman" w:eastAsia="Times New Roman" w:hAnsi="Times New Roman"/>
          <w:sz w:val="18"/>
          <w:szCs w:val="20"/>
        </w:rPr>
      </w:pPr>
    </w:p>
    <w:p w:rsidR="003A2829" w:rsidRDefault="003A2829" w:rsidP="00A24F2D">
      <w:pPr>
        <w:spacing w:after="0"/>
        <w:ind w:left="426"/>
        <w:jc w:val="both"/>
        <w:rPr>
          <w:rFonts w:ascii="Times New Roman" w:eastAsia="Times New Roman" w:hAnsi="Times New Roman"/>
          <w:sz w:val="18"/>
          <w:szCs w:val="20"/>
        </w:rPr>
      </w:pPr>
    </w:p>
    <w:p w:rsidR="003A2829" w:rsidRDefault="003A2829" w:rsidP="00A24F2D">
      <w:pPr>
        <w:spacing w:after="0"/>
        <w:ind w:left="426"/>
        <w:jc w:val="both"/>
        <w:rPr>
          <w:rFonts w:ascii="Times New Roman" w:eastAsia="Times New Roman" w:hAnsi="Times New Roman"/>
          <w:sz w:val="18"/>
          <w:szCs w:val="20"/>
        </w:rPr>
      </w:pPr>
    </w:p>
    <w:p w:rsidR="003A2829" w:rsidRDefault="003A2829" w:rsidP="00A24F2D">
      <w:pPr>
        <w:spacing w:after="0"/>
        <w:ind w:left="426"/>
        <w:jc w:val="both"/>
        <w:rPr>
          <w:rFonts w:ascii="Times New Roman" w:eastAsia="Times New Roman" w:hAnsi="Times New Roman"/>
          <w:sz w:val="18"/>
          <w:szCs w:val="20"/>
        </w:rPr>
      </w:pPr>
    </w:p>
    <w:p w:rsidR="003A2829" w:rsidRDefault="003A2829" w:rsidP="00A24F2D">
      <w:pPr>
        <w:spacing w:after="0"/>
        <w:ind w:left="426"/>
        <w:jc w:val="both"/>
        <w:rPr>
          <w:rFonts w:ascii="Times New Roman" w:eastAsia="Times New Roman" w:hAnsi="Times New Roman"/>
          <w:sz w:val="18"/>
          <w:szCs w:val="20"/>
        </w:rPr>
      </w:pPr>
    </w:p>
    <w:p w:rsidR="00A22A31" w:rsidRPr="00C67A7F" w:rsidRDefault="00A22A31" w:rsidP="00A24F2D">
      <w:pPr>
        <w:spacing w:after="0"/>
        <w:ind w:left="426"/>
        <w:jc w:val="both"/>
        <w:rPr>
          <w:rFonts w:ascii="Times New Roman" w:eastAsia="Times New Roman" w:hAnsi="Times New Roman"/>
          <w:sz w:val="18"/>
          <w:szCs w:val="20"/>
        </w:rPr>
      </w:pPr>
    </w:p>
    <w:p w:rsidR="008668ED" w:rsidRPr="008668ED" w:rsidRDefault="008668ED" w:rsidP="008668ED">
      <w:pPr>
        <w:pStyle w:val="Heading1"/>
        <w:numPr>
          <w:ilvl w:val="0"/>
          <w:numId w:val="11"/>
        </w:numPr>
        <w:spacing w:before="0" w:after="0" w:line="240" w:lineRule="auto"/>
        <w:ind w:left="284" w:hanging="284"/>
        <w:jc w:val="left"/>
        <w:rPr>
          <w:rFonts w:ascii="Times New Roman" w:hAnsi="Times New Roman"/>
          <w:sz w:val="18"/>
          <w:szCs w:val="18"/>
        </w:rPr>
      </w:pPr>
      <w:bookmarkStart w:id="71" w:name="_Toc530739911"/>
      <w:r w:rsidRPr="008668ED">
        <w:rPr>
          <w:rFonts w:ascii="Times New Roman" w:hAnsi="Times New Roman"/>
          <w:sz w:val="18"/>
          <w:szCs w:val="18"/>
        </w:rPr>
        <w:lastRenderedPageBreak/>
        <w:t>Sociálny fond</w:t>
      </w:r>
      <w:bookmarkEnd w:id="71"/>
    </w:p>
    <w:p w:rsidR="008668ED" w:rsidRDefault="008668ED" w:rsidP="008668ED">
      <w:pPr>
        <w:pStyle w:val="BodyText"/>
      </w:pPr>
    </w:p>
    <w:p w:rsidR="008668ED" w:rsidRDefault="008668ED" w:rsidP="008668ED">
      <w:pPr>
        <w:pStyle w:val="BodyText"/>
      </w:pPr>
      <w:r>
        <w:t>Tvorba a čerpanie sociálneho fondu v priebehu účtovného obdobia sú znázornené v nasledujúcom prehľade:</w:t>
      </w:r>
    </w:p>
    <w:p w:rsidR="008668ED" w:rsidRDefault="008668ED" w:rsidP="008668ED">
      <w:pPr>
        <w:pStyle w:val="BodyText"/>
      </w:pPr>
    </w:p>
    <w:tbl>
      <w:tblPr>
        <w:tblW w:w="7140" w:type="dxa"/>
        <w:tblInd w:w="93" w:type="dxa"/>
        <w:tblLook w:val="04A0" w:firstRow="1" w:lastRow="0" w:firstColumn="1" w:lastColumn="0" w:noHBand="0" w:noVBand="1"/>
      </w:tblPr>
      <w:tblGrid>
        <w:gridCol w:w="3680"/>
        <w:gridCol w:w="1720"/>
        <w:gridCol w:w="1740"/>
      </w:tblGrid>
      <w:tr w:rsidR="00A22A31" w:rsidRPr="00A22A31" w:rsidTr="00A22A31">
        <w:trPr>
          <w:trHeight w:val="1020"/>
        </w:trPr>
        <w:tc>
          <w:tcPr>
            <w:tcW w:w="368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A22A31" w:rsidRPr="00A22A31" w:rsidRDefault="00A22A31" w:rsidP="00A22A31">
            <w:pPr>
              <w:spacing w:after="0" w:line="240" w:lineRule="auto"/>
              <w:rPr>
                <w:rFonts w:ascii="Arial Narrow" w:eastAsia="Times New Roman" w:hAnsi="Arial Narrow"/>
                <w:b/>
                <w:bCs/>
                <w:color w:val="000000"/>
                <w:lang w:val="en-US"/>
              </w:rPr>
            </w:pPr>
            <w:r w:rsidRPr="00A22A31">
              <w:rPr>
                <w:rFonts w:ascii="Arial Narrow" w:eastAsia="Times New Roman" w:hAnsi="Arial Narrow"/>
                <w:b/>
                <w:bCs/>
                <w:color w:val="000000"/>
              </w:rPr>
              <w:t>Názov položky</w:t>
            </w:r>
          </w:p>
        </w:tc>
        <w:tc>
          <w:tcPr>
            <w:tcW w:w="1720" w:type="dxa"/>
            <w:tcBorders>
              <w:top w:val="single" w:sz="12" w:space="0" w:color="auto"/>
              <w:left w:val="nil"/>
              <w:bottom w:val="single" w:sz="12" w:space="0" w:color="auto"/>
              <w:right w:val="single" w:sz="12" w:space="0" w:color="auto"/>
            </w:tcBorders>
            <w:shd w:val="clear" w:color="auto" w:fill="auto"/>
            <w:vAlign w:val="center"/>
            <w:hideMark/>
          </w:tcPr>
          <w:p w:rsidR="00A22A31" w:rsidRPr="00A22A31" w:rsidRDefault="00A22A31" w:rsidP="00A22A31">
            <w:pPr>
              <w:spacing w:after="0" w:line="240" w:lineRule="auto"/>
              <w:rPr>
                <w:rFonts w:ascii="Arial Narrow" w:eastAsia="Times New Roman" w:hAnsi="Arial Narrow"/>
                <w:b/>
                <w:bCs/>
                <w:color w:val="000000"/>
                <w:lang w:val="en-US"/>
              </w:rPr>
            </w:pPr>
            <w:r w:rsidRPr="00A22A31">
              <w:rPr>
                <w:rFonts w:ascii="Arial Narrow" w:eastAsia="Times New Roman" w:hAnsi="Arial Narrow"/>
                <w:b/>
                <w:bCs/>
                <w:color w:val="000000"/>
              </w:rPr>
              <w:t>Bežné účtovné obdobie</w:t>
            </w:r>
          </w:p>
        </w:tc>
        <w:tc>
          <w:tcPr>
            <w:tcW w:w="1740" w:type="dxa"/>
            <w:tcBorders>
              <w:top w:val="single" w:sz="12" w:space="0" w:color="auto"/>
              <w:left w:val="nil"/>
              <w:bottom w:val="single" w:sz="12" w:space="0" w:color="auto"/>
              <w:right w:val="single" w:sz="12" w:space="0" w:color="auto"/>
            </w:tcBorders>
            <w:shd w:val="clear" w:color="auto" w:fill="auto"/>
            <w:vAlign w:val="center"/>
            <w:hideMark/>
          </w:tcPr>
          <w:p w:rsidR="00A22A31" w:rsidRPr="00A22A31" w:rsidRDefault="00A22A31" w:rsidP="00A22A31">
            <w:pPr>
              <w:spacing w:after="0" w:line="240" w:lineRule="auto"/>
              <w:rPr>
                <w:rFonts w:ascii="Arial Narrow" w:eastAsia="Times New Roman" w:hAnsi="Arial Narrow"/>
                <w:b/>
                <w:bCs/>
                <w:color w:val="000000"/>
                <w:lang w:val="en-US"/>
              </w:rPr>
            </w:pPr>
            <w:r w:rsidRPr="00A22A31">
              <w:rPr>
                <w:rFonts w:ascii="Arial Narrow" w:eastAsia="Times New Roman" w:hAnsi="Arial Narrow"/>
                <w:b/>
                <w:bCs/>
                <w:color w:val="000000"/>
              </w:rPr>
              <w:t>Bezprostredne predchádzajúce účtovné obdobie</w:t>
            </w:r>
          </w:p>
        </w:tc>
      </w:tr>
      <w:tr w:rsidR="0084655D" w:rsidRPr="00A22A31" w:rsidTr="00A22A31">
        <w:trPr>
          <w:trHeight w:val="360"/>
        </w:trPr>
        <w:tc>
          <w:tcPr>
            <w:tcW w:w="3680" w:type="dxa"/>
            <w:tcBorders>
              <w:top w:val="nil"/>
              <w:left w:val="single" w:sz="12" w:space="0" w:color="auto"/>
              <w:bottom w:val="single" w:sz="8" w:space="0" w:color="auto"/>
              <w:right w:val="single" w:sz="12" w:space="0" w:color="auto"/>
            </w:tcBorders>
            <w:shd w:val="clear" w:color="auto" w:fill="auto"/>
            <w:noWrap/>
            <w:vAlign w:val="center"/>
            <w:hideMark/>
          </w:tcPr>
          <w:p w:rsidR="0084655D" w:rsidRPr="00A22A31" w:rsidRDefault="0084655D" w:rsidP="0084655D">
            <w:pPr>
              <w:spacing w:after="0" w:line="240" w:lineRule="auto"/>
              <w:jc w:val="left"/>
              <w:rPr>
                <w:rFonts w:ascii="Arial Narrow" w:eastAsia="Times New Roman" w:hAnsi="Arial Narrow"/>
                <w:b/>
                <w:bCs/>
                <w:color w:val="000000"/>
                <w:lang w:val="en-US"/>
              </w:rPr>
            </w:pPr>
            <w:r w:rsidRPr="00A22A31">
              <w:rPr>
                <w:rFonts w:ascii="Arial Narrow" w:eastAsia="Times New Roman" w:hAnsi="Arial Narrow"/>
                <w:b/>
                <w:bCs/>
                <w:color w:val="000000"/>
              </w:rPr>
              <w:t>Začiatočný stav sociálneho fondu</w:t>
            </w:r>
          </w:p>
        </w:tc>
        <w:tc>
          <w:tcPr>
            <w:tcW w:w="1720" w:type="dxa"/>
            <w:tcBorders>
              <w:top w:val="nil"/>
              <w:left w:val="nil"/>
              <w:bottom w:val="single" w:sz="8" w:space="0" w:color="auto"/>
              <w:right w:val="single" w:sz="8" w:space="0" w:color="auto"/>
            </w:tcBorders>
            <w:shd w:val="clear" w:color="auto" w:fill="auto"/>
            <w:noWrap/>
            <w:vAlign w:val="center"/>
            <w:hideMark/>
          </w:tcPr>
          <w:p w:rsidR="0084655D" w:rsidRPr="00A22A31" w:rsidRDefault="00007517" w:rsidP="0084655D">
            <w:pPr>
              <w:spacing w:after="0" w:line="240" w:lineRule="auto"/>
              <w:jc w:val="right"/>
              <w:rPr>
                <w:rFonts w:ascii="Arial Narrow" w:eastAsia="Times New Roman" w:hAnsi="Arial Narrow"/>
                <w:b/>
                <w:bCs/>
                <w:color w:val="000000"/>
                <w:lang w:val="en-US"/>
              </w:rPr>
            </w:pPr>
            <w:r>
              <w:rPr>
                <w:rFonts w:ascii="Arial Narrow" w:eastAsia="Times New Roman" w:hAnsi="Arial Narrow"/>
                <w:b/>
                <w:bCs/>
                <w:color w:val="000000"/>
              </w:rPr>
              <w:t>1415</w:t>
            </w:r>
          </w:p>
        </w:tc>
        <w:tc>
          <w:tcPr>
            <w:tcW w:w="1740" w:type="dxa"/>
            <w:tcBorders>
              <w:top w:val="nil"/>
              <w:left w:val="nil"/>
              <w:bottom w:val="single" w:sz="8" w:space="0" w:color="auto"/>
              <w:right w:val="single" w:sz="12" w:space="0" w:color="auto"/>
            </w:tcBorders>
            <w:shd w:val="clear" w:color="auto" w:fill="auto"/>
            <w:noWrap/>
            <w:vAlign w:val="center"/>
            <w:hideMark/>
          </w:tcPr>
          <w:p w:rsidR="0084655D" w:rsidRPr="00A22A31" w:rsidRDefault="0084655D" w:rsidP="0084655D">
            <w:pPr>
              <w:spacing w:after="0" w:line="240" w:lineRule="auto"/>
              <w:jc w:val="right"/>
              <w:rPr>
                <w:rFonts w:ascii="Arial Narrow" w:eastAsia="Times New Roman" w:hAnsi="Arial Narrow"/>
                <w:b/>
                <w:bCs/>
                <w:color w:val="000000"/>
                <w:lang w:val="en-US"/>
              </w:rPr>
            </w:pPr>
            <w:r>
              <w:rPr>
                <w:rFonts w:ascii="Arial Narrow" w:eastAsia="Times New Roman" w:hAnsi="Arial Narrow"/>
                <w:b/>
                <w:bCs/>
                <w:color w:val="000000"/>
              </w:rPr>
              <w:t>876</w:t>
            </w:r>
          </w:p>
        </w:tc>
      </w:tr>
      <w:tr w:rsidR="0084655D" w:rsidRPr="00A22A31" w:rsidTr="00A22A31">
        <w:trPr>
          <w:trHeight w:val="675"/>
        </w:trPr>
        <w:tc>
          <w:tcPr>
            <w:tcW w:w="3680" w:type="dxa"/>
            <w:tcBorders>
              <w:top w:val="nil"/>
              <w:left w:val="single" w:sz="12" w:space="0" w:color="auto"/>
              <w:bottom w:val="single" w:sz="8" w:space="0" w:color="auto"/>
              <w:right w:val="single" w:sz="12" w:space="0" w:color="auto"/>
            </w:tcBorders>
            <w:shd w:val="clear" w:color="auto" w:fill="auto"/>
            <w:vAlign w:val="center"/>
            <w:hideMark/>
          </w:tcPr>
          <w:p w:rsidR="0084655D" w:rsidRPr="00A22A31" w:rsidRDefault="0084655D" w:rsidP="0084655D">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Tvorba sociálneho fondu na ťarchu nákladov</w:t>
            </w:r>
          </w:p>
        </w:tc>
        <w:tc>
          <w:tcPr>
            <w:tcW w:w="1720" w:type="dxa"/>
            <w:tcBorders>
              <w:top w:val="nil"/>
              <w:left w:val="nil"/>
              <w:bottom w:val="single" w:sz="8" w:space="0" w:color="auto"/>
              <w:right w:val="single" w:sz="8" w:space="0" w:color="auto"/>
            </w:tcBorders>
            <w:shd w:val="clear" w:color="auto" w:fill="auto"/>
            <w:noWrap/>
            <w:vAlign w:val="center"/>
            <w:hideMark/>
          </w:tcPr>
          <w:p w:rsidR="0084655D" w:rsidRPr="00A22A31" w:rsidRDefault="0084655D" w:rsidP="00007517">
            <w:pPr>
              <w:spacing w:after="0" w:line="240" w:lineRule="auto"/>
              <w:jc w:val="right"/>
              <w:rPr>
                <w:rFonts w:ascii="Arial Narrow" w:eastAsia="Times New Roman" w:hAnsi="Arial Narrow"/>
                <w:color w:val="000000"/>
                <w:lang w:val="en-US"/>
              </w:rPr>
            </w:pPr>
            <w:r>
              <w:rPr>
                <w:rFonts w:ascii="Arial Narrow" w:eastAsia="Times New Roman" w:hAnsi="Arial Narrow"/>
                <w:color w:val="000000"/>
              </w:rPr>
              <w:t>3</w:t>
            </w:r>
            <w:r w:rsidR="00007517">
              <w:rPr>
                <w:rFonts w:ascii="Arial Narrow" w:eastAsia="Times New Roman" w:hAnsi="Arial Narrow"/>
                <w:color w:val="000000"/>
              </w:rPr>
              <w:t>370</w:t>
            </w:r>
          </w:p>
        </w:tc>
        <w:tc>
          <w:tcPr>
            <w:tcW w:w="1740" w:type="dxa"/>
            <w:tcBorders>
              <w:top w:val="nil"/>
              <w:left w:val="nil"/>
              <w:bottom w:val="single" w:sz="8" w:space="0" w:color="auto"/>
              <w:right w:val="single" w:sz="12" w:space="0" w:color="auto"/>
            </w:tcBorders>
            <w:shd w:val="clear" w:color="auto" w:fill="auto"/>
            <w:noWrap/>
            <w:vAlign w:val="center"/>
            <w:hideMark/>
          </w:tcPr>
          <w:p w:rsidR="0084655D" w:rsidRPr="00A22A31" w:rsidRDefault="0084655D" w:rsidP="0084655D">
            <w:pPr>
              <w:spacing w:after="0" w:line="240" w:lineRule="auto"/>
              <w:jc w:val="right"/>
              <w:rPr>
                <w:rFonts w:ascii="Arial Narrow" w:eastAsia="Times New Roman" w:hAnsi="Arial Narrow"/>
                <w:color w:val="000000"/>
                <w:lang w:val="en-US"/>
              </w:rPr>
            </w:pPr>
            <w:r>
              <w:rPr>
                <w:rFonts w:ascii="Arial Narrow" w:eastAsia="Times New Roman" w:hAnsi="Arial Narrow"/>
                <w:color w:val="000000"/>
              </w:rPr>
              <w:t>3662</w:t>
            </w:r>
          </w:p>
        </w:tc>
      </w:tr>
      <w:tr w:rsidR="0084655D" w:rsidRPr="00A22A31" w:rsidTr="00A22A31">
        <w:trPr>
          <w:trHeight w:val="345"/>
        </w:trPr>
        <w:tc>
          <w:tcPr>
            <w:tcW w:w="3680" w:type="dxa"/>
            <w:tcBorders>
              <w:top w:val="nil"/>
              <w:left w:val="single" w:sz="12" w:space="0" w:color="auto"/>
              <w:bottom w:val="single" w:sz="8" w:space="0" w:color="auto"/>
              <w:right w:val="single" w:sz="12" w:space="0" w:color="auto"/>
            </w:tcBorders>
            <w:shd w:val="clear" w:color="auto" w:fill="auto"/>
            <w:noWrap/>
            <w:vAlign w:val="center"/>
            <w:hideMark/>
          </w:tcPr>
          <w:p w:rsidR="0084655D" w:rsidRPr="00A22A31" w:rsidRDefault="0084655D" w:rsidP="0084655D">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Tvorba sociálneho fondu zo zisku</w:t>
            </w:r>
          </w:p>
        </w:tc>
        <w:tc>
          <w:tcPr>
            <w:tcW w:w="1720" w:type="dxa"/>
            <w:tcBorders>
              <w:top w:val="nil"/>
              <w:left w:val="nil"/>
              <w:bottom w:val="single" w:sz="8" w:space="0" w:color="auto"/>
              <w:right w:val="single" w:sz="8" w:space="0" w:color="auto"/>
            </w:tcBorders>
            <w:shd w:val="clear" w:color="auto" w:fill="auto"/>
            <w:noWrap/>
            <w:vAlign w:val="center"/>
            <w:hideMark/>
          </w:tcPr>
          <w:p w:rsidR="0084655D" w:rsidRPr="00A22A31" w:rsidRDefault="0084655D" w:rsidP="0084655D">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 </w:t>
            </w:r>
          </w:p>
        </w:tc>
        <w:tc>
          <w:tcPr>
            <w:tcW w:w="1740" w:type="dxa"/>
            <w:tcBorders>
              <w:top w:val="nil"/>
              <w:left w:val="nil"/>
              <w:bottom w:val="single" w:sz="8" w:space="0" w:color="auto"/>
              <w:right w:val="single" w:sz="12" w:space="0" w:color="auto"/>
            </w:tcBorders>
            <w:shd w:val="clear" w:color="auto" w:fill="auto"/>
            <w:noWrap/>
            <w:vAlign w:val="center"/>
            <w:hideMark/>
          </w:tcPr>
          <w:p w:rsidR="0084655D" w:rsidRPr="00A22A31" w:rsidRDefault="0084655D" w:rsidP="0084655D">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 </w:t>
            </w:r>
          </w:p>
        </w:tc>
      </w:tr>
      <w:tr w:rsidR="0084655D" w:rsidRPr="00A22A31" w:rsidTr="00A22A31">
        <w:trPr>
          <w:trHeight w:val="345"/>
        </w:trPr>
        <w:tc>
          <w:tcPr>
            <w:tcW w:w="3680" w:type="dxa"/>
            <w:tcBorders>
              <w:top w:val="nil"/>
              <w:left w:val="single" w:sz="12" w:space="0" w:color="auto"/>
              <w:bottom w:val="single" w:sz="8" w:space="0" w:color="auto"/>
              <w:right w:val="single" w:sz="12" w:space="0" w:color="auto"/>
            </w:tcBorders>
            <w:shd w:val="clear" w:color="auto" w:fill="auto"/>
            <w:noWrap/>
            <w:vAlign w:val="center"/>
            <w:hideMark/>
          </w:tcPr>
          <w:p w:rsidR="0084655D" w:rsidRPr="00A22A31" w:rsidRDefault="0084655D" w:rsidP="0084655D">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Ostatná tvorba sociálneho fondu</w:t>
            </w:r>
          </w:p>
        </w:tc>
        <w:tc>
          <w:tcPr>
            <w:tcW w:w="1720" w:type="dxa"/>
            <w:tcBorders>
              <w:top w:val="nil"/>
              <w:left w:val="nil"/>
              <w:bottom w:val="single" w:sz="8" w:space="0" w:color="auto"/>
              <w:right w:val="single" w:sz="8" w:space="0" w:color="auto"/>
            </w:tcBorders>
            <w:shd w:val="clear" w:color="auto" w:fill="auto"/>
            <w:noWrap/>
            <w:vAlign w:val="center"/>
            <w:hideMark/>
          </w:tcPr>
          <w:p w:rsidR="0084655D" w:rsidRPr="00A22A31" w:rsidRDefault="0084655D" w:rsidP="0084655D">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 </w:t>
            </w:r>
          </w:p>
        </w:tc>
        <w:tc>
          <w:tcPr>
            <w:tcW w:w="1740" w:type="dxa"/>
            <w:tcBorders>
              <w:top w:val="nil"/>
              <w:left w:val="nil"/>
              <w:bottom w:val="single" w:sz="8" w:space="0" w:color="auto"/>
              <w:right w:val="single" w:sz="12" w:space="0" w:color="auto"/>
            </w:tcBorders>
            <w:shd w:val="clear" w:color="auto" w:fill="auto"/>
            <w:noWrap/>
            <w:vAlign w:val="center"/>
            <w:hideMark/>
          </w:tcPr>
          <w:p w:rsidR="0084655D" w:rsidRPr="00A22A31" w:rsidRDefault="0084655D" w:rsidP="0084655D">
            <w:pPr>
              <w:spacing w:after="0" w:line="240" w:lineRule="auto"/>
              <w:jc w:val="left"/>
              <w:rPr>
                <w:rFonts w:ascii="Arial Narrow" w:eastAsia="Times New Roman" w:hAnsi="Arial Narrow"/>
                <w:color w:val="000000"/>
                <w:lang w:val="en-US"/>
              </w:rPr>
            </w:pPr>
            <w:r w:rsidRPr="00A22A31">
              <w:rPr>
                <w:rFonts w:ascii="Arial Narrow" w:eastAsia="Times New Roman" w:hAnsi="Arial Narrow"/>
                <w:color w:val="000000"/>
              </w:rPr>
              <w:t> </w:t>
            </w:r>
          </w:p>
        </w:tc>
      </w:tr>
      <w:tr w:rsidR="0084655D" w:rsidRPr="00A22A31" w:rsidTr="00A22A31">
        <w:trPr>
          <w:trHeight w:val="345"/>
        </w:trPr>
        <w:tc>
          <w:tcPr>
            <w:tcW w:w="3680" w:type="dxa"/>
            <w:tcBorders>
              <w:top w:val="nil"/>
              <w:left w:val="single" w:sz="12" w:space="0" w:color="auto"/>
              <w:bottom w:val="single" w:sz="8" w:space="0" w:color="auto"/>
              <w:right w:val="single" w:sz="12" w:space="0" w:color="auto"/>
            </w:tcBorders>
            <w:shd w:val="clear" w:color="auto" w:fill="auto"/>
            <w:noWrap/>
            <w:vAlign w:val="center"/>
            <w:hideMark/>
          </w:tcPr>
          <w:p w:rsidR="0084655D" w:rsidRPr="00A22A31" w:rsidRDefault="0084655D" w:rsidP="0084655D">
            <w:pPr>
              <w:spacing w:after="0" w:line="240" w:lineRule="auto"/>
              <w:jc w:val="left"/>
              <w:rPr>
                <w:rFonts w:ascii="Arial Narrow" w:eastAsia="Times New Roman" w:hAnsi="Arial Narrow"/>
                <w:b/>
                <w:bCs/>
                <w:color w:val="000000"/>
                <w:lang w:val="en-US"/>
              </w:rPr>
            </w:pPr>
            <w:r w:rsidRPr="00A22A31">
              <w:rPr>
                <w:rFonts w:ascii="Arial Narrow" w:eastAsia="Times New Roman" w:hAnsi="Arial Narrow"/>
                <w:b/>
                <w:bCs/>
                <w:color w:val="000000"/>
              </w:rPr>
              <w:t>Tvorba sociálneho fondu spolu</w:t>
            </w:r>
          </w:p>
        </w:tc>
        <w:tc>
          <w:tcPr>
            <w:tcW w:w="1720" w:type="dxa"/>
            <w:tcBorders>
              <w:top w:val="nil"/>
              <w:left w:val="nil"/>
              <w:bottom w:val="single" w:sz="8" w:space="0" w:color="auto"/>
              <w:right w:val="single" w:sz="8" w:space="0" w:color="auto"/>
            </w:tcBorders>
            <w:shd w:val="clear" w:color="auto" w:fill="auto"/>
            <w:noWrap/>
            <w:vAlign w:val="center"/>
            <w:hideMark/>
          </w:tcPr>
          <w:p w:rsidR="0084655D" w:rsidRPr="00A22A31" w:rsidRDefault="00007517" w:rsidP="0084655D">
            <w:pPr>
              <w:spacing w:after="0" w:line="240" w:lineRule="auto"/>
              <w:jc w:val="right"/>
              <w:rPr>
                <w:rFonts w:ascii="Arial Narrow" w:eastAsia="Times New Roman" w:hAnsi="Arial Narrow"/>
                <w:b/>
                <w:bCs/>
                <w:color w:val="000000"/>
                <w:lang w:val="en-US"/>
              </w:rPr>
            </w:pPr>
            <w:r>
              <w:rPr>
                <w:rFonts w:ascii="Arial Narrow" w:eastAsia="Times New Roman" w:hAnsi="Arial Narrow"/>
                <w:b/>
                <w:bCs/>
                <w:color w:val="000000"/>
              </w:rPr>
              <w:t>3370</w:t>
            </w:r>
          </w:p>
        </w:tc>
        <w:tc>
          <w:tcPr>
            <w:tcW w:w="1740" w:type="dxa"/>
            <w:tcBorders>
              <w:top w:val="nil"/>
              <w:left w:val="nil"/>
              <w:bottom w:val="single" w:sz="8" w:space="0" w:color="auto"/>
              <w:right w:val="single" w:sz="8" w:space="0" w:color="auto"/>
            </w:tcBorders>
            <w:shd w:val="clear" w:color="auto" w:fill="auto"/>
            <w:noWrap/>
            <w:vAlign w:val="center"/>
            <w:hideMark/>
          </w:tcPr>
          <w:p w:rsidR="0084655D" w:rsidRPr="00A22A31" w:rsidRDefault="0084655D" w:rsidP="0084655D">
            <w:pPr>
              <w:spacing w:after="0" w:line="240" w:lineRule="auto"/>
              <w:jc w:val="right"/>
              <w:rPr>
                <w:rFonts w:ascii="Arial Narrow" w:eastAsia="Times New Roman" w:hAnsi="Arial Narrow"/>
                <w:b/>
                <w:bCs/>
                <w:color w:val="000000"/>
                <w:lang w:val="en-US"/>
              </w:rPr>
            </w:pPr>
            <w:r>
              <w:rPr>
                <w:rFonts w:ascii="Arial Narrow" w:eastAsia="Times New Roman" w:hAnsi="Arial Narrow"/>
                <w:b/>
                <w:bCs/>
                <w:color w:val="000000"/>
              </w:rPr>
              <w:t>3662</w:t>
            </w:r>
          </w:p>
        </w:tc>
      </w:tr>
      <w:tr w:rsidR="0084655D" w:rsidRPr="00A22A31" w:rsidTr="00A22A31">
        <w:trPr>
          <w:trHeight w:val="345"/>
        </w:trPr>
        <w:tc>
          <w:tcPr>
            <w:tcW w:w="3680" w:type="dxa"/>
            <w:tcBorders>
              <w:top w:val="nil"/>
              <w:left w:val="single" w:sz="12" w:space="0" w:color="auto"/>
              <w:bottom w:val="single" w:sz="8" w:space="0" w:color="auto"/>
              <w:right w:val="single" w:sz="12" w:space="0" w:color="auto"/>
            </w:tcBorders>
            <w:shd w:val="clear" w:color="auto" w:fill="auto"/>
            <w:noWrap/>
            <w:vAlign w:val="center"/>
            <w:hideMark/>
          </w:tcPr>
          <w:p w:rsidR="0084655D" w:rsidRPr="00A22A31" w:rsidRDefault="0084655D" w:rsidP="0084655D">
            <w:pPr>
              <w:spacing w:after="0" w:line="240" w:lineRule="auto"/>
              <w:jc w:val="left"/>
              <w:rPr>
                <w:rFonts w:ascii="Arial Narrow" w:eastAsia="Times New Roman" w:hAnsi="Arial Narrow"/>
                <w:b/>
                <w:bCs/>
                <w:color w:val="000000"/>
                <w:lang w:val="en-US"/>
              </w:rPr>
            </w:pPr>
            <w:r w:rsidRPr="00A22A31">
              <w:rPr>
                <w:rFonts w:ascii="Arial Narrow" w:eastAsia="Times New Roman" w:hAnsi="Arial Narrow"/>
                <w:b/>
                <w:bCs/>
                <w:color w:val="000000"/>
              </w:rPr>
              <w:t xml:space="preserve">Čerpanie sociálneho fondu </w:t>
            </w:r>
          </w:p>
        </w:tc>
        <w:tc>
          <w:tcPr>
            <w:tcW w:w="1720" w:type="dxa"/>
            <w:tcBorders>
              <w:top w:val="nil"/>
              <w:left w:val="nil"/>
              <w:bottom w:val="single" w:sz="8" w:space="0" w:color="auto"/>
              <w:right w:val="single" w:sz="8" w:space="0" w:color="auto"/>
            </w:tcBorders>
            <w:shd w:val="clear" w:color="auto" w:fill="auto"/>
            <w:noWrap/>
            <w:vAlign w:val="center"/>
            <w:hideMark/>
          </w:tcPr>
          <w:p w:rsidR="0084655D" w:rsidRPr="00A22A31" w:rsidRDefault="00007517" w:rsidP="0084655D">
            <w:pPr>
              <w:spacing w:after="0" w:line="240" w:lineRule="auto"/>
              <w:jc w:val="right"/>
              <w:rPr>
                <w:rFonts w:ascii="Arial Narrow" w:eastAsia="Times New Roman" w:hAnsi="Arial Narrow"/>
                <w:b/>
                <w:bCs/>
                <w:color w:val="000000"/>
                <w:lang w:val="en-US"/>
              </w:rPr>
            </w:pPr>
            <w:r>
              <w:rPr>
                <w:rFonts w:ascii="Arial Narrow" w:eastAsia="Times New Roman" w:hAnsi="Arial Narrow"/>
                <w:b/>
                <w:bCs/>
                <w:color w:val="000000"/>
              </w:rPr>
              <w:t>2632</w:t>
            </w:r>
          </w:p>
        </w:tc>
        <w:tc>
          <w:tcPr>
            <w:tcW w:w="1740" w:type="dxa"/>
            <w:tcBorders>
              <w:top w:val="nil"/>
              <w:left w:val="nil"/>
              <w:bottom w:val="single" w:sz="8" w:space="0" w:color="auto"/>
              <w:right w:val="single" w:sz="12" w:space="0" w:color="auto"/>
            </w:tcBorders>
            <w:shd w:val="clear" w:color="auto" w:fill="auto"/>
            <w:noWrap/>
            <w:vAlign w:val="center"/>
            <w:hideMark/>
          </w:tcPr>
          <w:p w:rsidR="0084655D" w:rsidRPr="00A22A31" w:rsidRDefault="0084655D" w:rsidP="0084655D">
            <w:pPr>
              <w:spacing w:after="0" w:line="240" w:lineRule="auto"/>
              <w:jc w:val="right"/>
              <w:rPr>
                <w:rFonts w:ascii="Arial Narrow" w:eastAsia="Times New Roman" w:hAnsi="Arial Narrow"/>
                <w:b/>
                <w:bCs/>
                <w:color w:val="000000"/>
                <w:lang w:val="en-US"/>
              </w:rPr>
            </w:pPr>
            <w:r>
              <w:rPr>
                <w:rFonts w:ascii="Arial Narrow" w:eastAsia="Times New Roman" w:hAnsi="Arial Narrow"/>
                <w:b/>
                <w:bCs/>
                <w:color w:val="000000"/>
              </w:rPr>
              <w:t>3123</w:t>
            </w:r>
          </w:p>
        </w:tc>
      </w:tr>
      <w:tr w:rsidR="0084655D" w:rsidRPr="00A22A31" w:rsidTr="00A22A31">
        <w:trPr>
          <w:trHeight w:val="345"/>
        </w:trPr>
        <w:tc>
          <w:tcPr>
            <w:tcW w:w="3680" w:type="dxa"/>
            <w:tcBorders>
              <w:top w:val="nil"/>
              <w:left w:val="single" w:sz="12" w:space="0" w:color="auto"/>
              <w:bottom w:val="single" w:sz="12" w:space="0" w:color="auto"/>
              <w:right w:val="single" w:sz="12" w:space="0" w:color="auto"/>
            </w:tcBorders>
            <w:shd w:val="clear" w:color="auto" w:fill="auto"/>
            <w:noWrap/>
            <w:vAlign w:val="center"/>
            <w:hideMark/>
          </w:tcPr>
          <w:p w:rsidR="0084655D" w:rsidRPr="00A22A31" w:rsidRDefault="0084655D" w:rsidP="0084655D">
            <w:pPr>
              <w:spacing w:after="0" w:line="240" w:lineRule="auto"/>
              <w:jc w:val="left"/>
              <w:rPr>
                <w:rFonts w:ascii="Arial Narrow" w:eastAsia="Times New Roman" w:hAnsi="Arial Narrow"/>
                <w:b/>
                <w:bCs/>
                <w:color w:val="000000"/>
                <w:lang w:val="en-US"/>
              </w:rPr>
            </w:pPr>
            <w:r w:rsidRPr="00A22A31">
              <w:rPr>
                <w:rFonts w:ascii="Arial Narrow" w:eastAsia="Times New Roman" w:hAnsi="Arial Narrow"/>
                <w:b/>
                <w:bCs/>
                <w:color w:val="000000"/>
              </w:rPr>
              <w:t>Konečný zostatok sociálneho fondu</w:t>
            </w:r>
          </w:p>
        </w:tc>
        <w:tc>
          <w:tcPr>
            <w:tcW w:w="1720" w:type="dxa"/>
            <w:tcBorders>
              <w:top w:val="nil"/>
              <w:left w:val="nil"/>
              <w:bottom w:val="single" w:sz="12" w:space="0" w:color="auto"/>
              <w:right w:val="single" w:sz="8" w:space="0" w:color="auto"/>
            </w:tcBorders>
            <w:shd w:val="clear" w:color="auto" w:fill="auto"/>
            <w:noWrap/>
            <w:vAlign w:val="center"/>
            <w:hideMark/>
          </w:tcPr>
          <w:p w:rsidR="0084655D" w:rsidRPr="00A22A31" w:rsidRDefault="00007517" w:rsidP="0084655D">
            <w:pPr>
              <w:spacing w:after="0" w:line="240" w:lineRule="auto"/>
              <w:jc w:val="right"/>
              <w:rPr>
                <w:rFonts w:ascii="Arial Narrow" w:eastAsia="Times New Roman" w:hAnsi="Arial Narrow"/>
                <w:b/>
                <w:bCs/>
                <w:color w:val="000000"/>
                <w:lang w:val="en-US"/>
              </w:rPr>
            </w:pPr>
            <w:r>
              <w:rPr>
                <w:rFonts w:ascii="Arial Narrow" w:eastAsia="Times New Roman" w:hAnsi="Arial Narrow"/>
                <w:b/>
                <w:bCs/>
                <w:color w:val="000000"/>
              </w:rPr>
              <w:t>2153</w:t>
            </w:r>
          </w:p>
        </w:tc>
        <w:tc>
          <w:tcPr>
            <w:tcW w:w="1740" w:type="dxa"/>
            <w:tcBorders>
              <w:top w:val="nil"/>
              <w:left w:val="nil"/>
              <w:bottom w:val="single" w:sz="12" w:space="0" w:color="auto"/>
              <w:right w:val="single" w:sz="8" w:space="0" w:color="auto"/>
            </w:tcBorders>
            <w:shd w:val="clear" w:color="auto" w:fill="auto"/>
            <w:noWrap/>
            <w:vAlign w:val="center"/>
            <w:hideMark/>
          </w:tcPr>
          <w:p w:rsidR="0084655D" w:rsidRPr="00A22A31" w:rsidRDefault="0084655D" w:rsidP="0084655D">
            <w:pPr>
              <w:spacing w:after="0" w:line="240" w:lineRule="auto"/>
              <w:jc w:val="right"/>
              <w:rPr>
                <w:rFonts w:ascii="Arial Narrow" w:eastAsia="Times New Roman" w:hAnsi="Arial Narrow"/>
                <w:b/>
                <w:bCs/>
                <w:color w:val="000000"/>
                <w:lang w:val="en-US"/>
              </w:rPr>
            </w:pPr>
            <w:r>
              <w:rPr>
                <w:rFonts w:ascii="Arial Narrow" w:eastAsia="Times New Roman" w:hAnsi="Arial Narrow"/>
                <w:b/>
                <w:bCs/>
                <w:color w:val="000000"/>
              </w:rPr>
              <w:t>1415</w:t>
            </w:r>
          </w:p>
        </w:tc>
      </w:tr>
    </w:tbl>
    <w:p w:rsidR="008668ED" w:rsidRDefault="008668ED" w:rsidP="008668ED">
      <w:pPr>
        <w:pStyle w:val="BodyText"/>
      </w:pPr>
    </w:p>
    <w:p w:rsidR="008668ED" w:rsidRDefault="00AC1BD1" w:rsidP="008668ED">
      <w:pPr>
        <w:pStyle w:val="BodyText"/>
      </w:pPr>
      <w:r>
        <w:t>Č</w:t>
      </w:r>
      <w:r w:rsidR="008668ED">
        <w:t>asť sociálneho fondu sa podľa zákona o sociálnom fonde tvorí povinne na ťarchu nákladov a časť sa môže vytvárať zo zisku. Sociálny fond sa podľa zákona o sociálnom fonde čerpá na sociálne, zdravotné, rekreačné a iné potreby zamestnancov.</w:t>
      </w:r>
    </w:p>
    <w:p w:rsidR="005F4FB8" w:rsidRDefault="005F4FB8" w:rsidP="008668ED">
      <w:pPr>
        <w:pStyle w:val="BodyText"/>
      </w:pPr>
    </w:p>
    <w:p w:rsidR="005F4FB8" w:rsidRDefault="005F4FB8" w:rsidP="008668ED">
      <w:pPr>
        <w:pStyle w:val="BodyText"/>
      </w:pPr>
    </w:p>
    <w:p w:rsidR="008668ED" w:rsidRDefault="008668ED" w:rsidP="008668ED">
      <w:pPr>
        <w:pStyle w:val="Heading1"/>
        <w:numPr>
          <w:ilvl w:val="0"/>
          <w:numId w:val="11"/>
        </w:numPr>
        <w:spacing w:before="0" w:after="0" w:line="240" w:lineRule="auto"/>
        <w:ind w:left="284" w:hanging="284"/>
        <w:jc w:val="left"/>
      </w:pPr>
      <w:bookmarkStart w:id="72" w:name="_Toc530739912"/>
      <w:r w:rsidRPr="008668ED">
        <w:rPr>
          <w:rFonts w:ascii="Times New Roman" w:hAnsi="Times New Roman"/>
          <w:sz w:val="18"/>
          <w:szCs w:val="18"/>
        </w:rPr>
        <w:t>Bankové úvery</w:t>
      </w:r>
      <w:bookmarkEnd w:id="72"/>
    </w:p>
    <w:p w:rsidR="008668ED" w:rsidRDefault="008668ED" w:rsidP="008668ED">
      <w:pPr>
        <w:pStyle w:val="BodyText"/>
      </w:pPr>
    </w:p>
    <w:p w:rsidR="001249A3" w:rsidRDefault="002126ED" w:rsidP="008D3C2C">
      <w:pPr>
        <w:pStyle w:val="BodyText"/>
        <w:ind w:left="284"/>
        <w:rPr>
          <w:lang w:val="en-US"/>
        </w:rPr>
      </w:pPr>
      <w:r>
        <w:t>Spoločnosť v roku 201</w:t>
      </w:r>
      <w:r w:rsidR="00CD393A">
        <w:t>9</w:t>
      </w:r>
      <w:r>
        <w:t xml:space="preserve"> nečerpala úver od bankových </w:t>
      </w:r>
      <w:r w:rsidR="008D3C2C">
        <w:t>inštitúcii</w:t>
      </w:r>
      <w:r>
        <w:t>.</w:t>
      </w:r>
    </w:p>
    <w:p w:rsidR="001249A3" w:rsidRDefault="001249A3" w:rsidP="00D05670">
      <w:pPr>
        <w:spacing w:after="0"/>
        <w:jc w:val="both"/>
        <w:rPr>
          <w:rFonts w:ascii="Times New Roman" w:hAnsi="Times New Roman"/>
          <w:lang w:val="en-US"/>
        </w:rPr>
      </w:pPr>
    </w:p>
    <w:p w:rsidR="00835014" w:rsidRDefault="00835014" w:rsidP="00D05670">
      <w:pPr>
        <w:spacing w:after="0"/>
        <w:jc w:val="both"/>
        <w:rPr>
          <w:rFonts w:ascii="Times New Roman" w:hAnsi="Times New Roman"/>
          <w:lang w:val="en-US"/>
        </w:rPr>
      </w:pPr>
    </w:p>
    <w:p w:rsidR="00835014" w:rsidRDefault="00835014" w:rsidP="00D05670">
      <w:pPr>
        <w:spacing w:after="0"/>
        <w:jc w:val="both"/>
        <w:rPr>
          <w:rFonts w:ascii="Times New Roman" w:hAnsi="Times New Roman"/>
          <w:lang w:val="en-US"/>
        </w:rPr>
      </w:pPr>
    </w:p>
    <w:p w:rsidR="00835014" w:rsidRDefault="00835014" w:rsidP="00D05670">
      <w:pPr>
        <w:spacing w:after="0"/>
        <w:jc w:val="both"/>
        <w:rPr>
          <w:rFonts w:ascii="Times New Roman" w:hAnsi="Times New Roman"/>
          <w:lang w:val="en-US"/>
        </w:rPr>
      </w:pPr>
    </w:p>
    <w:p w:rsidR="00835014" w:rsidRDefault="00835014" w:rsidP="00D05670">
      <w:pPr>
        <w:spacing w:after="0"/>
        <w:jc w:val="both"/>
        <w:rPr>
          <w:rFonts w:ascii="Times New Roman" w:hAnsi="Times New Roman"/>
          <w:lang w:val="en-US"/>
        </w:rPr>
      </w:pPr>
    </w:p>
    <w:p w:rsidR="00835014" w:rsidRDefault="00835014" w:rsidP="00D05670">
      <w:pPr>
        <w:spacing w:after="0"/>
        <w:jc w:val="both"/>
        <w:rPr>
          <w:rFonts w:ascii="Times New Roman" w:hAnsi="Times New Roman"/>
          <w:lang w:val="en-US"/>
        </w:rPr>
      </w:pPr>
    </w:p>
    <w:p w:rsidR="00835014" w:rsidRDefault="00835014" w:rsidP="00D05670">
      <w:pPr>
        <w:spacing w:after="0"/>
        <w:jc w:val="both"/>
        <w:rPr>
          <w:rFonts w:ascii="Times New Roman" w:hAnsi="Times New Roman"/>
          <w:lang w:val="en-US"/>
        </w:rPr>
      </w:pPr>
    </w:p>
    <w:p w:rsidR="00835014" w:rsidRDefault="00835014" w:rsidP="00D05670">
      <w:pPr>
        <w:spacing w:after="0"/>
        <w:jc w:val="both"/>
        <w:rPr>
          <w:rFonts w:ascii="Times New Roman" w:hAnsi="Times New Roman"/>
          <w:lang w:val="en-US"/>
        </w:rPr>
      </w:pPr>
    </w:p>
    <w:p w:rsidR="00835014" w:rsidRDefault="00835014" w:rsidP="00D05670">
      <w:pPr>
        <w:spacing w:after="0"/>
        <w:jc w:val="both"/>
        <w:rPr>
          <w:rFonts w:ascii="Times New Roman" w:hAnsi="Times New Roman"/>
          <w:lang w:val="en-US"/>
        </w:rPr>
      </w:pPr>
    </w:p>
    <w:p w:rsidR="00835014" w:rsidRDefault="00835014" w:rsidP="00D05670">
      <w:pPr>
        <w:spacing w:after="0"/>
        <w:jc w:val="both"/>
        <w:rPr>
          <w:rFonts w:ascii="Times New Roman" w:hAnsi="Times New Roman"/>
          <w:lang w:val="en-US"/>
        </w:rPr>
      </w:pPr>
    </w:p>
    <w:p w:rsidR="00835014" w:rsidRDefault="00835014" w:rsidP="00D05670">
      <w:pPr>
        <w:spacing w:after="0"/>
        <w:jc w:val="both"/>
        <w:rPr>
          <w:rFonts w:ascii="Times New Roman" w:hAnsi="Times New Roman"/>
          <w:lang w:val="en-US"/>
        </w:rPr>
      </w:pPr>
    </w:p>
    <w:p w:rsidR="00835014" w:rsidRDefault="00835014" w:rsidP="00D05670">
      <w:pPr>
        <w:spacing w:after="0"/>
        <w:jc w:val="both"/>
        <w:rPr>
          <w:rFonts w:ascii="Times New Roman" w:hAnsi="Times New Roman"/>
          <w:lang w:val="en-US"/>
        </w:rPr>
      </w:pPr>
    </w:p>
    <w:p w:rsidR="00835014" w:rsidRDefault="00835014" w:rsidP="00D05670">
      <w:pPr>
        <w:spacing w:after="0"/>
        <w:jc w:val="both"/>
        <w:rPr>
          <w:rFonts w:ascii="Times New Roman" w:hAnsi="Times New Roman"/>
          <w:lang w:val="en-US"/>
        </w:rPr>
      </w:pPr>
    </w:p>
    <w:p w:rsidR="00835014" w:rsidRDefault="00835014" w:rsidP="00D05670">
      <w:pPr>
        <w:spacing w:after="0"/>
        <w:jc w:val="both"/>
        <w:rPr>
          <w:rFonts w:ascii="Times New Roman" w:hAnsi="Times New Roman"/>
          <w:lang w:val="en-US"/>
        </w:rPr>
      </w:pPr>
    </w:p>
    <w:p w:rsidR="00835014" w:rsidRDefault="00835014" w:rsidP="00D05670">
      <w:pPr>
        <w:spacing w:after="0"/>
        <w:jc w:val="both"/>
        <w:rPr>
          <w:rFonts w:ascii="Times New Roman" w:hAnsi="Times New Roman"/>
          <w:lang w:val="en-US"/>
        </w:rPr>
      </w:pPr>
    </w:p>
    <w:p w:rsidR="00835014" w:rsidRDefault="00835014" w:rsidP="00D05670">
      <w:pPr>
        <w:spacing w:after="0"/>
        <w:jc w:val="both"/>
        <w:rPr>
          <w:rFonts w:ascii="Times New Roman" w:hAnsi="Times New Roman"/>
          <w:lang w:val="en-US"/>
        </w:rPr>
      </w:pPr>
    </w:p>
    <w:p w:rsidR="00835014" w:rsidRDefault="00835014" w:rsidP="00D05670">
      <w:pPr>
        <w:spacing w:after="0"/>
        <w:jc w:val="both"/>
        <w:rPr>
          <w:rFonts w:ascii="Times New Roman" w:hAnsi="Times New Roman"/>
          <w:lang w:val="en-US"/>
        </w:rPr>
      </w:pPr>
    </w:p>
    <w:p w:rsidR="00835014" w:rsidRDefault="00835014" w:rsidP="00D05670">
      <w:pPr>
        <w:spacing w:after="0"/>
        <w:jc w:val="both"/>
        <w:rPr>
          <w:rFonts w:ascii="Times New Roman" w:hAnsi="Times New Roman"/>
          <w:lang w:val="en-US"/>
        </w:rPr>
      </w:pPr>
    </w:p>
    <w:p w:rsidR="00835014" w:rsidRDefault="00835014" w:rsidP="00D05670">
      <w:pPr>
        <w:spacing w:after="0"/>
        <w:jc w:val="both"/>
        <w:rPr>
          <w:rFonts w:ascii="Times New Roman" w:hAnsi="Times New Roman"/>
          <w:lang w:val="en-US"/>
        </w:rPr>
      </w:pPr>
    </w:p>
    <w:p w:rsidR="00835014" w:rsidRDefault="00835014" w:rsidP="00D05670">
      <w:pPr>
        <w:spacing w:after="0"/>
        <w:jc w:val="both"/>
        <w:rPr>
          <w:rFonts w:ascii="Times New Roman" w:hAnsi="Times New Roman"/>
          <w:lang w:val="en-US"/>
        </w:rPr>
      </w:pPr>
    </w:p>
    <w:p w:rsidR="00835014" w:rsidRDefault="00835014" w:rsidP="00D05670">
      <w:pPr>
        <w:spacing w:after="0"/>
        <w:jc w:val="both"/>
        <w:rPr>
          <w:rFonts w:ascii="Times New Roman" w:hAnsi="Times New Roman"/>
          <w:lang w:val="en-US"/>
        </w:rPr>
      </w:pPr>
    </w:p>
    <w:p w:rsidR="00835014" w:rsidRDefault="00835014" w:rsidP="00D05670">
      <w:pPr>
        <w:spacing w:after="0"/>
        <w:jc w:val="both"/>
        <w:rPr>
          <w:rFonts w:ascii="Times New Roman" w:hAnsi="Times New Roman"/>
          <w:lang w:val="en-US"/>
        </w:rPr>
      </w:pPr>
    </w:p>
    <w:p w:rsidR="00835014" w:rsidRDefault="00835014" w:rsidP="00D05670">
      <w:pPr>
        <w:spacing w:after="0"/>
        <w:jc w:val="both"/>
        <w:rPr>
          <w:rFonts w:ascii="Times New Roman" w:hAnsi="Times New Roman"/>
          <w:lang w:val="en-US"/>
        </w:rPr>
      </w:pPr>
    </w:p>
    <w:p w:rsidR="00835014" w:rsidRDefault="00835014" w:rsidP="00D05670">
      <w:pPr>
        <w:spacing w:after="0"/>
        <w:jc w:val="both"/>
        <w:rPr>
          <w:rFonts w:ascii="Times New Roman" w:hAnsi="Times New Roman"/>
          <w:lang w:val="en-US"/>
        </w:rPr>
      </w:pPr>
    </w:p>
    <w:p w:rsidR="00A07FD8" w:rsidRDefault="00A07FD8" w:rsidP="008668ED">
      <w:pPr>
        <w:spacing w:after="0"/>
        <w:ind w:left="426"/>
        <w:jc w:val="both"/>
        <w:rPr>
          <w:rFonts w:ascii="Times New Roman" w:hAnsi="Times New Roman"/>
          <w:lang w:val="en-US"/>
        </w:rPr>
      </w:pPr>
    </w:p>
    <w:p w:rsidR="00A07FD8" w:rsidRDefault="00A07FD8" w:rsidP="006A0B87">
      <w:pPr>
        <w:pStyle w:val="Heading1"/>
        <w:numPr>
          <w:ilvl w:val="0"/>
          <w:numId w:val="21"/>
        </w:numPr>
        <w:spacing w:before="0" w:after="0" w:line="240" w:lineRule="auto"/>
        <w:ind w:left="284" w:hanging="284"/>
        <w:jc w:val="left"/>
        <w:rPr>
          <w:rFonts w:ascii="Times New Roman" w:hAnsi="Times New Roman"/>
          <w:sz w:val="18"/>
          <w:szCs w:val="18"/>
        </w:rPr>
      </w:pPr>
      <w:r>
        <w:rPr>
          <w:rFonts w:ascii="Times New Roman" w:hAnsi="Times New Roman"/>
          <w:sz w:val="18"/>
          <w:szCs w:val="18"/>
        </w:rPr>
        <w:lastRenderedPageBreak/>
        <w:t>INFORMÁCIE O VÝNOSOCH</w:t>
      </w:r>
      <w:bookmarkStart w:id="73" w:name="_Toc530739914"/>
    </w:p>
    <w:p w:rsidR="00A07FD8" w:rsidRPr="00A07FD8" w:rsidRDefault="00A07FD8" w:rsidP="00A07FD8">
      <w:pPr>
        <w:spacing w:after="0"/>
      </w:pPr>
    </w:p>
    <w:bookmarkEnd w:id="73"/>
    <w:p w:rsidR="00BA4094" w:rsidRPr="00BA4094" w:rsidRDefault="00BA4094" w:rsidP="00BA4094">
      <w:pPr>
        <w:pStyle w:val="Heading1"/>
        <w:numPr>
          <w:ilvl w:val="0"/>
          <w:numId w:val="12"/>
        </w:numPr>
        <w:spacing w:before="0" w:after="0" w:line="240" w:lineRule="auto"/>
        <w:ind w:left="284" w:hanging="284"/>
        <w:jc w:val="left"/>
        <w:rPr>
          <w:rFonts w:ascii="Times New Roman" w:hAnsi="Times New Roman"/>
          <w:sz w:val="18"/>
          <w:szCs w:val="18"/>
        </w:rPr>
      </w:pPr>
      <w:r w:rsidRPr="00BA4094">
        <w:rPr>
          <w:rFonts w:ascii="Times New Roman" w:hAnsi="Times New Roman"/>
          <w:sz w:val="18"/>
          <w:szCs w:val="18"/>
        </w:rPr>
        <w:t>Tržby za vlastné výkony a tovar</w:t>
      </w:r>
    </w:p>
    <w:p w:rsidR="00A07FD8" w:rsidRDefault="00A07FD8" w:rsidP="00A07FD8">
      <w:pPr>
        <w:pStyle w:val="BodyText"/>
      </w:pPr>
    </w:p>
    <w:p w:rsidR="00A07FD8" w:rsidRDefault="00A07FD8" w:rsidP="00A07FD8">
      <w:pPr>
        <w:pStyle w:val="BodyText"/>
      </w:pPr>
      <w:r>
        <w:t>Tržby za vlastné výkony a tovar podľa jednotlivých segmentov, t. j. podľa typov výrobkov a služieb, a podľa hlavných teritórií sú uvedené v nasledujúcom prehľade:</w:t>
      </w:r>
    </w:p>
    <w:p w:rsidR="00BA4094" w:rsidRDefault="00BA4094" w:rsidP="00A07FD8">
      <w:pPr>
        <w:pStyle w:val="BodyText"/>
      </w:pPr>
    </w:p>
    <w:bookmarkStart w:id="74" w:name="_MON_1330794766"/>
    <w:bookmarkStart w:id="75" w:name="_MON_1369042488"/>
    <w:bookmarkStart w:id="76" w:name="_MON_1369120277"/>
    <w:bookmarkStart w:id="77" w:name="_MON_1369120822"/>
    <w:bookmarkStart w:id="78" w:name="_MON_1369722851"/>
    <w:bookmarkStart w:id="79" w:name="_MON_1393853950"/>
    <w:bookmarkStart w:id="80" w:name="_MON_1393854132"/>
    <w:bookmarkStart w:id="81" w:name="_MON_1393854269"/>
    <w:bookmarkStart w:id="82" w:name="_MON_1066741821"/>
    <w:bookmarkStart w:id="83" w:name="_MON_1066741837"/>
    <w:bookmarkStart w:id="84" w:name="_MON_1066741852"/>
    <w:bookmarkStart w:id="85" w:name="_MON_1066741875"/>
    <w:bookmarkStart w:id="86" w:name="_MON_1066741899"/>
    <w:bookmarkStart w:id="87" w:name="_MON_1066741922"/>
    <w:bookmarkStart w:id="88" w:name="_MON_1066741990"/>
    <w:bookmarkStart w:id="89" w:name="_MON_1066742012"/>
    <w:bookmarkStart w:id="90" w:name="_MON_1066742079"/>
    <w:bookmarkStart w:id="91" w:name="_MON_1066742126"/>
    <w:bookmarkStart w:id="92" w:name="_MON_1066742215"/>
    <w:bookmarkStart w:id="93" w:name="_MON_1066742286"/>
    <w:bookmarkStart w:id="94" w:name="_MON_1066742396"/>
    <w:bookmarkStart w:id="95" w:name="_MON_1066752993"/>
    <w:bookmarkStart w:id="96" w:name="_MON_1094480719"/>
    <w:bookmarkStart w:id="97" w:name="_MON_1122707475"/>
    <w:bookmarkStart w:id="98" w:name="_MON_1139148962"/>
    <w:bookmarkStart w:id="99" w:name="_MON_1139731978"/>
    <w:bookmarkStart w:id="100" w:name="_MON_1141735198"/>
    <w:bookmarkStart w:id="101" w:name="_MON_1201862536"/>
    <w:bookmarkStart w:id="102" w:name="_MON_1204986099"/>
    <w:bookmarkStart w:id="103" w:name="_MON_1236439517"/>
    <w:bookmarkStart w:id="104" w:name="_MON_1266670294"/>
    <w:bookmarkStart w:id="105" w:name="_MON_1299833896"/>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Start w:id="106" w:name="_MON_1330794458"/>
    <w:bookmarkEnd w:id="106"/>
    <w:p w:rsidR="00BA4094" w:rsidRDefault="00A83686" w:rsidP="00BA4094">
      <w:pPr>
        <w:pStyle w:val="BodyText"/>
      </w:pPr>
      <w:r>
        <w:object w:dxaOrig="9344" w:dyaOrig="2846">
          <v:shape id="_x0000_i1066" type="#_x0000_t75" style="width:470.25pt;height:142.5pt" o:ole="">
            <v:imagedata r:id="rId12" o:title=""/>
          </v:shape>
          <o:OLEObject Type="Embed" ProgID="Excel.Sheet.8" ShapeID="_x0000_i1066" DrawAspect="Content" ObjectID="_1647171575" r:id="rId13"/>
        </w:object>
      </w:r>
    </w:p>
    <w:p w:rsidR="00870427" w:rsidRPr="00622788" w:rsidRDefault="00AD1B4A" w:rsidP="00622788">
      <w:pPr>
        <w:pStyle w:val="Heading1"/>
        <w:numPr>
          <w:ilvl w:val="0"/>
          <w:numId w:val="12"/>
        </w:numPr>
        <w:spacing w:before="0" w:after="0" w:line="240" w:lineRule="auto"/>
        <w:ind w:left="284" w:hanging="284"/>
        <w:jc w:val="left"/>
        <w:rPr>
          <w:rFonts w:ascii="Times New Roman" w:hAnsi="Times New Roman"/>
          <w:sz w:val="18"/>
          <w:szCs w:val="18"/>
        </w:rPr>
      </w:pPr>
      <w:r>
        <w:rPr>
          <w:rFonts w:ascii="Times New Roman" w:hAnsi="Times New Roman"/>
          <w:sz w:val="18"/>
          <w:szCs w:val="18"/>
        </w:rPr>
        <w:t>Ostatné výnosy z hospodárskej činnosti</w:t>
      </w:r>
    </w:p>
    <w:p w:rsidR="00870427" w:rsidRDefault="00870427" w:rsidP="00870427">
      <w:pPr>
        <w:pStyle w:val="BodyText"/>
      </w:pPr>
    </w:p>
    <w:bookmarkStart w:id="107" w:name="_MON_1362815466"/>
    <w:bookmarkStart w:id="108" w:name="_MON_1362815660"/>
    <w:bookmarkStart w:id="109" w:name="_MON_1362815947"/>
    <w:bookmarkStart w:id="110" w:name="_MON_1369122928"/>
    <w:bookmarkStart w:id="111" w:name="_MON_1393854432"/>
    <w:bookmarkEnd w:id="107"/>
    <w:bookmarkEnd w:id="108"/>
    <w:bookmarkEnd w:id="109"/>
    <w:bookmarkEnd w:id="110"/>
    <w:bookmarkEnd w:id="111"/>
    <w:bookmarkStart w:id="112" w:name="_MON_1362732380"/>
    <w:bookmarkEnd w:id="112"/>
    <w:p w:rsidR="00622788" w:rsidRDefault="00A83686" w:rsidP="00870427">
      <w:pPr>
        <w:pStyle w:val="BodyText"/>
      </w:pPr>
      <w:r>
        <w:object w:dxaOrig="8904" w:dyaOrig="1433">
          <v:shape id="_x0000_i1070" type="#_x0000_t75" style="width:441.75pt;height:71.25pt" o:ole="">
            <v:imagedata r:id="rId14" o:title=""/>
          </v:shape>
          <o:OLEObject Type="Embed" ProgID="Excel.Sheet.8" ShapeID="_x0000_i1070" DrawAspect="Content" ObjectID="_1647171576" r:id="rId15"/>
        </w:object>
      </w:r>
    </w:p>
    <w:p w:rsidR="00020BDD" w:rsidRDefault="00020BDD" w:rsidP="00870427">
      <w:pPr>
        <w:pStyle w:val="BodyText"/>
      </w:pPr>
    </w:p>
    <w:p w:rsidR="00B266CD" w:rsidRDefault="00B266CD" w:rsidP="00870427">
      <w:pPr>
        <w:pStyle w:val="BodyText"/>
      </w:pPr>
    </w:p>
    <w:p w:rsidR="0082007E" w:rsidRPr="00622788" w:rsidRDefault="0082007E" w:rsidP="0082007E">
      <w:pPr>
        <w:pStyle w:val="Heading1"/>
        <w:numPr>
          <w:ilvl w:val="0"/>
          <w:numId w:val="12"/>
        </w:numPr>
        <w:spacing w:before="0" w:after="0" w:line="240" w:lineRule="auto"/>
        <w:ind w:left="284" w:hanging="284"/>
        <w:jc w:val="left"/>
        <w:rPr>
          <w:rFonts w:ascii="Times New Roman" w:hAnsi="Times New Roman"/>
          <w:sz w:val="18"/>
          <w:szCs w:val="18"/>
        </w:rPr>
      </w:pPr>
      <w:r>
        <w:rPr>
          <w:rFonts w:ascii="Times New Roman" w:hAnsi="Times New Roman"/>
          <w:sz w:val="18"/>
          <w:szCs w:val="18"/>
        </w:rPr>
        <w:t>Kurzové zisky</w:t>
      </w:r>
    </w:p>
    <w:p w:rsidR="0082007E" w:rsidRDefault="0082007E" w:rsidP="00870427">
      <w:pPr>
        <w:pStyle w:val="BodyText"/>
      </w:pPr>
    </w:p>
    <w:bookmarkStart w:id="113" w:name="_MON_1122809196"/>
    <w:bookmarkStart w:id="114" w:name="_MON_1122980443"/>
    <w:bookmarkStart w:id="115" w:name="_MON_1154846314"/>
    <w:bookmarkStart w:id="116" w:name="_MON_1154949012"/>
    <w:bookmarkStart w:id="117" w:name="_MON_1160257040"/>
    <w:bookmarkStart w:id="118" w:name="_MON_1160257275"/>
    <w:bookmarkStart w:id="119" w:name="_MON_1160916011"/>
    <w:bookmarkStart w:id="120" w:name="_MON_1160916020"/>
    <w:bookmarkStart w:id="121" w:name="_MON_1204986386"/>
    <w:bookmarkStart w:id="122" w:name="_MON_1236439635"/>
    <w:bookmarkStart w:id="123" w:name="_MON_1266670364"/>
    <w:bookmarkStart w:id="124" w:name="_MON_1266670496"/>
    <w:bookmarkStart w:id="125" w:name="_MON_1266755505"/>
    <w:bookmarkStart w:id="126" w:name="_MON_1299834003"/>
    <w:bookmarkStart w:id="127" w:name="_MON_1299992945"/>
    <w:bookmarkStart w:id="128" w:name="_MON_1330794809"/>
    <w:bookmarkStart w:id="129" w:name="_MON_1369042551"/>
    <w:bookmarkStart w:id="130" w:name="_MON_1369042689"/>
    <w:bookmarkStart w:id="131" w:name="_MON_1393915650"/>
    <w:bookmarkStart w:id="132" w:name="_MON_1122708851"/>
    <w:bookmarkStart w:id="133" w:name="_MON_1122709197"/>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Start w:id="134" w:name="_MON_1122709345"/>
    <w:bookmarkEnd w:id="134"/>
    <w:p w:rsidR="0082007E" w:rsidRDefault="00A83686" w:rsidP="00870427">
      <w:pPr>
        <w:pStyle w:val="BodyText"/>
      </w:pPr>
      <w:r>
        <w:object w:dxaOrig="8763" w:dyaOrig="1447">
          <v:shape id="_x0000_i1074" type="#_x0000_t75" style="width:438.75pt;height:1in" o:ole="">
            <v:imagedata r:id="rId16" o:title=""/>
          </v:shape>
          <o:OLEObject Type="Embed" ProgID="Excel.Sheet.8" ShapeID="_x0000_i1074" DrawAspect="Content" ObjectID="_1647171577" r:id="rId17"/>
        </w:object>
      </w:r>
    </w:p>
    <w:p w:rsidR="00B266CD" w:rsidRDefault="00B266CD" w:rsidP="00870427">
      <w:pPr>
        <w:pStyle w:val="BodyText"/>
      </w:pPr>
    </w:p>
    <w:p w:rsidR="006546F5" w:rsidRPr="006546F5" w:rsidRDefault="006546F5" w:rsidP="006546F5">
      <w:pPr>
        <w:pStyle w:val="Heading1"/>
        <w:numPr>
          <w:ilvl w:val="0"/>
          <w:numId w:val="12"/>
        </w:numPr>
        <w:spacing w:before="0" w:after="0" w:line="240" w:lineRule="auto"/>
        <w:ind w:left="284" w:hanging="284"/>
        <w:jc w:val="left"/>
        <w:rPr>
          <w:rFonts w:ascii="Times New Roman" w:hAnsi="Times New Roman"/>
          <w:sz w:val="18"/>
          <w:szCs w:val="18"/>
        </w:rPr>
      </w:pPr>
      <w:r w:rsidRPr="006546F5">
        <w:rPr>
          <w:rFonts w:ascii="Times New Roman" w:hAnsi="Times New Roman"/>
          <w:sz w:val="18"/>
          <w:szCs w:val="18"/>
        </w:rPr>
        <w:t xml:space="preserve">Čistý obrat </w:t>
      </w:r>
    </w:p>
    <w:p w:rsidR="006546F5" w:rsidRDefault="006546F5" w:rsidP="006546F5">
      <w:pPr>
        <w:pStyle w:val="BodyText"/>
      </w:pPr>
    </w:p>
    <w:p w:rsidR="00FF09F3" w:rsidRDefault="00FF09F3" w:rsidP="00FF09F3">
      <w:pPr>
        <w:pStyle w:val="Body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FF09F3" w:rsidRDefault="00FF09F3" w:rsidP="00FF09F3">
      <w:pPr>
        <w:pStyle w:val="BodyText"/>
        <w:rPr>
          <w:i/>
          <w:szCs w:val="18"/>
          <w:u w:val="single"/>
        </w:rPr>
      </w:pPr>
    </w:p>
    <w:tbl>
      <w:tblPr>
        <w:tblW w:w="7140" w:type="dxa"/>
        <w:tblInd w:w="93" w:type="dxa"/>
        <w:tblLook w:val="04A0" w:firstRow="1" w:lastRow="0" w:firstColumn="1" w:lastColumn="0" w:noHBand="0" w:noVBand="1"/>
      </w:tblPr>
      <w:tblGrid>
        <w:gridCol w:w="3680"/>
        <w:gridCol w:w="1720"/>
        <w:gridCol w:w="1740"/>
      </w:tblGrid>
      <w:tr w:rsidR="006A0B87" w:rsidRPr="006A0B87" w:rsidTr="006A0B87">
        <w:trPr>
          <w:trHeight w:val="1020"/>
        </w:trPr>
        <w:tc>
          <w:tcPr>
            <w:tcW w:w="368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6A0B87" w:rsidRPr="006A0B87" w:rsidRDefault="006A0B87" w:rsidP="006A0B87">
            <w:pPr>
              <w:spacing w:after="0" w:line="240" w:lineRule="auto"/>
              <w:rPr>
                <w:rFonts w:ascii="Arial Narrow" w:eastAsia="Times New Roman" w:hAnsi="Arial Narrow"/>
                <w:b/>
                <w:bCs/>
                <w:color w:val="000000"/>
                <w:lang w:val="en-US"/>
              </w:rPr>
            </w:pPr>
            <w:r w:rsidRPr="006A0B87">
              <w:rPr>
                <w:rFonts w:ascii="Arial Narrow" w:eastAsia="Times New Roman" w:hAnsi="Arial Narrow"/>
                <w:b/>
                <w:bCs/>
                <w:color w:val="000000"/>
              </w:rPr>
              <w:t>Názov položky</w:t>
            </w:r>
          </w:p>
        </w:tc>
        <w:tc>
          <w:tcPr>
            <w:tcW w:w="1720" w:type="dxa"/>
            <w:tcBorders>
              <w:top w:val="single" w:sz="12" w:space="0" w:color="auto"/>
              <w:left w:val="nil"/>
              <w:bottom w:val="single" w:sz="12" w:space="0" w:color="auto"/>
              <w:right w:val="single" w:sz="12" w:space="0" w:color="auto"/>
            </w:tcBorders>
            <w:shd w:val="clear" w:color="auto" w:fill="auto"/>
            <w:vAlign w:val="center"/>
            <w:hideMark/>
          </w:tcPr>
          <w:p w:rsidR="006A0B87" w:rsidRPr="006A0B87" w:rsidRDefault="006A0B87" w:rsidP="006A0B87">
            <w:pPr>
              <w:spacing w:after="0" w:line="240" w:lineRule="auto"/>
              <w:rPr>
                <w:rFonts w:ascii="Arial Narrow" w:eastAsia="Times New Roman" w:hAnsi="Arial Narrow"/>
                <w:b/>
                <w:bCs/>
                <w:color w:val="000000"/>
                <w:lang w:val="en-US"/>
              </w:rPr>
            </w:pPr>
            <w:r w:rsidRPr="006A0B87">
              <w:rPr>
                <w:rFonts w:ascii="Arial Narrow" w:eastAsia="Times New Roman" w:hAnsi="Arial Narrow"/>
                <w:b/>
                <w:bCs/>
                <w:color w:val="000000"/>
              </w:rPr>
              <w:t>Bežné účtovné obdobie</w:t>
            </w:r>
          </w:p>
        </w:tc>
        <w:tc>
          <w:tcPr>
            <w:tcW w:w="1740" w:type="dxa"/>
            <w:tcBorders>
              <w:top w:val="single" w:sz="12" w:space="0" w:color="auto"/>
              <w:left w:val="nil"/>
              <w:bottom w:val="single" w:sz="12" w:space="0" w:color="auto"/>
              <w:right w:val="single" w:sz="12" w:space="0" w:color="auto"/>
            </w:tcBorders>
            <w:shd w:val="clear" w:color="auto" w:fill="auto"/>
            <w:vAlign w:val="center"/>
            <w:hideMark/>
          </w:tcPr>
          <w:p w:rsidR="006A0B87" w:rsidRPr="006A0B87" w:rsidRDefault="006A0B87" w:rsidP="006A0B87">
            <w:pPr>
              <w:spacing w:after="0" w:line="240" w:lineRule="auto"/>
              <w:rPr>
                <w:rFonts w:ascii="Arial Narrow" w:eastAsia="Times New Roman" w:hAnsi="Arial Narrow"/>
                <w:b/>
                <w:bCs/>
                <w:color w:val="000000"/>
                <w:lang w:val="en-US"/>
              </w:rPr>
            </w:pPr>
            <w:r w:rsidRPr="006A0B87">
              <w:rPr>
                <w:rFonts w:ascii="Arial Narrow" w:eastAsia="Times New Roman" w:hAnsi="Arial Narrow"/>
                <w:b/>
                <w:bCs/>
                <w:color w:val="000000"/>
              </w:rPr>
              <w:t>Bezprostredne predchádzajúce účtovné obdobie</w:t>
            </w:r>
          </w:p>
        </w:tc>
      </w:tr>
      <w:tr w:rsidR="006A0B87" w:rsidRPr="006A0B87" w:rsidTr="006A0B87">
        <w:trPr>
          <w:trHeight w:val="360"/>
        </w:trPr>
        <w:tc>
          <w:tcPr>
            <w:tcW w:w="3680" w:type="dxa"/>
            <w:tcBorders>
              <w:top w:val="nil"/>
              <w:left w:val="single" w:sz="12" w:space="0" w:color="auto"/>
              <w:bottom w:val="single" w:sz="8" w:space="0" w:color="auto"/>
              <w:right w:val="single" w:sz="12" w:space="0" w:color="auto"/>
            </w:tcBorders>
            <w:shd w:val="clear" w:color="auto" w:fill="auto"/>
            <w:noWrap/>
            <w:vAlign w:val="center"/>
            <w:hideMark/>
          </w:tcPr>
          <w:p w:rsidR="006A0B87" w:rsidRPr="006A0B87" w:rsidRDefault="006A0B87" w:rsidP="006A0B87">
            <w:pPr>
              <w:spacing w:after="0" w:line="240" w:lineRule="auto"/>
              <w:jc w:val="left"/>
              <w:rPr>
                <w:rFonts w:ascii="Arial Narrow" w:eastAsia="Times New Roman" w:hAnsi="Arial Narrow"/>
                <w:color w:val="000000"/>
                <w:lang w:val="en-US"/>
              </w:rPr>
            </w:pPr>
            <w:r w:rsidRPr="006A0B87">
              <w:rPr>
                <w:rFonts w:ascii="Arial Narrow" w:eastAsia="Times New Roman" w:hAnsi="Arial Narrow"/>
                <w:color w:val="000000"/>
              </w:rPr>
              <w:t>Tržby za vlastné výrobky</w:t>
            </w:r>
          </w:p>
        </w:tc>
        <w:tc>
          <w:tcPr>
            <w:tcW w:w="1720" w:type="dxa"/>
            <w:tcBorders>
              <w:top w:val="nil"/>
              <w:left w:val="nil"/>
              <w:bottom w:val="single" w:sz="8" w:space="0" w:color="auto"/>
              <w:right w:val="single" w:sz="12" w:space="0" w:color="auto"/>
            </w:tcBorders>
            <w:shd w:val="clear" w:color="auto" w:fill="auto"/>
            <w:noWrap/>
            <w:vAlign w:val="center"/>
            <w:hideMark/>
          </w:tcPr>
          <w:p w:rsidR="006A0B87" w:rsidRPr="006A0B87" w:rsidRDefault="006A0B87" w:rsidP="006A0B87">
            <w:pPr>
              <w:spacing w:after="0" w:line="240" w:lineRule="auto"/>
              <w:jc w:val="left"/>
              <w:rPr>
                <w:rFonts w:ascii="Arial Narrow" w:eastAsia="Times New Roman" w:hAnsi="Arial Narrow"/>
                <w:color w:val="000000"/>
                <w:lang w:val="en-US"/>
              </w:rPr>
            </w:pPr>
            <w:r w:rsidRPr="006A0B87">
              <w:rPr>
                <w:rFonts w:ascii="Arial Narrow" w:eastAsia="Times New Roman" w:hAnsi="Arial Narrow"/>
                <w:color w:val="000000"/>
              </w:rPr>
              <w:t> </w:t>
            </w:r>
          </w:p>
        </w:tc>
        <w:tc>
          <w:tcPr>
            <w:tcW w:w="1740" w:type="dxa"/>
            <w:tcBorders>
              <w:top w:val="nil"/>
              <w:left w:val="nil"/>
              <w:bottom w:val="single" w:sz="8" w:space="0" w:color="auto"/>
              <w:right w:val="single" w:sz="12" w:space="0" w:color="auto"/>
            </w:tcBorders>
            <w:shd w:val="clear" w:color="auto" w:fill="auto"/>
            <w:noWrap/>
            <w:vAlign w:val="center"/>
            <w:hideMark/>
          </w:tcPr>
          <w:p w:rsidR="006A0B87" w:rsidRPr="006A0B87" w:rsidRDefault="006A0B87" w:rsidP="006A0B87">
            <w:pPr>
              <w:spacing w:after="0" w:line="240" w:lineRule="auto"/>
              <w:jc w:val="left"/>
              <w:rPr>
                <w:rFonts w:ascii="Arial Narrow" w:eastAsia="Times New Roman" w:hAnsi="Arial Narrow"/>
                <w:color w:val="000000"/>
                <w:lang w:val="en-US"/>
              </w:rPr>
            </w:pPr>
            <w:r w:rsidRPr="006A0B87">
              <w:rPr>
                <w:rFonts w:ascii="Arial Narrow" w:eastAsia="Times New Roman" w:hAnsi="Arial Narrow"/>
                <w:color w:val="000000"/>
              </w:rPr>
              <w:t> </w:t>
            </w:r>
          </w:p>
        </w:tc>
      </w:tr>
      <w:tr w:rsidR="004F4DC5" w:rsidRPr="006A0B87" w:rsidTr="006A0B87">
        <w:trPr>
          <w:trHeight w:val="345"/>
        </w:trPr>
        <w:tc>
          <w:tcPr>
            <w:tcW w:w="3680" w:type="dxa"/>
            <w:tcBorders>
              <w:top w:val="nil"/>
              <w:left w:val="single" w:sz="12" w:space="0" w:color="auto"/>
              <w:bottom w:val="single" w:sz="8" w:space="0" w:color="auto"/>
              <w:right w:val="single" w:sz="12" w:space="0" w:color="auto"/>
            </w:tcBorders>
            <w:shd w:val="clear" w:color="auto" w:fill="auto"/>
            <w:noWrap/>
            <w:vAlign w:val="center"/>
            <w:hideMark/>
          </w:tcPr>
          <w:p w:rsidR="004F4DC5" w:rsidRPr="006A0B87" w:rsidRDefault="004F4DC5" w:rsidP="004F4DC5">
            <w:pPr>
              <w:spacing w:after="0" w:line="240" w:lineRule="auto"/>
              <w:jc w:val="left"/>
              <w:rPr>
                <w:rFonts w:ascii="Arial Narrow" w:eastAsia="Times New Roman" w:hAnsi="Arial Narrow"/>
                <w:color w:val="000000"/>
                <w:lang w:val="en-US"/>
              </w:rPr>
            </w:pPr>
            <w:r w:rsidRPr="006A0B87">
              <w:rPr>
                <w:rFonts w:ascii="Arial Narrow" w:eastAsia="Times New Roman" w:hAnsi="Arial Narrow"/>
                <w:color w:val="000000"/>
              </w:rPr>
              <w:t>Tržby z predaja služieb</w:t>
            </w:r>
          </w:p>
        </w:tc>
        <w:tc>
          <w:tcPr>
            <w:tcW w:w="1720" w:type="dxa"/>
            <w:tcBorders>
              <w:top w:val="nil"/>
              <w:left w:val="nil"/>
              <w:bottom w:val="single" w:sz="8" w:space="0" w:color="auto"/>
              <w:right w:val="single" w:sz="12" w:space="0" w:color="auto"/>
            </w:tcBorders>
            <w:shd w:val="clear" w:color="auto" w:fill="auto"/>
            <w:noWrap/>
            <w:vAlign w:val="center"/>
            <w:hideMark/>
          </w:tcPr>
          <w:p w:rsidR="004F4DC5" w:rsidRPr="006A0B87" w:rsidRDefault="004F4DC5" w:rsidP="004F4DC5">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1178070</w:t>
            </w:r>
          </w:p>
        </w:tc>
        <w:tc>
          <w:tcPr>
            <w:tcW w:w="1740" w:type="dxa"/>
            <w:tcBorders>
              <w:top w:val="nil"/>
              <w:left w:val="nil"/>
              <w:bottom w:val="single" w:sz="8" w:space="0" w:color="auto"/>
              <w:right w:val="single" w:sz="12" w:space="0" w:color="auto"/>
            </w:tcBorders>
            <w:shd w:val="clear" w:color="auto" w:fill="auto"/>
            <w:noWrap/>
            <w:vAlign w:val="center"/>
            <w:hideMark/>
          </w:tcPr>
          <w:p w:rsidR="004F4DC5" w:rsidRPr="006A0B87" w:rsidRDefault="004F4DC5" w:rsidP="004F4DC5">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1224317</w:t>
            </w:r>
          </w:p>
        </w:tc>
      </w:tr>
      <w:tr w:rsidR="004F4DC5" w:rsidRPr="006A0B87" w:rsidTr="006A0B87">
        <w:trPr>
          <w:trHeight w:val="345"/>
        </w:trPr>
        <w:tc>
          <w:tcPr>
            <w:tcW w:w="3680" w:type="dxa"/>
            <w:tcBorders>
              <w:top w:val="nil"/>
              <w:left w:val="single" w:sz="12" w:space="0" w:color="auto"/>
              <w:bottom w:val="single" w:sz="8" w:space="0" w:color="auto"/>
              <w:right w:val="single" w:sz="12" w:space="0" w:color="auto"/>
            </w:tcBorders>
            <w:shd w:val="clear" w:color="auto" w:fill="auto"/>
            <w:noWrap/>
            <w:vAlign w:val="center"/>
            <w:hideMark/>
          </w:tcPr>
          <w:p w:rsidR="004F4DC5" w:rsidRPr="006A0B87" w:rsidRDefault="004F4DC5" w:rsidP="004F4DC5">
            <w:pPr>
              <w:spacing w:after="0" w:line="240" w:lineRule="auto"/>
              <w:jc w:val="left"/>
              <w:rPr>
                <w:rFonts w:ascii="Arial Narrow" w:eastAsia="Times New Roman" w:hAnsi="Arial Narrow"/>
                <w:color w:val="000000"/>
                <w:lang w:val="en-US"/>
              </w:rPr>
            </w:pPr>
            <w:r w:rsidRPr="006A0B87">
              <w:rPr>
                <w:rFonts w:ascii="Arial Narrow" w:eastAsia="Times New Roman" w:hAnsi="Arial Narrow"/>
                <w:color w:val="000000"/>
              </w:rPr>
              <w:t>Tržby za tovar</w:t>
            </w:r>
          </w:p>
        </w:tc>
        <w:tc>
          <w:tcPr>
            <w:tcW w:w="1720" w:type="dxa"/>
            <w:tcBorders>
              <w:top w:val="nil"/>
              <w:left w:val="nil"/>
              <w:bottom w:val="single" w:sz="8" w:space="0" w:color="auto"/>
              <w:right w:val="single" w:sz="12" w:space="0" w:color="auto"/>
            </w:tcBorders>
            <w:shd w:val="clear" w:color="auto" w:fill="auto"/>
            <w:noWrap/>
            <w:vAlign w:val="center"/>
            <w:hideMark/>
          </w:tcPr>
          <w:p w:rsidR="004F4DC5" w:rsidRPr="006A0B87" w:rsidRDefault="004F4DC5" w:rsidP="004F4DC5">
            <w:pPr>
              <w:spacing w:after="0" w:line="240" w:lineRule="auto"/>
              <w:jc w:val="left"/>
              <w:rPr>
                <w:rFonts w:ascii="Arial Narrow" w:eastAsia="Times New Roman" w:hAnsi="Arial Narrow"/>
                <w:color w:val="000000"/>
                <w:lang w:val="en-US"/>
              </w:rPr>
            </w:pPr>
            <w:r w:rsidRPr="006A0B87">
              <w:rPr>
                <w:rFonts w:ascii="Arial Narrow" w:eastAsia="Times New Roman" w:hAnsi="Arial Narrow"/>
                <w:color w:val="000000"/>
              </w:rPr>
              <w:t> </w:t>
            </w:r>
          </w:p>
        </w:tc>
        <w:tc>
          <w:tcPr>
            <w:tcW w:w="1740" w:type="dxa"/>
            <w:tcBorders>
              <w:top w:val="nil"/>
              <w:left w:val="nil"/>
              <w:bottom w:val="single" w:sz="8" w:space="0" w:color="auto"/>
              <w:right w:val="single" w:sz="12" w:space="0" w:color="auto"/>
            </w:tcBorders>
            <w:shd w:val="clear" w:color="auto" w:fill="auto"/>
            <w:noWrap/>
            <w:vAlign w:val="center"/>
            <w:hideMark/>
          </w:tcPr>
          <w:p w:rsidR="004F4DC5" w:rsidRPr="006A0B87" w:rsidRDefault="004F4DC5" w:rsidP="004F4DC5">
            <w:pPr>
              <w:spacing w:after="0" w:line="240" w:lineRule="auto"/>
              <w:jc w:val="left"/>
              <w:rPr>
                <w:rFonts w:ascii="Arial Narrow" w:eastAsia="Times New Roman" w:hAnsi="Arial Narrow"/>
                <w:color w:val="000000"/>
                <w:lang w:val="en-US"/>
              </w:rPr>
            </w:pPr>
            <w:r w:rsidRPr="006A0B87">
              <w:rPr>
                <w:rFonts w:ascii="Arial Narrow" w:eastAsia="Times New Roman" w:hAnsi="Arial Narrow"/>
                <w:color w:val="000000"/>
              </w:rPr>
              <w:t> </w:t>
            </w:r>
          </w:p>
        </w:tc>
      </w:tr>
      <w:tr w:rsidR="004F4DC5" w:rsidRPr="006A0B87" w:rsidTr="006A0B87">
        <w:trPr>
          <w:trHeight w:val="345"/>
        </w:trPr>
        <w:tc>
          <w:tcPr>
            <w:tcW w:w="3680" w:type="dxa"/>
            <w:tcBorders>
              <w:top w:val="nil"/>
              <w:left w:val="single" w:sz="12" w:space="0" w:color="auto"/>
              <w:bottom w:val="single" w:sz="8" w:space="0" w:color="auto"/>
              <w:right w:val="single" w:sz="12" w:space="0" w:color="auto"/>
            </w:tcBorders>
            <w:shd w:val="clear" w:color="auto" w:fill="auto"/>
            <w:noWrap/>
            <w:vAlign w:val="center"/>
            <w:hideMark/>
          </w:tcPr>
          <w:p w:rsidR="004F4DC5" w:rsidRPr="006A0B87" w:rsidRDefault="004F4DC5" w:rsidP="004F4DC5">
            <w:pPr>
              <w:spacing w:after="0" w:line="240" w:lineRule="auto"/>
              <w:jc w:val="left"/>
              <w:rPr>
                <w:rFonts w:ascii="Arial Narrow" w:eastAsia="Times New Roman" w:hAnsi="Arial Narrow"/>
                <w:color w:val="000000"/>
                <w:lang w:val="en-US"/>
              </w:rPr>
            </w:pPr>
            <w:r w:rsidRPr="006A0B87">
              <w:rPr>
                <w:rFonts w:ascii="Arial Narrow" w:eastAsia="Times New Roman" w:hAnsi="Arial Narrow"/>
                <w:color w:val="000000"/>
              </w:rPr>
              <w:t>Výnosy zo zákazky</w:t>
            </w:r>
          </w:p>
        </w:tc>
        <w:tc>
          <w:tcPr>
            <w:tcW w:w="1720" w:type="dxa"/>
            <w:tcBorders>
              <w:top w:val="nil"/>
              <w:left w:val="nil"/>
              <w:bottom w:val="single" w:sz="8" w:space="0" w:color="auto"/>
              <w:right w:val="single" w:sz="12" w:space="0" w:color="auto"/>
            </w:tcBorders>
            <w:shd w:val="clear" w:color="auto" w:fill="auto"/>
            <w:noWrap/>
            <w:vAlign w:val="center"/>
            <w:hideMark/>
          </w:tcPr>
          <w:p w:rsidR="004F4DC5" w:rsidRPr="006A0B87" w:rsidRDefault="004F4DC5" w:rsidP="004F4DC5">
            <w:pPr>
              <w:spacing w:after="0" w:line="240" w:lineRule="auto"/>
              <w:jc w:val="left"/>
              <w:rPr>
                <w:rFonts w:ascii="Arial Narrow" w:eastAsia="Times New Roman" w:hAnsi="Arial Narrow"/>
                <w:color w:val="000000"/>
                <w:lang w:val="en-US"/>
              </w:rPr>
            </w:pPr>
            <w:r w:rsidRPr="006A0B87">
              <w:rPr>
                <w:rFonts w:ascii="Arial Narrow" w:eastAsia="Times New Roman" w:hAnsi="Arial Narrow"/>
                <w:color w:val="000000"/>
              </w:rPr>
              <w:t> </w:t>
            </w:r>
          </w:p>
        </w:tc>
        <w:tc>
          <w:tcPr>
            <w:tcW w:w="1740" w:type="dxa"/>
            <w:tcBorders>
              <w:top w:val="nil"/>
              <w:left w:val="nil"/>
              <w:bottom w:val="single" w:sz="8" w:space="0" w:color="auto"/>
              <w:right w:val="single" w:sz="12" w:space="0" w:color="auto"/>
            </w:tcBorders>
            <w:shd w:val="clear" w:color="auto" w:fill="auto"/>
            <w:noWrap/>
            <w:vAlign w:val="center"/>
            <w:hideMark/>
          </w:tcPr>
          <w:p w:rsidR="004F4DC5" w:rsidRPr="006A0B87" w:rsidRDefault="004F4DC5" w:rsidP="004F4DC5">
            <w:pPr>
              <w:spacing w:after="0" w:line="240" w:lineRule="auto"/>
              <w:jc w:val="left"/>
              <w:rPr>
                <w:rFonts w:ascii="Arial Narrow" w:eastAsia="Times New Roman" w:hAnsi="Arial Narrow"/>
                <w:color w:val="000000"/>
                <w:lang w:val="en-US"/>
              </w:rPr>
            </w:pPr>
            <w:r w:rsidRPr="006A0B87">
              <w:rPr>
                <w:rFonts w:ascii="Arial Narrow" w:eastAsia="Times New Roman" w:hAnsi="Arial Narrow"/>
                <w:color w:val="000000"/>
              </w:rPr>
              <w:t> </w:t>
            </w:r>
          </w:p>
        </w:tc>
      </w:tr>
      <w:tr w:rsidR="004F4DC5" w:rsidRPr="006A0B87" w:rsidTr="006A0B87">
        <w:trPr>
          <w:trHeight w:val="345"/>
        </w:trPr>
        <w:tc>
          <w:tcPr>
            <w:tcW w:w="3680" w:type="dxa"/>
            <w:tcBorders>
              <w:top w:val="nil"/>
              <w:left w:val="single" w:sz="12" w:space="0" w:color="auto"/>
              <w:bottom w:val="single" w:sz="8" w:space="0" w:color="auto"/>
              <w:right w:val="single" w:sz="12" w:space="0" w:color="auto"/>
            </w:tcBorders>
            <w:shd w:val="clear" w:color="auto" w:fill="auto"/>
            <w:noWrap/>
            <w:vAlign w:val="center"/>
            <w:hideMark/>
          </w:tcPr>
          <w:p w:rsidR="004F4DC5" w:rsidRPr="006A0B87" w:rsidRDefault="004F4DC5" w:rsidP="004F4DC5">
            <w:pPr>
              <w:spacing w:after="0" w:line="240" w:lineRule="auto"/>
              <w:jc w:val="left"/>
              <w:rPr>
                <w:rFonts w:ascii="Arial Narrow" w:eastAsia="Times New Roman" w:hAnsi="Arial Narrow"/>
                <w:color w:val="000000"/>
                <w:lang w:val="en-US"/>
              </w:rPr>
            </w:pPr>
            <w:r w:rsidRPr="006A0B87">
              <w:rPr>
                <w:rFonts w:ascii="Arial Narrow" w:eastAsia="Times New Roman" w:hAnsi="Arial Narrow"/>
                <w:color w:val="000000"/>
              </w:rPr>
              <w:t>Výnosy z nehnuteľnosti na predaj</w:t>
            </w:r>
          </w:p>
        </w:tc>
        <w:tc>
          <w:tcPr>
            <w:tcW w:w="1720" w:type="dxa"/>
            <w:tcBorders>
              <w:top w:val="nil"/>
              <w:left w:val="nil"/>
              <w:bottom w:val="single" w:sz="8" w:space="0" w:color="auto"/>
              <w:right w:val="single" w:sz="12" w:space="0" w:color="auto"/>
            </w:tcBorders>
            <w:shd w:val="clear" w:color="auto" w:fill="auto"/>
            <w:noWrap/>
            <w:vAlign w:val="center"/>
            <w:hideMark/>
          </w:tcPr>
          <w:p w:rsidR="004F4DC5" w:rsidRPr="006A0B87" w:rsidRDefault="004F4DC5" w:rsidP="004F4DC5">
            <w:pPr>
              <w:spacing w:after="0" w:line="240" w:lineRule="auto"/>
              <w:jc w:val="left"/>
              <w:rPr>
                <w:rFonts w:ascii="Arial Narrow" w:eastAsia="Times New Roman" w:hAnsi="Arial Narrow"/>
                <w:color w:val="000000"/>
                <w:lang w:val="en-US"/>
              </w:rPr>
            </w:pPr>
            <w:r w:rsidRPr="006A0B87">
              <w:rPr>
                <w:rFonts w:ascii="Arial Narrow" w:eastAsia="Times New Roman" w:hAnsi="Arial Narrow"/>
                <w:color w:val="000000"/>
              </w:rPr>
              <w:t> </w:t>
            </w:r>
          </w:p>
        </w:tc>
        <w:tc>
          <w:tcPr>
            <w:tcW w:w="1740" w:type="dxa"/>
            <w:tcBorders>
              <w:top w:val="nil"/>
              <w:left w:val="nil"/>
              <w:bottom w:val="single" w:sz="8" w:space="0" w:color="auto"/>
              <w:right w:val="single" w:sz="12" w:space="0" w:color="auto"/>
            </w:tcBorders>
            <w:shd w:val="clear" w:color="auto" w:fill="auto"/>
            <w:noWrap/>
            <w:vAlign w:val="center"/>
            <w:hideMark/>
          </w:tcPr>
          <w:p w:rsidR="004F4DC5" w:rsidRPr="006A0B87" w:rsidRDefault="004F4DC5" w:rsidP="004F4DC5">
            <w:pPr>
              <w:spacing w:after="0" w:line="240" w:lineRule="auto"/>
              <w:jc w:val="left"/>
              <w:rPr>
                <w:rFonts w:ascii="Arial Narrow" w:eastAsia="Times New Roman" w:hAnsi="Arial Narrow"/>
                <w:color w:val="000000"/>
                <w:lang w:val="en-US"/>
              </w:rPr>
            </w:pPr>
            <w:r w:rsidRPr="006A0B87">
              <w:rPr>
                <w:rFonts w:ascii="Arial Narrow" w:eastAsia="Times New Roman" w:hAnsi="Arial Narrow"/>
                <w:color w:val="000000"/>
              </w:rPr>
              <w:t> </w:t>
            </w:r>
          </w:p>
        </w:tc>
      </w:tr>
      <w:tr w:rsidR="004F4DC5" w:rsidRPr="006A0B87" w:rsidTr="006A0B87">
        <w:trPr>
          <w:trHeight w:val="345"/>
        </w:trPr>
        <w:tc>
          <w:tcPr>
            <w:tcW w:w="3680" w:type="dxa"/>
            <w:tcBorders>
              <w:top w:val="nil"/>
              <w:left w:val="single" w:sz="12" w:space="0" w:color="auto"/>
              <w:bottom w:val="single" w:sz="8" w:space="0" w:color="auto"/>
              <w:right w:val="single" w:sz="12" w:space="0" w:color="auto"/>
            </w:tcBorders>
            <w:shd w:val="clear" w:color="auto" w:fill="auto"/>
            <w:noWrap/>
            <w:vAlign w:val="center"/>
            <w:hideMark/>
          </w:tcPr>
          <w:p w:rsidR="004F4DC5" w:rsidRPr="006A0B87" w:rsidRDefault="004F4DC5" w:rsidP="004F4DC5">
            <w:pPr>
              <w:spacing w:after="0" w:line="240" w:lineRule="auto"/>
              <w:jc w:val="left"/>
              <w:rPr>
                <w:rFonts w:ascii="Arial Narrow" w:eastAsia="Times New Roman" w:hAnsi="Arial Narrow"/>
                <w:color w:val="000000"/>
                <w:lang w:val="en-US"/>
              </w:rPr>
            </w:pPr>
            <w:r w:rsidRPr="006A0B87">
              <w:rPr>
                <w:rFonts w:ascii="Arial Narrow" w:eastAsia="Times New Roman" w:hAnsi="Arial Narrow"/>
                <w:color w:val="000000"/>
              </w:rPr>
              <w:t>Iné výnosy súvisiace s bežnou činnosťou</w:t>
            </w:r>
          </w:p>
        </w:tc>
        <w:tc>
          <w:tcPr>
            <w:tcW w:w="1720" w:type="dxa"/>
            <w:tcBorders>
              <w:top w:val="nil"/>
              <w:left w:val="nil"/>
              <w:bottom w:val="single" w:sz="8" w:space="0" w:color="auto"/>
              <w:right w:val="single" w:sz="12" w:space="0" w:color="auto"/>
            </w:tcBorders>
            <w:shd w:val="clear" w:color="auto" w:fill="auto"/>
            <w:noWrap/>
            <w:vAlign w:val="center"/>
            <w:hideMark/>
          </w:tcPr>
          <w:p w:rsidR="004F4DC5" w:rsidRPr="006A0B87" w:rsidRDefault="004F4DC5" w:rsidP="004F4DC5">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50664</w:t>
            </w:r>
          </w:p>
        </w:tc>
        <w:tc>
          <w:tcPr>
            <w:tcW w:w="1740" w:type="dxa"/>
            <w:tcBorders>
              <w:top w:val="nil"/>
              <w:left w:val="nil"/>
              <w:bottom w:val="single" w:sz="8" w:space="0" w:color="auto"/>
              <w:right w:val="single" w:sz="12" w:space="0" w:color="auto"/>
            </w:tcBorders>
            <w:shd w:val="clear" w:color="auto" w:fill="auto"/>
            <w:noWrap/>
            <w:vAlign w:val="center"/>
            <w:hideMark/>
          </w:tcPr>
          <w:p w:rsidR="004F4DC5" w:rsidRPr="006A0B87" w:rsidRDefault="004F4DC5" w:rsidP="004F4DC5">
            <w:pPr>
              <w:spacing w:after="0" w:line="240" w:lineRule="auto"/>
              <w:jc w:val="right"/>
              <w:rPr>
                <w:rFonts w:ascii="Arial Narrow" w:eastAsia="Times New Roman" w:hAnsi="Arial Narrow"/>
                <w:color w:val="000000"/>
                <w:lang w:val="en-US"/>
              </w:rPr>
            </w:pPr>
            <w:r>
              <w:rPr>
                <w:rFonts w:ascii="Arial Narrow" w:eastAsia="Times New Roman" w:hAnsi="Arial Narrow"/>
                <w:color w:val="000000"/>
                <w:lang w:val="en-US"/>
              </w:rPr>
              <w:t>50869</w:t>
            </w:r>
          </w:p>
        </w:tc>
      </w:tr>
      <w:tr w:rsidR="004F4DC5" w:rsidRPr="006A0B87" w:rsidTr="006A0B87">
        <w:trPr>
          <w:trHeight w:val="345"/>
        </w:trPr>
        <w:tc>
          <w:tcPr>
            <w:tcW w:w="3680" w:type="dxa"/>
            <w:tcBorders>
              <w:top w:val="nil"/>
              <w:left w:val="single" w:sz="12" w:space="0" w:color="auto"/>
              <w:bottom w:val="single" w:sz="12" w:space="0" w:color="auto"/>
              <w:right w:val="single" w:sz="12" w:space="0" w:color="auto"/>
            </w:tcBorders>
            <w:shd w:val="clear" w:color="auto" w:fill="auto"/>
            <w:noWrap/>
            <w:vAlign w:val="center"/>
            <w:hideMark/>
          </w:tcPr>
          <w:p w:rsidR="004F4DC5" w:rsidRPr="006A0B87" w:rsidRDefault="004F4DC5" w:rsidP="004F4DC5">
            <w:pPr>
              <w:spacing w:after="0" w:line="240" w:lineRule="auto"/>
              <w:jc w:val="left"/>
              <w:rPr>
                <w:rFonts w:ascii="Arial Narrow" w:eastAsia="Times New Roman" w:hAnsi="Arial Narrow"/>
                <w:b/>
                <w:bCs/>
                <w:color w:val="000000"/>
                <w:lang w:val="en-US"/>
              </w:rPr>
            </w:pPr>
            <w:r w:rsidRPr="006A0B87">
              <w:rPr>
                <w:rFonts w:ascii="Arial Narrow" w:eastAsia="Times New Roman" w:hAnsi="Arial Narrow"/>
                <w:b/>
                <w:bCs/>
                <w:color w:val="000000"/>
              </w:rPr>
              <w:t>Čistý obrat celkom</w:t>
            </w:r>
          </w:p>
        </w:tc>
        <w:tc>
          <w:tcPr>
            <w:tcW w:w="1720" w:type="dxa"/>
            <w:tcBorders>
              <w:top w:val="nil"/>
              <w:left w:val="nil"/>
              <w:bottom w:val="single" w:sz="12" w:space="0" w:color="auto"/>
              <w:right w:val="single" w:sz="12" w:space="0" w:color="auto"/>
            </w:tcBorders>
            <w:shd w:val="clear" w:color="auto" w:fill="auto"/>
            <w:noWrap/>
            <w:vAlign w:val="center"/>
            <w:hideMark/>
          </w:tcPr>
          <w:p w:rsidR="004F4DC5" w:rsidRPr="006A0B87" w:rsidRDefault="004F4DC5" w:rsidP="004F4DC5">
            <w:pPr>
              <w:spacing w:after="0" w:line="240" w:lineRule="auto"/>
              <w:jc w:val="right"/>
              <w:rPr>
                <w:rFonts w:ascii="Arial Narrow" w:eastAsia="Times New Roman" w:hAnsi="Arial Narrow"/>
                <w:b/>
                <w:color w:val="000000"/>
                <w:lang w:val="en-US"/>
              </w:rPr>
            </w:pPr>
            <w:r>
              <w:rPr>
                <w:rFonts w:ascii="Arial Narrow" w:eastAsia="Times New Roman" w:hAnsi="Arial Narrow"/>
                <w:b/>
                <w:color w:val="000000"/>
                <w:lang w:val="en-US"/>
              </w:rPr>
              <w:t>1228734</w:t>
            </w:r>
          </w:p>
        </w:tc>
        <w:tc>
          <w:tcPr>
            <w:tcW w:w="1740" w:type="dxa"/>
            <w:tcBorders>
              <w:top w:val="nil"/>
              <w:left w:val="nil"/>
              <w:bottom w:val="single" w:sz="12" w:space="0" w:color="auto"/>
              <w:right w:val="single" w:sz="12" w:space="0" w:color="auto"/>
            </w:tcBorders>
            <w:shd w:val="clear" w:color="auto" w:fill="auto"/>
            <w:noWrap/>
            <w:vAlign w:val="center"/>
            <w:hideMark/>
          </w:tcPr>
          <w:p w:rsidR="004F4DC5" w:rsidRPr="006A0B87" w:rsidRDefault="004F4DC5" w:rsidP="004F4DC5">
            <w:pPr>
              <w:spacing w:after="0" w:line="240" w:lineRule="auto"/>
              <w:jc w:val="right"/>
              <w:rPr>
                <w:rFonts w:ascii="Arial Narrow" w:eastAsia="Times New Roman" w:hAnsi="Arial Narrow"/>
                <w:b/>
                <w:color w:val="000000"/>
                <w:lang w:val="en-US"/>
              </w:rPr>
            </w:pPr>
            <w:r>
              <w:rPr>
                <w:rFonts w:ascii="Arial Narrow" w:eastAsia="Times New Roman" w:hAnsi="Arial Narrow"/>
                <w:b/>
                <w:color w:val="000000"/>
                <w:lang w:val="en-US"/>
              </w:rPr>
              <w:t>1275186</w:t>
            </w:r>
          </w:p>
        </w:tc>
      </w:tr>
    </w:tbl>
    <w:p w:rsidR="00FF09F3" w:rsidRDefault="00FF09F3" w:rsidP="00FF09F3">
      <w:pPr>
        <w:pStyle w:val="BodyText"/>
      </w:pPr>
    </w:p>
    <w:p w:rsidR="00FF09F3" w:rsidRDefault="00FF09F3" w:rsidP="00FF09F3">
      <w:pPr>
        <w:pStyle w:val="BodyText"/>
      </w:pPr>
    </w:p>
    <w:p w:rsidR="006546F5" w:rsidRDefault="006546F5" w:rsidP="00FF09F3">
      <w:pPr>
        <w:pStyle w:val="BodyText"/>
        <w:rPr>
          <w:i/>
          <w:szCs w:val="18"/>
          <w:u w:val="single"/>
        </w:rPr>
      </w:pPr>
    </w:p>
    <w:p w:rsidR="00622788" w:rsidRPr="00622788" w:rsidRDefault="00622788" w:rsidP="006A0B87">
      <w:pPr>
        <w:pStyle w:val="Heading1"/>
        <w:numPr>
          <w:ilvl w:val="0"/>
          <w:numId w:val="21"/>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I</w:t>
      </w:r>
      <w:r>
        <w:rPr>
          <w:rFonts w:ascii="Times New Roman" w:hAnsi="Times New Roman"/>
          <w:sz w:val="18"/>
          <w:szCs w:val="18"/>
        </w:rPr>
        <w:t>NFORMÁCIE O NÁKLADOCH</w:t>
      </w:r>
    </w:p>
    <w:p w:rsidR="00622788" w:rsidRDefault="00622788" w:rsidP="00622788">
      <w:pPr>
        <w:pStyle w:val="BodyText"/>
      </w:pPr>
    </w:p>
    <w:p w:rsidR="00622788" w:rsidRPr="00622788" w:rsidRDefault="00622788" w:rsidP="00622788">
      <w:pPr>
        <w:pStyle w:val="Heading1"/>
        <w:numPr>
          <w:ilvl w:val="0"/>
          <w:numId w:val="1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 xml:space="preserve">Náklady na poskytnuté služby, ostatné náklady na hospodársku činnosť, finančné a mimoriadne náklady </w:t>
      </w:r>
    </w:p>
    <w:p w:rsidR="00622788" w:rsidRPr="00906C97" w:rsidRDefault="00622788" w:rsidP="00622788">
      <w:pPr>
        <w:pStyle w:val="BodyText"/>
      </w:pPr>
    </w:p>
    <w:p w:rsidR="00622788" w:rsidRPr="00906C97" w:rsidRDefault="00622788" w:rsidP="002A1DAC">
      <w:pPr>
        <w:pStyle w:val="BodyText"/>
        <w:ind w:left="284"/>
      </w:pPr>
      <w:r w:rsidRPr="00906C97">
        <w:t>Prehľad o nákladoch na poskytnuté služby</w:t>
      </w:r>
      <w:r w:rsidR="0082007E" w:rsidRPr="00906C97">
        <w:t xml:space="preserve"> je uvedený v nasledovnej tabuľke</w:t>
      </w:r>
      <w:r w:rsidRPr="00906C97">
        <w:t>:</w:t>
      </w:r>
    </w:p>
    <w:p w:rsidR="00622788" w:rsidRPr="009D2A87" w:rsidRDefault="00622788" w:rsidP="00622788">
      <w:pPr>
        <w:pStyle w:val="BodyText"/>
        <w:rPr>
          <w:color w:val="FF0000"/>
        </w:rPr>
      </w:pPr>
    </w:p>
    <w:bookmarkStart w:id="135" w:name="_MON_1122810457"/>
    <w:bookmarkStart w:id="136" w:name="_MON_1122810671"/>
    <w:bookmarkStart w:id="137" w:name="_MON_1122981790"/>
    <w:bookmarkStart w:id="138" w:name="_MON_1141569116"/>
    <w:bookmarkStart w:id="139" w:name="_MON_1141735790"/>
    <w:bookmarkStart w:id="140" w:name="_MON_1201862653"/>
    <w:bookmarkStart w:id="141" w:name="_MON_1201862881"/>
    <w:bookmarkStart w:id="142" w:name="_MON_1202303685"/>
    <w:bookmarkStart w:id="143" w:name="_MON_1203663216"/>
    <w:bookmarkStart w:id="144" w:name="_MON_1204986480"/>
    <w:bookmarkStart w:id="145" w:name="_MON_1236489167"/>
    <w:bookmarkStart w:id="146" w:name="_MON_1266670549"/>
    <w:bookmarkStart w:id="147" w:name="_MON_1299835222"/>
    <w:bookmarkStart w:id="148" w:name="_MON_1299835510"/>
    <w:bookmarkStart w:id="149" w:name="_MON_1330795289"/>
    <w:bookmarkStart w:id="150" w:name="_MON_1369042613"/>
    <w:bookmarkStart w:id="151" w:name="_MON_1369045090"/>
    <w:bookmarkStart w:id="152" w:name="_MON_1393915846"/>
    <w:bookmarkStart w:id="153" w:name="_MON_1393916602"/>
    <w:bookmarkStart w:id="154" w:name="_MON_1122713095"/>
    <w:bookmarkStart w:id="155" w:name="_MON_1122718332"/>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Start w:id="156" w:name="_MON_1122719337"/>
    <w:bookmarkEnd w:id="156"/>
    <w:p w:rsidR="00622788" w:rsidRDefault="006C38D3" w:rsidP="00622788">
      <w:pPr>
        <w:pStyle w:val="BodyText"/>
      </w:pPr>
      <w:r>
        <w:object w:dxaOrig="8763" w:dyaOrig="3079">
          <v:shape id="_x0000_i1117" type="#_x0000_t75" style="width:438.75pt;height:153.75pt" o:ole="">
            <v:imagedata r:id="rId18" o:title=""/>
          </v:shape>
          <o:OLEObject Type="Embed" ProgID="Excel.Sheet.8" ShapeID="_x0000_i1117" DrawAspect="Content" ObjectID="_1647171578" r:id="rId19"/>
        </w:object>
      </w:r>
    </w:p>
    <w:p w:rsidR="00B64A8D" w:rsidRDefault="00B64A8D" w:rsidP="00622788">
      <w:pPr>
        <w:pStyle w:val="BodyText"/>
      </w:pPr>
    </w:p>
    <w:p w:rsidR="00622788" w:rsidRDefault="00BD2573" w:rsidP="00622788">
      <w:pPr>
        <w:pStyle w:val="BodyText"/>
      </w:pPr>
      <w:r>
        <w:t>Ostatné náklady na hospodársku činnosť:</w:t>
      </w:r>
    </w:p>
    <w:bookmarkStart w:id="157" w:name="_MON_1393918826"/>
    <w:bookmarkEnd w:id="157"/>
    <w:p w:rsidR="00BC63C5" w:rsidRDefault="00BB0913" w:rsidP="00622788">
      <w:pPr>
        <w:pStyle w:val="BodyText"/>
      </w:pPr>
      <w:r>
        <w:object w:dxaOrig="8904" w:dyaOrig="1913">
          <v:shape id="_x0000_i1103" type="#_x0000_t75" style="width:441.75pt;height:94.5pt" o:ole="">
            <v:imagedata r:id="rId20" o:title=""/>
          </v:shape>
          <o:OLEObject Type="Embed" ProgID="Excel.Sheet.8" ShapeID="_x0000_i1103" DrawAspect="Content" ObjectID="_1647171579" r:id="rId21"/>
        </w:object>
      </w:r>
    </w:p>
    <w:p w:rsidR="00622788" w:rsidRPr="00622788" w:rsidRDefault="00622788" w:rsidP="006A0B87">
      <w:pPr>
        <w:pStyle w:val="Heading1"/>
        <w:numPr>
          <w:ilvl w:val="0"/>
          <w:numId w:val="21"/>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I</w:t>
      </w:r>
      <w:r>
        <w:rPr>
          <w:rFonts w:ascii="Times New Roman" w:hAnsi="Times New Roman"/>
          <w:sz w:val="18"/>
          <w:szCs w:val="18"/>
        </w:rPr>
        <w:t>NFORMÁCIE O DANIACH Z PRÍJMOV</w:t>
      </w:r>
    </w:p>
    <w:p w:rsidR="00622788" w:rsidRDefault="00622788" w:rsidP="00622788">
      <w:pPr>
        <w:pStyle w:val="BodyText"/>
      </w:pPr>
    </w:p>
    <w:p w:rsidR="00622788" w:rsidRPr="007A3188" w:rsidRDefault="00622788" w:rsidP="00622788">
      <w:pPr>
        <w:pStyle w:val="BodyText"/>
      </w:pPr>
      <w:r w:rsidRPr="007A3188">
        <w:t>Prevod od teoretickej dane z príjmov k vykázanej dani z príjmov je uvedený v nasledujúcom prehľade:</w:t>
      </w:r>
    </w:p>
    <w:p w:rsidR="00622788" w:rsidRDefault="00622788" w:rsidP="00622788">
      <w:pPr>
        <w:pStyle w:val="BodyText"/>
      </w:pPr>
    </w:p>
    <w:bookmarkStart w:id="158" w:name="_MON_1393919401"/>
    <w:bookmarkEnd w:id="158"/>
    <w:p w:rsidR="00622788" w:rsidRDefault="00491EBC" w:rsidP="00622788">
      <w:pPr>
        <w:pStyle w:val="BodyText"/>
      </w:pPr>
      <w:r>
        <w:object w:dxaOrig="9265" w:dyaOrig="3771">
          <v:shape id="_x0000_i1114" type="#_x0000_t75" style="width:447.75pt;height:204pt" o:ole="" o:preferrelative="f">
            <v:imagedata r:id="rId22" o:title=""/>
            <o:lock v:ext="edit" aspectratio="f"/>
          </v:shape>
          <o:OLEObject Type="Embed" ProgID="Excel.Sheet.8" ShapeID="_x0000_i1114" DrawAspect="Content" ObjectID="_1647171580" r:id="rId23"/>
        </w:object>
      </w:r>
    </w:p>
    <w:p w:rsidR="00A57EBC" w:rsidRDefault="00A57EBC" w:rsidP="00622788">
      <w:pPr>
        <w:pStyle w:val="BodyText"/>
      </w:pPr>
    </w:p>
    <w:p w:rsidR="00622788" w:rsidRDefault="00622788" w:rsidP="00622788">
      <w:pPr>
        <w:pStyle w:val="BodyText"/>
      </w:pPr>
    </w:p>
    <w:p w:rsidR="00622788" w:rsidRDefault="00622788" w:rsidP="006A0B87">
      <w:pPr>
        <w:pStyle w:val="Heading1"/>
        <w:numPr>
          <w:ilvl w:val="0"/>
          <w:numId w:val="21"/>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I</w:t>
      </w:r>
      <w:r w:rsidR="00E27A9E">
        <w:rPr>
          <w:rFonts w:ascii="Times New Roman" w:hAnsi="Times New Roman"/>
          <w:sz w:val="18"/>
          <w:szCs w:val="18"/>
        </w:rPr>
        <w:t>NFORMÁCIE O ÚDAJOCH NA PODSÚVAHOVÝCH</w:t>
      </w:r>
      <w:r w:rsidR="0025387F">
        <w:rPr>
          <w:rFonts w:ascii="Times New Roman" w:hAnsi="Times New Roman"/>
          <w:sz w:val="18"/>
          <w:szCs w:val="18"/>
        </w:rPr>
        <w:t xml:space="preserve"> </w:t>
      </w:r>
      <w:r w:rsidR="00E27A9E">
        <w:rPr>
          <w:rFonts w:ascii="Times New Roman" w:hAnsi="Times New Roman"/>
          <w:sz w:val="18"/>
          <w:szCs w:val="18"/>
        </w:rPr>
        <w:t xml:space="preserve"> ÚČTOCH</w:t>
      </w:r>
    </w:p>
    <w:p w:rsidR="0025387F" w:rsidRDefault="0025387F" w:rsidP="0025387F"/>
    <w:p w:rsidR="00354036" w:rsidRDefault="00835014" w:rsidP="00622788">
      <w:pPr>
        <w:pStyle w:val="BodyText"/>
      </w:pPr>
      <w:bookmarkStart w:id="159" w:name="OLE_LINK1"/>
      <w:bookmarkStart w:id="160" w:name="OLE_LINK2"/>
      <w:r>
        <w:t>S</w:t>
      </w:r>
      <w:r w:rsidR="00622788">
        <w:t xml:space="preserve">poločnosť má v nájme (operatívny prenájom) </w:t>
      </w:r>
      <w:r w:rsidR="004E236D">
        <w:t>osobný automobil</w:t>
      </w:r>
      <w:r w:rsidR="00622788">
        <w:t xml:space="preserve">. </w:t>
      </w:r>
      <w:bookmarkEnd w:id="159"/>
      <w:bookmarkEnd w:id="160"/>
      <w:r w:rsidR="007A3188">
        <w:t>Ročné náklady na nájomné boli v roku 201</w:t>
      </w:r>
      <w:r w:rsidR="006C38D3">
        <w:t>9</w:t>
      </w:r>
      <w:r w:rsidR="00354036">
        <w:t xml:space="preserve"> </w:t>
      </w:r>
    </w:p>
    <w:p w:rsidR="00622788" w:rsidRDefault="00354036" w:rsidP="00622788">
      <w:pPr>
        <w:pStyle w:val="BodyText"/>
      </w:pPr>
      <w:r>
        <w:t xml:space="preserve">4 </w:t>
      </w:r>
      <w:r w:rsidR="006C38D3">
        <w:t>468</w:t>
      </w:r>
      <w:r w:rsidR="007A3188">
        <w:t xml:space="preserve"> EUR (rok 201</w:t>
      </w:r>
      <w:r w:rsidR="006C38D3">
        <w:t>8</w:t>
      </w:r>
      <w:r w:rsidR="007A3188">
        <w:t xml:space="preserve">: </w:t>
      </w:r>
      <w:r w:rsidR="00A731DB">
        <w:t>4</w:t>
      </w:r>
      <w:r w:rsidR="006C38D3">
        <w:t xml:space="preserve"> 771</w:t>
      </w:r>
      <w:r w:rsidR="007A3188">
        <w:t xml:space="preserve"> EUR)</w:t>
      </w:r>
      <w:r w:rsidR="006F2DDD">
        <w:t>.</w:t>
      </w:r>
    </w:p>
    <w:p w:rsidR="00622788" w:rsidRDefault="00622788" w:rsidP="004E236D">
      <w:pPr>
        <w:pStyle w:val="BodyText"/>
        <w:ind w:left="0"/>
      </w:pPr>
    </w:p>
    <w:p w:rsidR="00622788" w:rsidRDefault="00622788" w:rsidP="00622788">
      <w:pPr>
        <w:pStyle w:val="BodyText"/>
      </w:pPr>
      <w:r>
        <w:lastRenderedPageBreak/>
        <w:t>Spoločnosť</w:t>
      </w:r>
      <w:r w:rsidR="004E236D">
        <w:t xml:space="preserve"> sídli v prenajatých priestoroch, ktoré má v nájme od spriaznenej osoby. </w:t>
      </w:r>
      <w:r>
        <w:t>Nájomná zmluva je uzatvorená do roku 201</w:t>
      </w:r>
      <w:r w:rsidR="00160993">
        <w:t>9</w:t>
      </w:r>
      <w:r w:rsidR="004E236D">
        <w:t xml:space="preserve">. </w:t>
      </w:r>
      <w:r w:rsidR="006F2DDD">
        <w:t>Ročné náklady na nájom</w:t>
      </w:r>
      <w:r w:rsidR="00A731DB">
        <w:t xml:space="preserve"> </w:t>
      </w:r>
      <w:r w:rsidR="006F2DDD">
        <w:t>boli v roku 201</w:t>
      </w:r>
      <w:r w:rsidR="00160993">
        <w:t>8</w:t>
      </w:r>
      <w:r w:rsidR="006F2DDD">
        <w:t xml:space="preserve"> </w:t>
      </w:r>
      <w:r w:rsidR="00D21327">
        <w:t>60 117</w:t>
      </w:r>
      <w:r w:rsidR="006F2DDD">
        <w:t xml:space="preserve"> EUR (201</w:t>
      </w:r>
      <w:r w:rsidR="004F4F4A">
        <w:t>7</w:t>
      </w:r>
      <w:r w:rsidR="006F2DDD">
        <w:t xml:space="preserve">: </w:t>
      </w:r>
      <w:r w:rsidR="004F4F4A">
        <w:t>59 284</w:t>
      </w:r>
      <w:r w:rsidR="006F2DDD">
        <w:t xml:space="preserve"> EUR).</w:t>
      </w:r>
    </w:p>
    <w:p w:rsidR="00622788" w:rsidRPr="00622788" w:rsidRDefault="00622788" w:rsidP="00622788">
      <w:pPr>
        <w:pStyle w:val="Heading1"/>
        <w:spacing w:before="0" w:after="0" w:line="240" w:lineRule="auto"/>
        <w:ind w:left="284"/>
        <w:jc w:val="left"/>
        <w:rPr>
          <w:rFonts w:ascii="Times New Roman" w:hAnsi="Times New Roman"/>
          <w:sz w:val="18"/>
          <w:szCs w:val="18"/>
        </w:rPr>
      </w:pPr>
    </w:p>
    <w:p w:rsidR="00A454DD" w:rsidRPr="00BF3E7F" w:rsidRDefault="00A454DD" w:rsidP="00A454DD">
      <w:pPr>
        <w:pStyle w:val="BodyText"/>
      </w:pPr>
    </w:p>
    <w:p w:rsidR="00A454DD" w:rsidRPr="00BF3E7F" w:rsidRDefault="00A454DD" w:rsidP="00B7167E">
      <w:pPr>
        <w:pStyle w:val="Heading1"/>
        <w:numPr>
          <w:ilvl w:val="0"/>
          <w:numId w:val="22"/>
        </w:numPr>
        <w:spacing w:before="0" w:after="0" w:line="240" w:lineRule="auto"/>
        <w:ind w:left="426" w:hanging="426"/>
        <w:jc w:val="left"/>
        <w:rPr>
          <w:rFonts w:ascii="Times New Roman" w:hAnsi="Times New Roman"/>
          <w:sz w:val="18"/>
          <w:szCs w:val="18"/>
        </w:rPr>
      </w:pPr>
      <w:bookmarkStart w:id="161" w:name="_Toc530739924"/>
      <w:r w:rsidRPr="00BF3E7F">
        <w:rPr>
          <w:rFonts w:ascii="Times New Roman" w:hAnsi="Times New Roman"/>
          <w:sz w:val="18"/>
          <w:szCs w:val="18"/>
        </w:rPr>
        <w:t>INFPORMÁCIE O EKONOMICKÝCH VZŤAHOCH ÚČTOVNEJ JEDNOTKY A SPRIAZNENÝCH OSôB</w:t>
      </w:r>
      <w:bookmarkEnd w:id="161"/>
    </w:p>
    <w:p w:rsidR="00A454DD" w:rsidRPr="009D2A87" w:rsidRDefault="00A454DD" w:rsidP="00A454DD">
      <w:pPr>
        <w:pStyle w:val="BodyText"/>
        <w:rPr>
          <w:color w:val="FF0000"/>
        </w:rPr>
      </w:pPr>
    </w:p>
    <w:p w:rsidR="00A454DD" w:rsidRPr="006F2DDD" w:rsidRDefault="00A454DD" w:rsidP="00A454DD">
      <w:pPr>
        <w:pStyle w:val="BodyText"/>
      </w:pPr>
      <w:r w:rsidRPr="006F2DDD">
        <w:t>Spoločnosť uskutočnila v priebehu účtovného obdobia nasledujúce transakcie so spriaznenými osobami (okrem transakcií s materskou účtovnou jednotkou a dcérskymi účtovnými jednotkami):</w:t>
      </w:r>
    </w:p>
    <w:p w:rsidR="00A454DD" w:rsidRDefault="00A454DD" w:rsidP="00A454DD">
      <w:pPr>
        <w:pStyle w:val="BodyText"/>
      </w:pPr>
    </w:p>
    <w:p w:rsidR="00A454DD" w:rsidRDefault="00A454DD" w:rsidP="00A454DD">
      <w:pPr>
        <w:pStyle w:val="BodyText"/>
      </w:pPr>
    </w:p>
    <w:bookmarkStart w:id="162" w:name="_MON_1393926159"/>
    <w:bookmarkEnd w:id="162"/>
    <w:bookmarkStart w:id="163" w:name="_MON_1393925508"/>
    <w:bookmarkEnd w:id="163"/>
    <w:p w:rsidR="00666061" w:rsidRDefault="00066E75" w:rsidP="00A454DD">
      <w:pPr>
        <w:pStyle w:val="BodyText"/>
      </w:pPr>
      <w:r>
        <w:object w:dxaOrig="8902" w:dyaOrig="3682">
          <v:shape id="_x0000_i1149" type="#_x0000_t75" style="width:439.5pt;height:178.5pt" o:ole="" o:preferrelative="f">
            <v:imagedata r:id="rId24" o:title=""/>
            <o:lock v:ext="edit" aspectratio="f"/>
          </v:shape>
          <o:OLEObject Type="Embed" ProgID="Excel.Sheet.8" ShapeID="_x0000_i1149" DrawAspect="Content" ObjectID="_1647171581" r:id="rId25"/>
        </w:object>
      </w:r>
    </w:p>
    <w:p w:rsidR="003D3763" w:rsidRDefault="003D3763" w:rsidP="00A454DD">
      <w:pPr>
        <w:pStyle w:val="BodyText"/>
      </w:pPr>
    </w:p>
    <w:p w:rsidR="00A454DD" w:rsidRDefault="00A454DD" w:rsidP="00A454DD">
      <w:pPr>
        <w:pStyle w:val="BodyText"/>
      </w:pPr>
      <w:r>
        <w:t xml:space="preserve">Spoločnosť uskutočnila v priebehu bežného a predchádzajúceho účtovného obdobia nasledujúce transakcie </w:t>
      </w:r>
      <w:r w:rsidR="00BD4976">
        <w:t>s</w:t>
      </w:r>
      <w:r>
        <w:t xml:space="preserve"> materskou spoločnosťou:</w:t>
      </w:r>
    </w:p>
    <w:bookmarkStart w:id="164" w:name="_MON_1393924378"/>
    <w:bookmarkStart w:id="165" w:name="_MON_1393924849"/>
    <w:bookmarkStart w:id="166" w:name="_MON_1393925361"/>
    <w:bookmarkEnd w:id="164"/>
    <w:bookmarkEnd w:id="165"/>
    <w:bookmarkEnd w:id="166"/>
    <w:bookmarkStart w:id="167" w:name="_MON_1393924374"/>
    <w:bookmarkEnd w:id="167"/>
    <w:p w:rsidR="00A454DD" w:rsidRDefault="00066E75" w:rsidP="00F3063A">
      <w:pPr>
        <w:pStyle w:val="BodyText"/>
      </w:pPr>
      <w:r>
        <w:object w:dxaOrig="8902" w:dyaOrig="2519">
          <v:shape id="_x0000_i1154" type="#_x0000_t75" style="width:439.5pt;height:108pt" o:ole="" o:preferrelative="f">
            <v:imagedata r:id="rId26" o:title=""/>
            <o:lock v:ext="edit" aspectratio="f"/>
          </v:shape>
          <o:OLEObject Type="Embed" ProgID="Excel.Sheet.8" ShapeID="_x0000_i1154" DrawAspect="Content" ObjectID="_1647171582" r:id="rId27"/>
        </w:object>
      </w:r>
      <w:r w:rsidR="00A454DD">
        <w:t>Kód druhu obchodu:</w:t>
      </w:r>
    </w:p>
    <w:p w:rsidR="00A454DD" w:rsidRDefault="00A454DD" w:rsidP="00A454DD">
      <w:pPr>
        <w:pStyle w:val="BodyText"/>
        <w:ind w:left="0" w:firstLine="426"/>
      </w:pPr>
    </w:p>
    <w:p w:rsidR="00A454DD" w:rsidRDefault="00A454DD" w:rsidP="00A454DD">
      <w:pPr>
        <w:pStyle w:val="BodyText"/>
        <w:ind w:left="0" w:firstLine="426"/>
      </w:pPr>
      <w:r>
        <w:rPr>
          <w:lang w:val="en-US"/>
        </w:rPr>
        <w:t>01 – k</w:t>
      </w:r>
      <w:r>
        <w:t>úpa</w:t>
      </w:r>
    </w:p>
    <w:p w:rsidR="00A454DD" w:rsidRDefault="00A454DD" w:rsidP="00A454DD">
      <w:pPr>
        <w:pStyle w:val="BodyText"/>
        <w:ind w:left="0" w:firstLine="426"/>
      </w:pPr>
      <w:r>
        <w:t>02 – predaj</w:t>
      </w:r>
    </w:p>
    <w:p w:rsidR="00A454DD" w:rsidRDefault="00A454DD" w:rsidP="00A454DD">
      <w:pPr>
        <w:pStyle w:val="BodyText"/>
        <w:ind w:left="0" w:firstLine="426"/>
      </w:pPr>
      <w:r>
        <w:t>05 – licencia</w:t>
      </w:r>
    </w:p>
    <w:p w:rsidR="00A454DD" w:rsidRDefault="00A454DD" w:rsidP="00A454DD">
      <w:pPr>
        <w:pStyle w:val="BodyText"/>
        <w:ind w:left="0" w:firstLine="426"/>
      </w:pPr>
      <w:r>
        <w:t>08 – úver, pôžička</w:t>
      </w:r>
    </w:p>
    <w:p w:rsidR="00A454DD" w:rsidRDefault="00A454DD" w:rsidP="00A454DD">
      <w:pPr>
        <w:pStyle w:val="BodyText"/>
        <w:ind w:left="0" w:firstLine="426"/>
      </w:pPr>
      <w:r>
        <w:t>10 – záruka</w:t>
      </w:r>
    </w:p>
    <w:p w:rsidR="00A454DD" w:rsidRDefault="00A454DD" w:rsidP="00A454DD">
      <w:pPr>
        <w:pStyle w:val="BodyText"/>
        <w:ind w:left="0" w:firstLine="426"/>
      </w:pPr>
      <w:r>
        <w:t>11 – iný obchod</w:t>
      </w:r>
    </w:p>
    <w:p w:rsidR="00A454DD" w:rsidRPr="00C03840" w:rsidRDefault="00A454DD" w:rsidP="00A454DD">
      <w:pPr>
        <w:pStyle w:val="BodyText"/>
        <w:ind w:left="0" w:firstLine="426"/>
      </w:pPr>
    </w:p>
    <w:p w:rsidR="00A454DD" w:rsidRDefault="00A454DD" w:rsidP="00A454DD">
      <w:pPr>
        <w:pStyle w:val="BodyText"/>
        <w:ind w:left="0" w:firstLine="426"/>
      </w:pPr>
      <w:r>
        <w:t>Vybrané aktíva a pasíva vyplývajúce z transakcií so spriaznenými osobami sú uvedené v nasledujúcom prehľade:</w:t>
      </w:r>
    </w:p>
    <w:p w:rsidR="00A454DD" w:rsidRDefault="00A454DD" w:rsidP="00A454DD">
      <w:pPr>
        <w:pStyle w:val="BodyText"/>
      </w:pPr>
    </w:p>
    <w:bookmarkStart w:id="168" w:name="_MON_1393926400"/>
    <w:bookmarkEnd w:id="168"/>
    <w:p w:rsidR="00A454DD" w:rsidRDefault="000A230E" w:rsidP="00A454DD">
      <w:pPr>
        <w:pStyle w:val="BodyText"/>
      </w:pPr>
      <w:r>
        <w:object w:dxaOrig="9029" w:dyaOrig="2385">
          <v:shape id="_x0000_i1164" type="#_x0000_t75" style="width:439.5pt;height:129.75pt" o:ole="" o:preferrelative="f">
            <v:imagedata r:id="rId28" o:title=""/>
            <o:lock v:ext="edit" aspectratio="f"/>
          </v:shape>
          <o:OLEObject Type="Embed" ProgID="Excel.Sheet.8" ShapeID="_x0000_i1164" DrawAspect="Content" ObjectID="_1647171583" r:id="rId29"/>
        </w:object>
      </w:r>
    </w:p>
    <w:p w:rsidR="00B266CD" w:rsidRDefault="00B266CD" w:rsidP="00A454DD">
      <w:pPr>
        <w:pStyle w:val="BodyText"/>
      </w:pPr>
    </w:p>
    <w:p w:rsidR="00B266CD" w:rsidRDefault="00B266CD" w:rsidP="00A454DD">
      <w:pPr>
        <w:pStyle w:val="BodyText"/>
      </w:pPr>
    </w:p>
    <w:p w:rsidR="00A454DD" w:rsidRPr="00906C97" w:rsidRDefault="00490486" w:rsidP="00B7167E">
      <w:pPr>
        <w:pStyle w:val="Heading1"/>
        <w:numPr>
          <w:ilvl w:val="0"/>
          <w:numId w:val="22"/>
        </w:numPr>
        <w:spacing w:before="0" w:after="0" w:line="240" w:lineRule="auto"/>
        <w:ind w:left="426" w:hanging="426"/>
        <w:jc w:val="left"/>
        <w:rPr>
          <w:rFonts w:ascii="Times New Roman" w:hAnsi="Times New Roman"/>
          <w:sz w:val="18"/>
          <w:szCs w:val="18"/>
        </w:rPr>
      </w:pPr>
      <w:bookmarkStart w:id="169" w:name="_Toc530739925"/>
      <w:r w:rsidRPr="00906C97">
        <w:rPr>
          <w:rFonts w:ascii="Times New Roman" w:hAnsi="Times New Roman"/>
          <w:sz w:val="18"/>
          <w:szCs w:val="18"/>
        </w:rPr>
        <w:lastRenderedPageBreak/>
        <w:t>INFORMÁCIE O SKUTOČNOSTIACH, KTORÉ NASTALI PO DNI, KU KTORÉMU SA ZOSTAVUJE ÚČTOVNÁ ZÁVIERKA, DO DŇA ZOSTAVENIA ÚČTOVNEJ ZÁVIERKY</w:t>
      </w:r>
      <w:bookmarkEnd w:id="169"/>
    </w:p>
    <w:p w:rsidR="00A454DD" w:rsidRDefault="00A454DD" w:rsidP="00A454DD">
      <w:pPr>
        <w:pStyle w:val="BodyText"/>
      </w:pPr>
    </w:p>
    <w:p w:rsidR="00A454DD" w:rsidRDefault="002178B6" w:rsidP="00B72BCE">
      <w:pPr>
        <w:pStyle w:val="BodyText"/>
      </w:pPr>
      <w:r>
        <w:t>Po 31. decembri 201</w:t>
      </w:r>
      <w:r w:rsidR="00B72BCE">
        <w:t>9</w:t>
      </w:r>
      <w:r w:rsidR="00A454DD">
        <w:t xml:space="preserve"> </w:t>
      </w:r>
      <w:r w:rsidR="005F00D7">
        <w:t>ne</w:t>
      </w:r>
      <w:r w:rsidR="00A454DD">
        <w:t xml:space="preserve">nastali </w:t>
      </w:r>
      <w:r w:rsidR="005F00D7">
        <w:t>žiadne u</w:t>
      </w:r>
      <w:r w:rsidR="00A454DD">
        <w:t>dalosti majúce významný vplyv na verné zobrazenie skutočností,</w:t>
      </w:r>
      <w:r w:rsidR="005F00D7">
        <w:t xml:space="preserve"> ktoré sú predmetom účtovníctva.</w:t>
      </w:r>
    </w:p>
    <w:p w:rsidR="00B266CD" w:rsidRDefault="00B266CD" w:rsidP="00A07FD8">
      <w:pPr>
        <w:spacing w:after="0"/>
        <w:ind w:left="426"/>
        <w:jc w:val="both"/>
        <w:rPr>
          <w:rFonts w:ascii="Times New Roman" w:hAnsi="Times New Roman"/>
        </w:rPr>
      </w:pPr>
    </w:p>
    <w:p w:rsidR="00A454DD" w:rsidRPr="00A454DD" w:rsidRDefault="00A454DD" w:rsidP="00B7167E">
      <w:pPr>
        <w:pStyle w:val="Heading1"/>
        <w:numPr>
          <w:ilvl w:val="0"/>
          <w:numId w:val="22"/>
        </w:numPr>
        <w:spacing w:before="0" w:after="0" w:line="240" w:lineRule="auto"/>
        <w:ind w:left="426" w:hanging="426"/>
        <w:jc w:val="left"/>
        <w:rPr>
          <w:rFonts w:ascii="Times New Roman" w:hAnsi="Times New Roman"/>
          <w:sz w:val="18"/>
          <w:szCs w:val="18"/>
        </w:rPr>
      </w:pPr>
      <w:r w:rsidRPr="00A454DD">
        <w:rPr>
          <w:rFonts w:ascii="Times New Roman" w:hAnsi="Times New Roman"/>
          <w:sz w:val="18"/>
          <w:szCs w:val="18"/>
        </w:rPr>
        <w:t>I</w:t>
      </w:r>
      <w:r w:rsidR="00490486">
        <w:rPr>
          <w:rFonts w:ascii="Times New Roman" w:hAnsi="Times New Roman"/>
          <w:sz w:val="18"/>
          <w:szCs w:val="18"/>
        </w:rPr>
        <w:t>NFORMÁCIE O VLASTNOM IMANÍ</w:t>
      </w:r>
    </w:p>
    <w:p w:rsidR="00A454DD" w:rsidRDefault="00A454DD" w:rsidP="00A454DD">
      <w:pPr>
        <w:pStyle w:val="BodyText"/>
      </w:pPr>
    </w:p>
    <w:p w:rsidR="00A454DD" w:rsidRDefault="00A454DD" w:rsidP="00A454DD">
      <w:pPr>
        <w:pStyle w:val="BodyText"/>
      </w:pPr>
      <w:r>
        <w:t>Prehľad o pohybe vlastného imania v priebehu účtovného obdobia je uvedený v nasledujúcom prehľade:</w:t>
      </w:r>
    </w:p>
    <w:p w:rsidR="00490486" w:rsidRDefault="00490486" w:rsidP="00A454DD">
      <w:pPr>
        <w:pStyle w:val="BodyText"/>
      </w:pPr>
    </w:p>
    <w:bookmarkStart w:id="170" w:name="_MON_1393926804"/>
    <w:bookmarkStart w:id="171" w:name="_MON_1393927326"/>
    <w:bookmarkEnd w:id="170"/>
    <w:bookmarkEnd w:id="171"/>
    <w:bookmarkStart w:id="172" w:name="_MON_1387266635"/>
    <w:bookmarkEnd w:id="172"/>
    <w:p w:rsidR="00490486" w:rsidRDefault="00525486" w:rsidP="00C861B6">
      <w:pPr>
        <w:pStyle w:val="BodyText"/>
      </w:pPr>
      <w:r>
        <w:object w:dxaOrig="9269" w:dyaOrig="7015">
          <v:shape id="_x0000_i1194" type="#_x0000_t75" style="width:439.5pt;height:372.75pt" o:ole="" o:preferrelative="f">
            <v:imagedata r:id="rId30" o:title=""/>
            <o:lock v:ext="edit" aspectratio="f"/>
          </v:shape>
          <o:OLEObject Type="Embed" ProgID="Excel.Sheet.8" ShapeID="_x0000_i1194" DrawAspect="Content" ObjectID="_1647171584" r:id="rId31"/>
        </w:object>
      </w:r>
    </w:p>
    <w:p w:rsidR="00835014" w:rsidRDefault="00835014" w:rsidP="00490486">
      <w:pPr>
        <w:pStyle w:val="BodyText"/>
      </w:pPr>
    </w:p>
    <w:p w:rsidR="00835014" w:rsidRDefault="00835014" w:rsidP="00490486">
      <w:pPr>
        <w:pStyle w:val="BodyText"/>
      </w:pPr>
      <w:r>
        <w:br/>
      </w:r>
    </w:p>
    <w:p w:rsidR="00835014" w:rsidRDefault="00835014" w:rsidP="00490486">
      <w:pPr>
        <w:pStyle w:val="BodyText"/>
      </w:pPr>
    </w:p>
    <w:p w:rsidR="00835014" w:rsidRDefault="00835014" w:rsidP="00490486">
      <w:pPr>
        <w:pStyle w:val="BodyText"/>
      </w:pPr>
    </w:p>
    <w:p w:rsidR="00835014" w:rsidRDefault="00835014" w:rsidP="00490486">
      <w:pPr>
        <w:pStyle w:val="BodyText"/>
      </w:pPr>
    </w:p>
    <w:p w:rsidR="00835014" w:rsidRDefault="00835014" w:rsidP="00490486">
      <w:pPr>
        <w:pStyle w:val="BodyText"/>
      </w:pPr>
    </w:p>
    <w:p w:rsidR="00835014" w:rsidRDefault="00835014" w:rsidP="00490486">
      <w:pPr>
        <w:pStyle w:val="BodyText"/>
      </w:pPr>
    </w:p>
    <w:p w:rsidR="00835014" w:rsidRDefault="00835014" w:rsidP="00490486">
      <w:pPr>
        <w:pStyle w:val="BodyText"/>
      </w:pPr>
    </w:p>
    <w:p w:rsidR="00835014" w:rsidRDefault="00835014" w:rsidP="00490486">
      <w:pPr>
        <w:pStyle w:val="BodyText"/>
      </w:pPr>
    </w:p>
    <w:p w:rsidR="00835014" w:rsidRDefault="00835014" w:rsidP="00490486">
      <w:pPr>
        <w:pStyle w:val="BodyText"/>
      </w:pPr>
    </w:p>
    <w:p w:rsidR="00835014" w:rsidRDefault="00835014" w:rsidP="00490486">
      <w:pPr>
        <w:pStyle w:val="BodyText"/>
      </w:pPr>
    </w:p>
    <w:p w:rsidR="00835014" w:rsidRDefault="00835014" w:rsidP="00490486">
      <w:pPr>
        <w:pStyle w:val="BodyText"/>
      </w:pPr>
    </w:p>
    <w:p w:rsidR="00835014" w:rsidRDefault="00835014" w:rsidP="00490486">
      <w:pPr>
        <w:pStyle w:val="BodyText"/>
      </w:pPr>
    </w:p>
    <w:p w:rsidR="00835014" w:rsidRDefault="00835014" w:rsidP="00490486">
      <w:pPr>
        <w:pStyle w:val="BodyText"/>
      </w:pPr>
    </w:p>
    <w:p w:rsidR="00835014" w:rsidRDefault="00835014" w:rsidP="00490486">
      <w:pPr>
        <w:pStyle w:val="BodyText"/>
      </w:pPr>
    </w:p>
    <w:p w:rsidR="00835014" w:rsidRDefault="00835014" w:rsidP="00490486">
      <w:pPr>
        <w:pStyle w:val="BodyText"/>
      </w:pPr>
    </w:p>
    <w:p w:rsidR="00835014" w:rsidRDefault="00835014" w:rsidP="00490486">
      <w:pPr>
        <w:pStyle w:val="BodyText"/>
      </w:pPr>
    </w:p>
    <w:p w:rsidR="00835014" w:rsidRDefault="00835014" w:rsidP="00490486">
      <w:pPr>
        <w:pStyle w:val="BodyText"/>
      </w:pPr>
    </w:p>
    <w:p w:rsidR="00835014" w:rsidRDefault="00835014" w:rsidP="00490486">
      <w:pPr>
        <w:pStyle w:val="BodyText"/>
      </w:pPr>
    </w:p>
    <w:p w:rsidR="00490486" w:rsidRDefault="00490486" w:rsidP="00835014">
      <w:pPr>
        <w:pStyle w:val="BodyText"/>
      </w:pPr>
      <w:r>
        <w:t>Prehľad o pohybe vlastného imania za predchádzajúce účtovné obdobie je uvedený v nasledujúcom prehľade:</w:t>
      </w:r>
    </w:p>
    <w:p w:rsidR="00835014" w:rsidRDefault="00835014" w:rsidP="00835014">
      <w:pPr>
        <w:pStyle w:val="BodyText"/>
      </w:pPr>
    </w:p>
    <w:bookmarkStart w:id="173" w:name="_MON_1387266696"/>
    <w:bookmarkStart w:id="174" w:name="_MON_1387266710"/>
    <w:bookmarkStart w:id="175" w:name="_MON_1387266723"/>
    <w:bookmarkStart w:id="176" w:name="_MON_1393927971"/>
    <w:bookmarkStart w:id="177" w:name="_MON_1488811671"/>
    <w:bookmarkEnd w:id="173"/>
    <w:bookmarkEnd w:id="174"/>
    <w:bookmarkEnd w:id="175"/>
    <w:bookmarkEnd w:id="176"/>
    <w:bookmarkEnd w:id="177"/>
    <w:bookmarkStart w:id="178" w:name="_MON_1387266666"/>
    <w:bookmarkEnd w:id="178"/>
    <w:p w:rsidR="00490486" w:rsidRDefault="00556BC1" w:rsidP="00831833">
      <w:pPr>
        <w:pStyle w:val="BodyText"/>
        <w:ind w:left="425"/>
      </w:pPr>
      <w:r>
        <w:object w:dxaOrig="9269" w:dyaOrig="7015">
          <v:shape id="_x0000_i1187" type="#_x0000_t75" style="width:439.5pt;height:372.75pt" o:ole="" o:preferrelative="f">
            <v:imagedata r:id="rId32" o:title=""/>
            <o:lock v:ext="edit" aspectratio="f"/>
          </v:shape>
          <o:OLEObject Type="Embed" ProgID="Excel.Sheet.8" ShapeID="_x0000_i1187" DrawAspect="Content" ObjectID="_1647171585" r:id="rId33"/>
        </w:object>
      </w:r>
      <w:r w:rsidR="00C861B6">
        <w:t>Účtovný zisk za rok 201</w:t>
      </w:r>
      <w:r w:rsidR="003372E6">
        <w:t>8</w:t>
      </w:r>
      <w:r w:rsidR="00490486">
        <w:t xml:space="preserve"> bol rozdelený takto:</w:t>
      </w:r>
    </w:p>
    <w:tbl>
      <w:tblPr>
        <w:tblW w:w="6293" w:type="dxa"/>
        <w:tblInd w:w="93" w:type="dxa"/>
        <w:tblLook w:val="04A0" w:firstRow="1" w:lastRow="0" w:firstColumn="1" w:lastColumn="0" w:noHBand="0" w:noVBand="1"/>
      </w:tblPr>
      <w:tblGrid>
        <w:gridCol w:w="4580"/>
        <w:gridCol w:w="1713"/>
      </w:tblGrid>
      <w:tr w:rsidR="00C861B6" w:rsidRPr="00C861B6" w:rsidTr="00835014">
        <w:trPr>
          <w:trHeight w:val="322"/>
        </w:trPr>
        <w:tc>
          <w:tcPr>
            <w:tcW w:w="4580" w:type="dxa"/>
            <w:tcBorders>
              <w:top w:val="nil"/>
              <w:left w:val="nil"/>
              <w:bottom w:val="nil"/>
              <w:right w:val="nil"/>
            </w:tcBorders>
            <w:shd w:val="clear" w:color="auto" w:fill="auto"/>
            <w:noWrap/>
            <w:vAlign w:val="center"/>
            <w:hideMark/>
          </w:tcPr>
          <w:p w:rsidR="00C861B6" w:rsidRPr="00C861B6" w:rsidRDefault="00C861B6" w:rsidP="00C861B6">
            <w:pPr>
              <w:spacing w:after="0" w:line="240" w:lineRule="auto"/>
              <w:jc w:val="left"/>
              <w:rPr>
                <w:rFonts w:ascii="Arial Narrow" w:eastAsia="Times New Roman" w:hAnsi="Arial Narrow"/>
                <w:color w:val="000000"/>
                <w:lang w:val="en-US"/>
              </w:rPr>
            </w:pPr>
            <w:r w:rsidRPr="00C861B6">
              <w:rPr>
                <w:rFonts w:ascii="Arial Narrow" w:eastAsia="Times New Roman" w:hAnsi="Arial Narrow"/>
                <w:color w:val="000000"/>
              </w:rPr>
              <w:t>Tabuľka č. 1</w:t>
            </w:r>
          </w:p>
        </w:tc>
        <w:tc>
          <w:tcPr>
            <w:tcW w:w="1713" w:type="dxa"/>
            <w:tcBorders>
              <w:top w:val="nil"/>
              <w:left w:val="nil"/>
              <w:bottom w:val="nil"/>
              <w:right w:val="nil"/>
            </w:tcBorders>
            <w:shd w:val="clear" w:color="auto" w:fill="auto"/>
            <w:noWrap/>
            <w:vAlign w:val="bottom"/>
            <w:hideMark/>
          </w:tcPr>
          <w:p w:rsidR="00C861B6" w:rsidRPr="00C861B6" w:rsidRDefault="00C861B6" w:rsidP="00C861B6">
            <w:pPr>
              <w:spacing w:after="0" w:line="240" w:lineRule="auto"/>
              <w:jc w:val="left"/>
              <w:rPr>
                <w:rFonts w:eastAsia="Times New Roman"/>
                <w:color w:val="000000"/>
                <w:lang w:val="en-US"/>
              </w:rPr>
            </w:pPr>
          </w:p>
        </w:tc>
      </w:tr>
      <w:tr w:rsidR="00C861B6" w:rsidRPr="00C861B6" w:rsidTr="00835014">
        <w:trPr>
          <w:trHeight w:val="951"/>
        </w:trPr>
        <w:tc>
          <w:tcPr>
            <w:tcW w:w="4580"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C861B6" w:rsidRPr="00C861B6" w:rsidRDefault="00C861B6" w:rsidP="00C861B6">
            <w:pPr>
              <w:spacing w:after="0" w:line="240" w:lineRule="auto"/>
              <w:rPr>
                <w:rFonts w:ascii="Arial Narrow" w:eastAsia="Times New Roman" w:hAnsi="Arial Narrow"/>
                <w:b/>
                <w:bCs/>
                <w:color w:val="000000"/>
                <w:lang w:val="en-US"/>
              </w:rPr>
            </w:pPr>
            <w:r w:rsidRPr="00C861B6">
              <w:rPr>
                <w:rFonts w:ascii="Arial Narrow" w:eastAsia="Times New Roman" w:hAnsi="Arial Narrow"/>
                <w:b/>
                <w:bCs/>
                <w:color w:val="000000"/>
              </w:rPr>
              <w:t>Názov položky</w:t>
            </w:r>
          </w:p>
        </w:tc>
        <w:tc>
          <w:tcPr>
            <w:tcW w:w="1713" w:type="dxa"/>
            <w:tcBorders>
              <w:top w:val="single" w:sz="12" w:space="0" w:color="auto"/>
              <w:left w:val="nil"/>
              <w:bottom w:val="single" w:sz="12" w:space="0" w:color="auto"/>
              <w:right w:val="single" w:sz="12" w:space="0" w:color="auto"/>
            </w:tcBorders>
            <w:shd w:val="clear" w:color="auto" w:fill="auto"/>
            <w:vAlign w:val="center"/>
            <w:hideMark/>
          </w:tcPr>
          <w:p w:rsidR="00C861B6" w:rsidRPr="00C861B6" w:rsidRDefault="00C861B6" w:rsidP="00C861B6">
            <w:pPr>
              <w:spacing w:after="0" w:line="240" w:lineRule="auto"/>
              <w:rPr>
                <w:rFonts w:ascii="Arial Narrow" w:eastAsia="Times New Roman" w:hAnsi="Arial Narrow"/>
                <w:b/>
                <w:bCs/>
                <w:color w:val="000000"/>
                <w:lang w:val="en-US"/>
              </w:rPr>
            </w:pPr>
            <w:r w:rsidRPr="00C861B6">
              <w:rPr>
                <w:rFonts w:ascii="Arial Narrow" w:eastAsia="Times New Roman" w:hAnsi="Arial Narrow"/>
                <w:b/>
                <w:bCs/>
                <w:color w:val="000000"/>
              </w:rPr>
              <w:t>Bezprostredne predchádzajúce účtovné obdobie</w:t>
            </w:r>
          </w:p>
        </w:tc>
      </w:tr>
      <w:tr w:rsidR="00C861B6" w:rsidRPr="00C861B6" w:rsidTr="00835014">
        <w:trPr>
          <w:trHeight w:val="336"/>
        </w:trPr>
        <w:tc>
          <w:tcPr>
            <w:tcW w:w="4580" w:type="dxa"/>
            <w:tcBorders>
              <w:top w:val="nil"/>
              <w:left w:val="single" w:sz="12" w:space="0" w:color="auto"/>
              <w:bottom w:val="single" w:sz="12" w:space="0" w:color="auto"/>
              <w:right w:val="single" w:sz="12" w:space="0" w:color="auto"/>
            </w:tcBorders>
            <w:shd w:val="clear" w:color="auto" w:fill="auto"/>
            <w:noWrap/>
            <w:vAlign w:val="center"/>
            <w:hideMark/>
          </w:tcPr>
          <w:p w:rsidR="00C861B6" w:rsidRPr="003372E6" w:rsidRDefault="00C861B6" w:rsidP="003372E6">
            <w:pPr>
              <w:spacing w:after="0" w:line="240" w:lineRule="auto"/>
              <w:jc w:val="left"/>
              <w:rPr>
                <w:rFonts w:ascii="Arial Narrow" w:eastAsia="Times New Roman" w:hAnsi="Arial Narrow"/>
                <w:b/>
                <w:bCs/>
                <w:color w:val="000000"/>
              </w:rPr>
            </w:pPr>
            <w:r w:rsidRPr="00C861B6">
              <w:rPr>
                <w:rFonts w:ascii="Arial Narrow" w:eastAsia="Times New Roman" w:hAnsi="Arial Narrow"/>
                <w:b/>
                <w:bCs/>
                <w:color w:val="000000"/>
              </w:rPr>
              <w:t>Účtovn</w:t>
            </w:r>
            <w:r w:rsidR="003372E6">
              <w:rPr>
                <w:rFonts w:ascii="Arial Narrow" w:eastAsia="Times New Roman" w:hAnsi="Arial Narrow"/>
                <w:b/>
                <w:bCs/>
                <w:color w:val="000000"/>
              </w:rPr>
              <w:t>á strata</w:t>
            </w:r>
          </w:p>
        </w:tc>
        <w:tc>
          <w:tcPr>
            <w:tcW w:w="1713" w:type="dxa"/>
            <w:tcBorders>
              <w:top w:val="nil"/>
              <w:left w:val="nil"/>
              <w:bottom w:val="single" w:sz="12" w:space="0" w:color="auto"/>
              <w:right w:val="single" w:sz="12" w:space="0" w:color="auto"/>
            </w:tcBorders>
            <w:shd w:val="clear" w:color="auto" w:fill="auto"/>
            <w:noWrap/>
            <w:vAlign w:val="center"/>
            <w:hideMark/>
          </w:tcPr>
          <w:p w:rsidR="005D2F12" w:rsidRPr="005D2F12" w:rsidRDefault="003372E6" w:rsidP="005D2F12">
            <w:pPr>
              <w:spacing w:after="0" w:line="240" w:lineRule="auto"/>
              <w:rPr>
                <w:rFonts w:ascii="Arial Narrow" w:eastAsia="Times New Roman" w:hAnsi="Arial Narrow"/>
                <w:color w:val="000000"/>
              </w:rPr>
            </w:pPr>
            <w:r>
              <w:rPr>
                <w:rFonts w:ascii="Arial Narrow" w:eastAsia="Times New Roman" w:hAnsi="Arial Narrow"/>
                <w:color w:val="000000"/>
              </w:rPr>
              <w:t>51156</w:t>
            </w:r>
          </w:p>
        </w:tc>
      </w:tr>
      <w:tr w:rsidR="00C861B6" w:rsidRPr="00C861B6" w:rsidTr="00835014">
        <w:trPr>
          <w:trHeight w:val="643"/>
        </w:trPr>
        <w:tc>
          <w:tcPr>
            <w:tcW w:w="4580" w:type="dxa"/>
            <w:tcBorders>
              <w:top w:val="nil"/>
              <w:left w:val="single" w:sz="12" w:space="0" w:color="auto"/>
              <w:bottom w:val="single" w:sz="12" w:space="0" w:color="auto"/>
              <w:right w:val="single" w:sz="12" w:space="0" w:color="auto"/>
            </w:tcBorders>
            <w:shd w:val="clear" w:color="auto" w:fill="auto"/>
            <w:noWrap/>
            <w:vAlign w:val="center"/>
            <w:hideMark/>
          </w:tcPr>
          <w:p w:rsidR="00C861B6" w:rsidRPr="00C861B6" w:rsidRDefault="00C861B6" w:rsidP="00C861B6">
            <w:pPr>
              <w:spacing w:after="0" w:line="240" w:lineRule="auto"/>
              <w:jc w:val="left"/>
              <w:rPr>
                <w:rFonts w:ascii="Arial Narrow" w:eastAsia="Times New Roman" w:hAnsi="Arial Narrow"/>
                <w:b/>
                <w:bCs/>
                <w:color w:val="000000"/>
                <w:lang w:val="en-US"/>
              </w:rPr>
            </w:pPr>
            <w:r w:rsidRPr="00C861B6">
              <w:rPr>
                <w:rFonts w:ascii="Arial Narrow" w:eastAsia="Times New Roman" w:hAnsi="Arial Narrow"/>
                <w:b/>
                <w:bCs/>
                <w:color w:val="000000"/>
              </w:rPr>
              <w:t>Rozdelenie účtovného zisku</w:t>
            </w:r>
          </w:p>
        </w:tc>
        <w:tc>
          <w:tcPr>
            <w:tcW w:w="1713" w:type="dxa"/>
            <w:tcBorders>
              <w:top w:val="nil"/>
              <w:left w:val="nil"/>
              <w:bottom w:val="single" w:sz="12" w:space="0" w:color="auto"/>
              <w:right w:val="single" w:sz="12" w:space="0" w:color="auto"/>
            </w:tcBorders>
            <w:shd w:val="clear" w:color="auto" w:fill="auto"/>
            <w:vAlign w:val="center"/>
            <w:hideMark/>
          </w:tcPr>
          <w:p w:rsidR="00C861B6" w:rsidRPr="00C861B6" w:rsidRDefault="00C861B6" w:rsidP="00C861B6">
            <w:pPr>
              <w:spacing w:after="0" w:line="240" w:lineRule="auto"/>
              <w:rPr>
                <w:rFonts w:ascii="Arial Narrow" w:eastAsia="Times New Roman" w:hAnsi="Arial Narrow"/>
                <w:b/>
                <w:bCs/>
                <w:color w:val="000000"/>
                <w:lang w:val="en-US"/>
              </w:rPr>
            </w:pPr>
            <w:r w:rsidRPr="00C861B6">
              <w:rPr>
                <w:rFonts w:ascii="Arial Narrow" w:eastAsia="Times New Roman" w:hAnsi="Arial Narrow"/>
                <w:b/>
                <w:bCs/>
                <w:color w:val="000000"/>
              </w:rPr>
              <w:t>Bežné účtovné obdobie</w:t>
            </w:r>
          </w:p>
        </w:tc>
      </w:tr>
      <w:tr w:rsidR="00C861B6" w:rsidRPr="00C861B6" w:rsidTr="00835014">
        <w:trPr>
          <w:trHeight w:val="336"/>
        </w:trPr>
        <w:tc>
          <w:tcPr>
            <w:tcW w:w="4580" w:type="dxa"/>
            <w:tcBorders>
              <w:top w:val="nil"/>
              <w:left w:val="single" w:sz="12" w:space="0" w:color="auto"/>
              <w:bottom w:val="single" w:sz="8" w:space="0" w:color="auto"/>
              <w:right w:val="single" w:sz="12" w:space="0" w:color="auto"/>
            </w:tcBorders>
            <w:shd w:val="clear" w:color="auto" w:fill="auto"/>
            <w:noWrap/>
            <w:vAlign w:val="center"/>
            <w:hideMark/>
          </w:tcPr>
          <w:p w:rsidR="00C861B6" w:rsidRPr="00C861B6" w:rsidRDefault="00C861B6" w:rsidP="00C861B6">
            <w:pPr>
              <w:spacing w:after="0" w:line="240" w:lineRule="auto"/>
              <w:jc w:val="left"/>
              <w:rPr>
                <w:rFonts w:ascii="Arial Narrow" w:eastAsia="Times New Roman" w:hAnsi="Arial Narrow"/>
                <w:color w:val="000000"/>
                <w:lang w:val="en-US"/>
              </w:rPr>
            </w:pPr>
            <w:r w:rsidRPr="00C861B6">
              <w:rPr>
                <w:rFonts w:ascii="Arial Narrow" w:eastAsia="Times New Roman" w:hAnsi="Arial Narrow"/>
                <w:color w:val="000000"/>
              </w:rPr>
              <w:t>Prídel do zákonného rezervného fondu</w:t>
            </w:r>
          </w:p>
        </w:tc>
        <w:tc>
          <w:tcPr>
            <w:tcW w:w="1713" w:type="dxa"/>
            <w:tcBorders>
              <w:top w:val="nil"/>
              <w:left w:val="nil"/>
              <w:bottom w:val="single" w:sz="8" w:space="0" w:color="auto"/>
              <w:right w:val="single" w:sz="12" w:space="0" w:color="auto"/>
            </w:tcBorders>
            <w:shd w:val="clear" w:color="auto" w:fill="auto"/>
            <w:noWrap/>
            <w:vAlign w:val="center"/>
            <w:hideMark/>
          </w:tcPr>
          <w:p w:rsidR="00C861B6" w:rsidRPr="00C861B6" w:rsidRDefault="00C861B6" w:rsidP="00C861B6">
            <w:pPr>
              <w:spacing w:after="0" w:line="240" w:lineRule="auto"/>
              <w:rPr>
                <w:rFonts w:ascii="Arial Narrow" w:eastAsia="Times New Roman" w:hAnsi="Arial Narrow"/>
                <w:color w:val="000000"/>
                <w:lang w:val="en-US"/>
              </w:rPr>
            </w:pPr>
            <w:r w:rsidRPr="00C861B6">
              <w:rPr>
                <w:rFonts w:ascii="Arial Narrow" w:eastAsia="Times New Roman" w:hAnsi="Arial Narrow"/>
                <w:color w:val="000000"/>
              </w:rPr>
              <w:t> </w:t>
            </w:r>
          </w:p>
        </w:tc>
      </w:tr>
      <w:tr w:rsidR="00C861B6" w:rsidRPr="00C861B6" w:rsidTr="00835014">
        <w:trPr>
          <w:trHeight w:val="322"/>
        </w:trPr>
        <w:tc>
          <w:tcPr>
            <w:tcW w:w="4580" w:type="dxa"/>
            <w:tcBorders>
              <w:top w:val="nil"/>
              <w:left w:val="single" w:sz="12" w:space="0" w:color="auto"/>
              <w:bottom w:val="single" w:sz="8" w:space="0" w:color="auto"/>
              <w:right w:val="single" w:sz="12" w:space="0" w:color="auto"/>
            </w:tcBorders>
            <w:shd w:val="clear" w:color="auto" w:fill="auto"/>
            <w:noWrap/>
            <w:vAlign w:val="center"/>
            <w:hideMark/>
          </w:tcPr>
          <w:p w:rsidR="00C861B6" w:rsidRPr="00C861B6" w:rsidRDefault="00C861B6" w:rsidP="00C861B6">
            <w:pPr>
              <w:spacing w:after="0" w:line="240" w:lineRule="auto"/>
              <w:jc w:val="left"/>
              <w:rPr>
                <w:rFonts w:ascii="Arial Narrow" w:eastAsia="Times New Roman" w:hAnsi="Arial Narrow"/>
                <w:color w:val="000000"/>
                <w:lang w:val="en-US"/>
              </w:rPr>
            </w:pPr>
            <w:r w:rsidRPr="00C861B6">
              <w:rPr>
                <w:rFonts w:ascii="Arial Narrow" w:eastAsia="Times New Roman" w:hAnsi="Arial Narrow"/>
                <w:color w:val="000000"/>
              </w:rPr>
              <w:t>Prídel do štatutárnych a ostatných fondov</w:t>
            </w:r>
          </w:p>
        </w:tc>
        <w:tc>
          <w:tcPr>
            <w:tcW w:w="1713" w:type="dxa"/>
            <w:tcBorders>
              <w:top w:val="nil"/>
              <w:left w:val="nil"/>
              <w:bottom w:val="single" w:sz="8" w:space="0" w:color="auto"/>
              <w:right w:val="single" w:sz="12" w:space="0" w:color="auto"/>
            </w:tcBorders>
            <w:shd w:val="clear" w:color="auto" w:fill="auto"/>
            <w:noWrap/>
            <w:vAlign w:val="center"/>
            <w:hideMark/>
          </w:tcPr>
          <w:p w:rsidR="00C861B6" w:rsidRPr="00C861B6" w:rsidRDefault="00C861B6" w:rsidP="00C861B6">
            <w:pPr>
              <w:spacing w:after="0" w:line="240" w:lineRule="auto"/>
              <w:rPr>
                <w:rFonts w:ascii="Arial Narrow" w:eastAsia="Times New Roman" w:hAnsi="Arial Narrow"/>
                <w:color w:val="000000"/>
                <w:lang w:val="en-US"/>
              </w:rPr>
            </w:pPr>
            <w:r w:rsidRPr="00C861B6">
              <w:rPr>
                <w:rFonts w:ascii="Arial Narrow" w:eastAsia="Times New Roman" w:hAnsi="Arial Narrow"/>
                <w:color w:val="000000"/>
              </w:rPr>
              <w:t> </w:t>
            </w:r>
          </w:p>
        </w:tc>
      </w:tr>
      <w:tr w:rsidR="00C861B6" w:rsidRPr="00C861B6" w:rsidTr="00835014">
        <w:trPr>
          <w:trHeight w:val="322"/>
        </w:trPr>
        <w:tc>
          <w:tcPr>
            <w:tcW w:w="4580" w:type="dxa"/>
            <w:tcBorders>
              <w:top w:val="nil"/>
              <w:left w:val="single" w:sz="12" w:space="0" w:color="auto"/>
              <w:bottom w:val="single" w:sz="8" w:space="0" w:color="auto"/>
              <w:right w:val="single" w:sz="12" w:space="0" w:color="auto"/>
            </w:tcBorders>
            <w:shd w:val="clear" w:color="auto" w:fill="auto"/>
            <w:noWrap/>
            <w:vAlign w:val="center"/>
            <w:hideMark/>
          </w:tcPr>
          <w:p w:rsidR="00C861B6" w:rsidRPr="00C861B6" w:rsidRDefault="00C861B6" w:rsidP="00C861B6">
            <w:pPr>
              <w:spacing w:after="0" w:line="240" w:lineRule="auto"/>
              <w:jc w:val="left"/>
              <w:rPr>
                <w:rFonts w:ascii="Arial Narrow" w:eastAsia="Times New Roman" w:hAnsi="Arial Narrow"/>
                <w:color w:val="000000"/>
                <w:lang w:val="en-US"/>
              </w:rPr>
            </w:pPr>
            <w:r w:rsidRPr="00C861B6">
              <w:rPr>
                <w:rFonts w:ascii="Arial Narrow" w:eastAsia="Times New Roman" w:hAnsi="Arial Narrow"/>
                <w:color w:val="000000"/>
              </w:rPr>
              <w:t>Prídel do sociálneho fondu</w:t>
            </w:r>
          </w:p>
        </w:tc>
        <w:tc>
          <w:tcPr>
            <w:tcW w:w="1713" w:type="dxa"/>
            <w:tcBorders>
              <w:top w:val="nil"/>
              <w:left w:val="nil"/>
              <w:bottom w:val="single" w:sz="8" w:space="0" w:color="auto"/>
              <w:right w:val="single" w:sz="12" w:space="0" w:color="auto"/>
            </w:tcBorders>
            <w:shd w:val="clear" w:color="auto" w:fill="auto"/>
            <w:noWrap/>
            <w:vAlign w:val="center"/>
            <w:hideMark/>
          </w:tcPr>
          <w:p w:rsidR="00C861B6" w:rsidRPr="00C861B6" w:rsidRDefault="00C861B6" w:rsidP="00C861B6">
            <w:pPr>
              <w:spacing w:after="0" w:line="240" w:lineRule="auto"/>
              <w:rPr>
                <w:rFonts w:ascii="Arial Narrow" w:eastAsia="Times New Roman" w:hAnsi="Arial Narrow"/>
                <w:color w:val="000000"/>
                <w:lang w:val="en-US"/>
              </w:rPr>
            </w:pPr>
            <w:r w:rsidRPr="00C861B6">
              <w:rPr>
                <w:rFonts w:ascii="Arial Narrow" w:eastAsia="Times New Roman" w:hAnsi="Arial Narrow"/>
                <w:color w:val="000000"/>
              </w:rPr>
              <w:t> </w:t>
            </w:r>
          </w:p>
        </w:tc>
      </w:tr>
      <w:tr w:rsidR="00C861B6" w:rsidRPr="00C861B6" w:rsidTr="00835014">
        <w:trPr>
          <w:trHeight w:val="322"/>
        </w:trPr>
        <w:tc>
          <w:tcPr>
            <w:tcW w:w="4580" w:type="dxa"/>
            <w:tcBorders>
              <w:top w:val="nil"/>
              <w:left w:val="single" w:sz="12" w:space="0" w:color="auto"/>
              <w:bottom w:val="single" w:sz="8" w:space="0" w:color="auto"/>
              <w:right w:val="single" w:sz="12" w:space="0" w:color="auto"/>
            </w:tcBorders>
            <w:shd w:val="clear" w:color="auto" w:fill="auto"/>
            <w:noWrap/>
            <w:vAlign w:val="center"/>
            <w:hideMark/>
          </w:tcPr>
          <w:p w:rsidR="00C861B6" w:rsidRPr="00C861B6" w:rsidRDefault="00C861B6" w:rsidP="00C861B6">
            <w:pPr>
              <w:spacing w:after="0" w:line="240" w:lineRule="auto"/>
              <w:jc w:val="left"/>
              <w:rPr>
                <w:rFonts w:ascii="Arial Narrow" w:eastAsia="Times New Roman" w:hAnsi="Arial Narrow"/>
                <w:color w:val="000000"/>
                <w:lang w:val="en-US"/>
              </w:rPr>
            </w:pPr>
            <w:r w:rsidRPr="00C861B6">
              <w:rPr>
                <w:rFonts w:ascii="Arial Narrow" w:eastAsia="Times New Roman" w:hAnsi="Arial Narrow"/>
                <w:color w:val="000000"/>
              </w:rPr>
              <w:t>Prídel na zvýšenie základného imania</w:t>
            </w:r>
          </w:p>
        </w:tc>
        <w:tc>
          <w:tcPr>
            <w:tcW w:w="1713" w:type="dxa"/>
            <w:tcBorders>
              <w:top w:val="nil"/>
              <w:left w:val="nil"/>
              <w:bottom w:val="single" w:sz="8" w:space="0" w:color="auto"/>
              <w:right w:val="single" w:sz="12" w:space="0" w:color="auto"/>
            </w:tcBorders>
            <w:shd w:val="clear" w:color="auto" w:fill="auto"/>
            <w:noWrap/>
            <w:vAlign w:val="center"/>
            <w:hideMark/>
          </w:tcPr>
          <w:p w:rsidR="00C861B6" w:rsidRPr="00C861B6" w:rsidRDefault="00C861B6" w:rsidP="00C861B6">
            <w:pPr>
              <w:spacing w:after="0" w:line="240" w:lineRule="auto"/>
              <w:rPr>
                <w:rFonts w:ascii="Arial Narrow" w:eastAsia="Times New Roman" w:hAnsi="Arial Narrow"/>
                <w:color w:val="000000"/>
                <w:lang w:val="en-US"/>
              </w:rPr>
            </w:pPr>
            <w:r w:rsidRPr="00C861B6">
              <w:rPr>
                <w:rFonts w:ascii="Arial Narrow" w:eastAsia="Times New Roman" w:hAnsi="Arial Narrow"/>
                <w:color w:val="000000"/>
              </w:rPr>
              <w:t> </w:t>
            </w:r>
          </w:p>
        </w:tc>
      </w:tr>
      <w:tr w:rsidR="00C861B6" w:rsidRPr="00C861B6" w:rsidTr="00835014">
        <w:trPr>
          <w:trHeight w:val="322"/>
        </w:trPr>
        <w:tc>
          <w:tcPr>
            <w:tcW w:w="4580" w:type="dxa"/>
            <w:tcBorders>
              <w:top w:val="nil"/>
              <w:left w:val="single" w:sz="12" w:space="0" w:color="auto"/>
              <w:bottom w:val="single" w:sz="8" w:space="0" w:color="auto"/>
              <w:right w:val="single" w:sz="12" w:space="0" w:color="auto"/>
            </w:tcBorders>
            <w:shd w:val="clear" w:color="auto" w:fill="auto"/>
            <w:noWrap/>
            <w:vAlign w:val="center"/>
            <w:hideMark/>
          </w:tcPr>
          <w:p w:rsidR="00C861B6" w:rsidRPr="00C861B6" w:rsidRDefault="00C861B6" w:rsidP="00C861B6">
            <w:pPr>
              <w:spacing w:after="0" w:line="240" w:lineRule="auto"/>
              <w:jc w:val="left"/>
              <w:rPr>
                <w:rFonts w:ascii="Arial Narrow" w:eastAsia="Times New Roman" w:hAnsi="Arial Narrow"/>
                <w:color w:val="000000"/>
                <w:lang w:val="en-US"/>
              </w:rPr>
            </w:pPr>
            <w:r w:rsidRPr="00C861B6">
              <w:rPr>
                <w:rFonts w:ascii="Arial Narrow" w:eastAsia="Times New Roman" w:hAnsi="Arial Narrow"/>
                <w:color w:val="000000"/>
              </w:rPr>
              <w:t>Úhrada straty minulých období</w:t>
            </w:r>
          </w:p>
        </w:tc>
        <w:tc>
          <w:tcPr>
            <w:tcW w:w="1713" w:type="dxa"/>
            <w:tcBorders>
              <w:top w:val="nil"/>
              <w:left w:val="nil"/>
              <w:bottom w:val="single" w:sz="8" w:space="0" w:color="auto"/>
              <w:right w:val="single" w:sz="12" w:space="0" w:color="auto"/>
            </w:tcBorders>
            <w:shd w:val="clear" w:color="auto" w:fill="auto"/>
            <w:noWrap/>
            <w:vAlign w:val="center"/>
            <w:hideMark/>
          </w:tcPr>
          <w:p w:rsidR="00C861B6" w:rsidRPr="00C861B6" w:rsidRDefault="00C861B6" w:rsidP="00C861B6">
            <w:pPr>
              <w:spacing w:after="0" w:line="240" w:lineRule="auto"/>
              <w:rPr>
                <w:rFonts w:ascii="Arial Narrow" w:eastAsia="Times New Roman" w:hAnsi="Arial Narrow"/>
                <w:color w:val="000000"/>
                <w:lang w:val="en-US"/>
              </w:rPr>
            </w:pPr>
            <w:r w:rsidRPr="00C861B6">
              <w:rPr>
                <w:rFonts w:ascii="Arial Narrow" w:eastAsia="Times New Roman" w:hAnsi="Arial Narrow"/>
                <w:color w:val="000000"/>
              </w:rPr>
              <w:t> </w:t>
            </w:r>
          </w:p>
        </w:tc>
      </w:tr>
      <w:tr w:rsidR="00C861B6" w:rsidRPr="00C861B6" w:rsidTr="00835014">
        <w:trPr>
          <w:trHeight w:val="322"/>
        </w:trPr>
        <w:tc>
          <w:tcPr>
            <w:tcW w:w="4580" w:type="dxa"/>
            <w:tcBorders>
              <w:top w:val="nil"/>
              <w:left w:val="single" w:sz="12" w:space="0" w:color="auto"/>
              <w:bottom w:val="single" w:sz="8" w:space="0" w:color="auto"/>
              <w:right w:val="single" w:sz="12" w:space="0" w:color="auto"/>
            </w:tcBorders>
            <w:shd w:val="clear" w:color="auto" w:fill="auto"/>
            <w:noWrap/>
            <w:vAlign w:val="center"/>
            <w:hideMark/>
          </w:tcPr>
          <w:p w:rsidR="00C861B6" w:rsidRPr="00C861B6" w:rsidRDefault="00C861B6" w:rsidP="00C861B6">
            <w:pPr>
              <w:spacing w:after="0" w:line="240" w:lineRule="auto"/>
              <w:jc w:val="left"/>
              <w:rPr>
                <w:rFonts w:ascii="Arial Narrow" w:eastAsia="Times New Roman" w:hAnsi="Arial Narrow"/>
                <w:color w:val="000000"/>
                <w:lang w:val="en-US"/>
              </w:rPr>
            </w:pPr>
            <w:r w:rsidRPr="00C861B6">
              <w:rPr>
                <w:rFonts w:ascii="Arial Narrow" w:eastAsia="Times New Roman" w:hAnsi="Arial Narrow"/>
                <w:color w:val="000000"/>
              </w:rPr>
              <w:t>Prevod do nerozdeleného zisku minulých rokov</w:t>
            </w:r>
          </w:p>
        </w:tc>
        <w:tc>
          <w:tcPr>
            <w:tcW w:w="1713" w:type="dxa"/>
            <w:tcBorders>
              <w:top w:val="nil"/>
              <w:left w:val="nil"/>
              <w:bottom w:val="single" w:sz="8" w:space="0" w:color="auto"/>
              <w:right w:val="single" w:sz="12" w:space="0" w:color="auto"/>
            </w:tcBorders>
            <w:shd w:val="clear" w:color="auto" w:fill="auto"/>
            <w:noWrap/>
            <w:vAlign w:val="center"/>
            <w:hideMark/>
          </w:tcPr>
          <w:p w:rsidR="00C861B6" w:rsidRPr="00C861B6" w:rsidRDefault="003372E6" w:rsidP="00C861B6">
            <w:pPr>
              <w:spacing w:after="0" w:line="240" w:lineRule="auto"/>
              <w:rPr>
                <w:rFonts w:ascii="Arial Narrow" w:eastAsia="Times New Roman" w:hAnsi="Arial Narrow"/>
                <w:color w:val="000000"/>
                <w:lang w:val="en-US"/>
              </w:rPr>
            </w:pPr>
            <w:r>
              <w:rPr>
                <w:rFonts w:ascii="Arial Narrow" w:eastAsia="Times New Roman" w:hAnsi="Arial Narrow"/>
                <w:color w:val="000000"/>
                <w:lang w:val="en-US"/>
              </w:rPr>
              <w:t>51156</w:t>
            </w:r>
          </w:p>
        </w:tc>
      </w:tr>
      <w:tr w:rsidR="00C861B6" w:rsidRPr="00C861B6" w:rsidTr="00835014">
        <w:trPr>
          <w:trHeight w:val="322"/>
        </w:trPr>
        <w:tc>
          <w:tcPr>
            <w:tcW w:w="4580" w:type="dxa"/>
            <w:tcBorders>
              <w:top w:val="nil"/>
              <w:left w:val="single" w:sz="12" w:space="0" w:color="auto"/>
              <w:bottom w:val="single" w:sz="8" w:space="0" w:color="auto"/>
              <w:right w:val="single" w:sz="12" w:space="0" w:color="auto"/>
            </w:tcBorders>
            <w:shd w:val="clear" w:color="auto" w:fill="auto"/>
            <w:noWrap/>
            <w:vAlign w:val="center"/>
            <w:hideMark/>
          </w:tcPr>
          <w:p w:rsidR="00C861B6" w:rsidRPr="00C861B6" w:rsidRDefault="00C861B6" w:rsidP="00C861B6">
            <w:pPr>
              <w:spacing w:after="0" w:line="240" w:lineRule="auto"/>
              <w:jc w:val="left"/>
              <w:rPr>
                <w:rFonts w:ascii="Arial Narrow" w:eastAsia="Times New Roman" w:hAnsi="Arial Narrow"/>
                <w:color w:val="000000"/>
                <w:lang w:val="en-US"/>
              </w:rPr>
            </w:pPr>
            <w:r w:rsidRPr="00C861B6">
              <w:rPr>
                <w:rFonts w:ascii="Arial Narrow" w:eastAsia="Times New Roman" w:hAnsi="Arial Narrow"/>
                <w:color w:val="000000"/>
              </w:rPr>
              <w:t>Rozdelenie podielu na zisku spoločníkom, členom</w:t>
            </w:r>
          </w:p>
        </w:tc>
        <w:tc>
          <w:tcPr>
            <w:tcW w:w="1713" w:type="dxa"/>
            <w:tcBorders>
              <w:top w:val="nil"/>
              <w:left w:val="nil"/>
              <w:bottom w:val="single" w:sz="8" w:space="0" w:color="auto"/>
              <w:right w:val="single" w:sz="12" w:space="0" w:color="auto"/>
            </w:tcBorders>
            <w:shd w:val="clear" w:color="auto" w:fill="auto"/>
            <w:noWrap/>
            <w:vAlign w:val="center"/>
            <w:hideMark/>
          </w:tcPr>
          <w:p w:rsidR="00C861B6" w:rsidRPr="00C861B6" w:rsidRDefault="00C861B6" w:rsidP="00C861B6">
            <w:pPr>
              <w:spacing w:after="0" w:line="240" w:lineRule="auto"/>
              <w:rPr>
                <w:rFonts w:ascii="Arial Narrow" w:eastAsia="Times New Roman" w:hAnsi="Arial Narrow"/>
                <w:color w:val="000000"/>
                <w:lang w:val="en-US"/>
              </w:rPr>
            </w:pPr>
          </w:p>
        </w:tc>
      </w:tr>
      <w:tr w:rsidR="00C861B6" w:rsidRPr="00C861B6" w:rsidTr="00835014">
        <w:trPr>
          <w:trHeight w:val="322"/>
        </w:trPr>
        <w:tc>
          <w:tcPr>
            <w:tcW w:w="4580" w:type="dxa"/>
            <w:tcBorders>
              <w:top w:val="nil"/>
              <w:left w:val="single" w:sz="12" w:space="0" w:color="auto"/>
              <w:bottom w:val="single" w:sz="8" w:space="0" w:color="auto"/>
              <w:right w:val="single" w:sz="12" w:space="0" w:color="auto"/>
            </w:tcBorders>
            <w:shd w:val="clear" w:color="auto" w:fill="auto"/>
            <w:noWrap/>
            <w:vAlign w:val="center"/>
            <w:hideMark/>
          </w:tcPr>
          <w:p w:rsidR="00C861B6" w:rsidRPr="00C861B6" w:rsidRDefault="00C861B6" w:rsidP="00C861B6">
            <w:pPr>
              <w:spacing w:after="0" w:line="240" w:lineRule="auto"/>
              <w:jc w:val="left"/>
              <w:rPr>
                <w:rFonts w:ascii="Arial Narrow" w:eastAsia="Times New Roman" w:hAnsi="Arial Narrow"/>
                <w:color w:val="000000"/>
                <w:lang w:val="en-US"/>
              </w:rPr>
            </w:pPr>
            <w:r w:rsidRPr="00C861B6">
              <w:rPr>
                <w:rFonts w:ascii="Arial Narrow" w:eastAsia="Times New Roman" w:hAnsi="Arial Narrow"/>
                <w:color w:val="000000"/>
              </w:rPr>
              <w:t xml:space="preserve">Iné </w:t>
            </w:r>
          </w:p>
        </w:tc>
        <w:tc>
          <w:tcPr>
            <w:tcW w:w="1713" w:type="dxa"/>
            <w:tcBorders>
              <w:top w:val="nil"/>
              <w:left w:val="nil"/>
              <w:bottom w:val="single" w:sz="8" w:space="0" w:color="auto"/>
              <w:right w:val="single" w:sz="12" w:space="0" w:color="auto"/>
            </w:tcBorders>
            <w:shd w:val="clear" w:color="auto" w:fill="auto"/>
            <w:noWrap/>
            <w:vAlign w:val="center"/>
            <w:hideMark/>
          </w:tcPr>
          <w:p w:rsidR="00C861B6" w:rsidRPr="00C861B6" w:rsidRDefault="00C861B6" w:rsidP="00C861B6">
            <w:pPr>
              <w:spacing w:after="0" w:line="240" w:lineRule="auto"/>
              <w:rPr>
                <w:rFonts w:ascii="Arial Narrow" w:eastAsia="Times New Roman" w:hAnsi="Arial Narrow"/>
                <w:color w:val="000000"/>
                <w:lang w:val="en-US"/>
              </w:rPr>
            </w:pPr>
            <w:r w:rsidRPr="00C861B6">
              <w:rPr>
                <w:rFonts w:ascii="Arial Narrow" w:eastAsia="Times New Roman" w:hAnsi="Arial Narrow"/>
                <w:color w:val="000000"/>
              </w:rPr>
              <w:t> </w:t>
            </w:r>
          </w:p>
        </w:tc>
      </w:tr>
      <w:tr w:rsidR="00C861B6" w:rsidRPr="00C861B6" w:rsidTr="00835014">
        <w:trPr>
          <w:trHeight w:val="322"/>
        </w:trPr>
        <w:tc>
          <w:tcPr>
            <w:tcW w:w="4580" w:type="dxa"/>
            <w:tcBorders>
              <w:top w:val="nil"/>
              <w:left w:val="single" w:sz="12" w:space="0" w:color="auto"/>
              <w:bottom w:val="single" w:sz="12" w:space="0" w:color="auto"/>
              <w:right w:val="single" w:sz="12" w:space="0" w:color="auto"/>
            </w:tcBorders>
            <w:shd w:val="clear" w:color="auto" w:fill="auto"/>
            <w:noWrap/>
            <w:vAlign w:val="center"/>
            <w:hideMark/>
          </w:tcPr>
          <w:p w:rsidR="00C861B6" w:rsidRPr="00C861B6" w:rsidRDefault="00C861B6" w:rsidP="00C861B6">
            <w:pPr>
              <w:spacing w:after="0" w:line="240" w:lineRule="auto"/>
              <w:jc w:val="left"/>
              <w:rPr>
                <w:rFonts w:ascii="Arial Narrow" w:eastAsia="Times New Roman" w:hAnsi="Arial Narrow"/>
                <w:b/>
                <w:bCs/>
                <w:color w:val="000000"/>
                <w:lang w:val="en-US"/>
              </w:rPr>
            </w:pPr>
            <w:r w:rsidRPr="00C861B6">
              <w:rPr>
                <w:rFonts w:ascii="Arial Narrow" w:eastAsia="Times New Roman" w:hAnsi="Arial Narrow"/>
                <w:b/>
                <w:bCs/>
                <w:color w:val="000000"/>
              </w:rPr>
              <w:t>Spolu</w:t>
            </w:r>
          </w:p>
        </w:tc>
        <w:tc>
          <w:tcPr>
            <w:tcW w:w="1713" w:type="dxa"/>
            <w:tcBorders>
              <w:top w:val="nil"/>
              <w:left w:val="nil"/>
              <w:bottom w:val="single" w:sz="12" w:space="0" w:color="auto"/>
              <w:right w:val="single" w:sz="12" w:space="0" w:color="auto"/>
            </w:tcBorders>
            <w:shd w:val="clear" w:color="auto" w:fill="auto"/>
            <w:noWrap/>
            <w:vAlign w:val="center"/>
            <w:hideMark/>
          </w:tcPr>
          <w:p w:rsidR="00C861B6" w:rsidRPr="00C861B6" w:rsidRDefault="003372E6" w:rsidP="00160993">
            <w:pPr>
              <w:spacing w:after="0" w:line="240" w:lineRule="auto"/>
              <w:rPr>
                <w:rFonts w:ascii="Arial Narrow" w:eastAsia="Times New Roman" w:hAnsi="Arial Narrow"/>
                <w:b/>
                <w:bCs/>
                <w:color w:val="000000"/>
                <w:lang w:val="en-US"/>
              </w:rPr>
            </w:pPr>
            <w:r>
              <w:rPr>
                <w:rFonts w:ascii="Arial Narrow" w:eastAsia="Times New Roman" w:hAnsi="Arial Narrow"/>
                <w:b/>
                <w:bCs/>
                <w:color w:val="000000"/>
              </w:rPr>
              <w:t>51156</w:t>
            </w:r>
          </w:p>
        </w:tc>
      </w:tr>
    </w:tbl>
    <w:p w:rsidR="00835014" w:rsidRDefault="00835014" w:rsidP="00835014">
      <w:pPr>
        <w:pStyle w:val="BodyText"/>
        <w:spacing w:line="360" w:lineRule="auto"/>
        <w:ind w:left="0"/>
      </w:pPr>
    </w:p>
    <w:p w:rsidR="00490486" w:rsidRPr="00A83D9E" w:rsidRDefault="00835014" w:rsidP="00835014">
      <w:pPr>
        <w:pStyle w:val="BodyText"/>
        <w:spacing w:line="360" w:lineRule="auto"/>
        <w:ind w:left="0"/>
      </w:pPr>
      <w:r w:rsidRPr="00A83D9E">
        <w:t xml:space="preserve">O </w:t>
      </w:r>
      <w:r w:rsidR="00490486" w:rsidRPr="00A83D9E">
        <w:t> rozdelení výsledku hospodárenia za účtovné obdobie 201</w:t>
      </w:r>
      <w:r w:rsidR="003372E6">
        <w:t>8</w:t>
      </w:r>
      <w:r w:rsidR="00490486" w:rsidRPr="00A83D9E">
        <w:t xml:space="preserve"> vo výške</w:t>
      </w:r>
      <w:r w:rsidR="005A4ED0" w:rsidRPr="00A83D9E">
        <w:t xml:space="preserve"> </w:t>
      </w:r>
      <w:r w:rsidR="00E5573A">
        <w:t>5</w:t>
      </w:r>
      <w:r w:rsidR="003372E6">
        <w:t>1 156</w:t>
      </w:r>
      <w:r w:rsidR="00490486" w:rsidRPr="00A83D9E">
        <w:t xml:space="preserve"> E</w:t>
      </w:r>
      <w:r w:rsidR="00626CD1" w:rsidRPr="00A83D9E">
        <w:t>UR rozhod</w:t>
      </w:r>
      <w:r w:rsidR="003372E6">
        <w:t>lo</w:t>
      </w:r>
      <w:r w:rsidR="00626CD1" w:rsidRPr="00A83D9E">
        <w:t xml:space="preserve"> valné zhromaždenie.</w:t>
      </w:r>
    </w:p>
    <w:sectPr w:rsidR="00490486" w:rsidRPr="00A83D9E" w:rsidSect="001E2965">
      <w:headerReference w:type="default" r:id="rId34"/>
      <w:footerReference w:type="default" r:id="rId35"/>
      <w:footerReference w:type="first" r:id="rId36"/>
      <w:pgSz w:w="11906" w:h="16838"/>
      <w:pgMar w:top="709" w:right="1021" w:bottom="1134" w:left="1673" w:header="675" w:footer="5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78F3" w:rsidRDefault="008878F3" w:rsidP="00E03F32">
      <w:pPr>
        <w:spacing w:after="0" w:line="240" w:lineRule="auto"/>
      </w:pPr>
      <w:r>
        <w:separator/>
      </w:r>
    </w:p>
  </w:endnote>
  <w:endnote w:type="continuationSeparator" w:id="0">
    <w:p w:rsidR="008878F3" w:rsidRDefault="008878F3" w:rsidP="00E03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altName w:val="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199D" w:rsidRPr="00904A7F" w:rsidRDefault="00E1199D" w:rsidP="00845857">
    <w:pPr>
      <w:pStyle w:val="Footer"/>
      <w:tabs>
        <w:tab w:val="clear" w:pos="4536"/>
      </w:tabs>
      <w:jc w:val="right"/>
      <w:rPr>
        <w:rFonts w:ascii="Times New Roman" w:hAnsi="Times New Roman"/>
        <w:sz w:val="20"/>
        <w:szCs w:val="20"/>
      </w:rPr>
    </w:pPr>
    <w:r w:rsidRPr="00904A7F">
      <w:rPr>
        <w:rFonts w:ascii="Times New Roman" w:hAnsi="Times New Roman"/>
        <w:sz w:val="16"/>
        <w:szCs w:val="16"/>
      </w:rPr>
      <w:tab/>
    </w:r>
    <w:r w:rsidRPr="00904A7F">
      <w:rPr>
        <w:rFonts w:ascii="Times New Roman" w:hAnsi="Times New Roman"/>
        <w:sz w:val="20"/>
        <w:szCs w:val="20"/>
      </w:rPr>
      <w:fldChar w:fldCharType="begin"/>
    </w:r>
    <w:r w:rsidRPr="00904A7F">
      <w:rPr>
        <w:rFonts w:ascii="Times New Roman" w:hAnsi="Times New Roman"/>
        <w:sz w:val="20"/>
        <w:szCs w:val="20"/>
      </w:rPr>
      <w:instrText xml:space="preserve"> PAGE   \* MERGEFORMAT </w:instrText>
    </w:r>
    <w:r w:rsidRPr="00904A7F">
      <w:rPr>
        <w:rFonts w:ascii="Times New Roman" w:hAnsi="Times New Roman"/>
        <w:sz w:val="20"/>
        <w:szCs w:val="20"/>
      </w:rPr>
      <w:fldChar w:fldCharType="separate"/>
    </w:r>
    <w:r w:rsidR="00F12470">
      <w:rPr>
        <w:rFonts w:ascii="Times New Roman" w:hAnsi="Times New Roman"/>
        <w:noProof/>
        <w:sz w:val="20"/>
        <w:szCs w:val="20"/>
      </w:rPr>
      <w:t>2</w:t>
    </w:r>
    <w:r w:rsidRPr="00904A7F">
      <w:rPr>
        <w:rFonts w:ascii="Times New Roman" w:hAnsi="Times New Roman"/>
        <w:sz w:val="20"/>
        <w:szCs w:val="20"/>
      </w:rPr>
      <w:fldChar w:fldCharType="end"/>
    </w:r>
  </w:p>
  <w:p w:rsidR="00E1199D" w:rsidRDefault="00E1199D" w:rsidP="00845857">
    <w:pPr>
      <w:jc w:val="both"/>
      <w:rPr>
        <w:sz w:val="16"/>
        <w:szCs w:val="16"/>
      </w:rPr>
    </w:pPr>
  </w:p>
  <w:p w:rsidR="00E1199D" w:rsidRDefault="00E1199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199D" w:rsidRPr="00B00032" w:rsidRDefault="00E1199D" w:rsidP="00671637">
    <w:pPr>
      <w:spacing w:after="0" w:line="240" w:lineRule="auto"/>
      <w:jc w:val="both"/>
      <w:rPr>
        <w:rFonts w:ascii="Times New Roman" w:hAnsi="Times New Roman"/>
        <w:sz w:val="18"/>
        <w:szCs w:val="18"/>
      </w:rPr>
    </w:pPr>
    <w:r w:rsidRPr="00B00032">
      <w:rPr>
        <w:rFonts w:ascii="Times New Roman" w:hAnsi="Times New Roman"/>
        <w:sz w:val="18"/>
        <w:szCs w:val="18"/>
      </w:rPr>
      <w:t>.</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78F3" w:rsidRDefault="008878F3" w:rsidP="00E03F32">
      <w:pPr>
        <w:spacing w:after="0" w:line="240" w:lineRule="auto"/>
      </w:pPr>
      <w:r>
        <w:separator/>
      </w:r>
    </w:p>
  </w:footnote>
  <w:footnote w:type="continuationSeparator" w:id="0">
    <w:p w:rsidR="008878F3" w:rsidRDefault="008878F3" w:rsidP="00E03F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199D" w:rsidRDefault="00E1199D" w:rsidP="002A71D0">
    <w:pPr>
      <w:pStyle w:val="Header"/>
      <w:tabs>
        <w:tab w:val="center" w:pos="4820"/>
        <w:tab w:val="right" w:pos="9214"/>
      </w:tabs>
      <w:spacing w:after="0" w:line="240" w:lineRule="auto"/>
      <w:jc w:val="right"/>
      <w:rPr>
        <w:sz w:val="18"/>
        <w:szCs w:val="18"/>
      </w:rPr>
    </w:pPr>
    <w:r w:rsidRPr="008648B4">
      <w:rPr>
        <w:sz w:val="18"/>
        <w:szCs w:val="18"/>
      </w:rPr>
      <w:t xml:space="preserve"> </w:t>
    </w:r>
  </w:p>
  <w:p w:rsidR="00E1199D" w:rsidRPr="008A274E" w:rsidRDefault="00E1199D" w:rsidP="00870A28">
    <w:pPr>
      <w:pStyle w:val="Header"/>
      <w:tabs>
        <w:tab w:val="clear" w:pos="9072"/>
        <w:tab w:val="center" w:pos="3969"/>
        <w:tab w:val="center" w:pos="4820"/>
        <w:tab w:val="right" w:pos="9214"/>
      </w:tabs>
      <w:spacing w:after="0" w:line="240" w:lineRule="auto"/>
      <w:rPr>
        <w:rFonts w:ascii="Times New Roman" w:hAnsi="Times New Roman"/>
      </w:rPr>
    </w:pPr>
    <w:r>
      <w:rPr>
        <w:rFonts w:ascii="Times New Roman" w:hAnsi="Times New Roman"/>
        <w:b/>
        <w:bCs/>
        <w:sz w:val="18"/>
        <w:szCs w:val="18"/>
      </w:rPr>
      <w:t>TNS Infratest Slovakia</w:t>
    </w:r>
    <w:r w:rsidRPr="008A274E">
      <w:rPr>
        <w:rFonts w:ascii="Times New Roman" w:hAnsi="Times New Roman"/>
        <w:b/>
        <w:bCs/>
        <w:sz w:val="18"/>
        <w:szCs w:val="18"/>
      </w:rPr>
      <w:t>,  s</w:t>
    </w:r>
    <w:r>
      <w:rPr>
        <w:rFonts w:ascii="Times New Roman" w:hAnsi="Times New Roman"/>
        <w:b/>
        <w:bCs/>
        <w:sz w:val="18"/>
        <w:szCs w:val="18"/>
      </w:rPr>
      <w:t>.</w:t>
    </w:r>
    <w:r w:rsidRPr="008A274E">
      <w:rPr>
        <w:rFonts w:ascii="Times New Roman" w:hAnsi="Times New Roman"/>
        <w:b/>
        <w:bCs/>
        <w:sz w:val="18"/>
        <w:szCs w:val="18"/>
      </w:rPr>
      <w:t> r. o.</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15:restartNumberingAfterBreak="0">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15:restartNumberingAfterBreak="0">
    <w:nsid w:val="191D3135"/>
    <w:multiLevelType w:val="hybridMultilevel"/>
    <w:tmpl w:val="1C02F14C"/>
    <w:lvl w:ilvl="0" w:tplc="C33C80F2">
      <w:start w:val="3"/>
      <w:numFmt w:val="upperLetter"/>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15:restartNumberingAfterBreak="0">
    <w:nsid w:val="2AED131E"/>
    <w:multiLevelType w:val="hybridMultilevel"/>
    <w:tmpl w:val="501A5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2181236"/>
    <w:multiLevelType w:val="hybridMultilevel"/>
    <w:tmpl w:val="18747026"/>
    <w:lvl w:ilvl="0" w:tplc="1706AFB4">
      <w:start w:val="4"/>
      <w:numFmt w:val="upperLetter"/>
      <w:lvlText w:val="%1."/>
      <w:lvlJc w:val="left"/>
      <w:pPr>
        <w:ind w:left="644" w:hanging="360"/>
      </w:pPr>
      <w:rPr>
        <w:rFonts w:ascii="Times New Roman" w:hAnsi="Times New Roman"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4" w15:restartNumberingAfterBreak="0">
    <w:nsid w:val="36BE61C3"/>
    <w:multiLevelType w:val="singleLevel"/>
    <w:tmpl w:val="E6BC554C"/>
    <w:lvl w:ilvl="0">
      <w:start w:val="1"/>
      <w:numFmt w:val="decimal"/>
      <w:lvlText w:val="%1."/>
      <w:lvlJc w:val="left"/>
      <w:pPr>
        <w:tabs>
          <w:tab w:val="num" w:pos="360"/>
        </w:tabs>
        <w:ind w:left="360" w:hanging="360"/>
      </w:pPr>
      <w:rPr>
        <w:rFonts w:cs="Times New Roman" w:hint="default"/>
      </w:rPr>
    </w:lvl>
  </w:abstractNum>
  <w:abstractNum w:abstractNumId="15" w15:restartNumberingAfterBreak="0">
    <w:nsid w:val="3E672DF7"/>
    <w:multiLevelType w:val="hybridMultilevel"/>
    <w:tmpl w:val="3586CDEA"/>
    <w:lvl w:ilvl="0" w:tplc="AE8EF070">
      <w:start w:val="1"/>
      <w:numFmt w:val="decimal"/>
      <w:lvlText w:val="%1."/>
      <w:lvlJc w:val="left"/>
      <w:pPr>
        <w:ind w:left="644" w:hanging="360"/>
      </w:pPr>
      <w:rPr>
        <w:rFonts w:hint="default"/>
      </w:rPr>
    </w:lvl>
    <w:lvl w:ilvl="1" w:tplc="7C3EE54A" w:tentative="1">
      <w:start w:val="1"/>
      <w:numFmt w:val="lowerLetter"/>
      <w:lvlText w:val="%2."/>
      <w:lvlJc w:val="left"/>
      <w:pPr>
        <w:ind w:left="1364" w:hanging="360"/>
      </w:pPr>
    </w:lvl>
    <w:lvl w:ilvl="2" w:tplc="0BFC1352" w:tentative="1">
      <w:start w:val="1"/>
      <w:numFmt w:val="lowerRoman"/>
      <w:lvlText w:val="%3."/>
      <w:lvlJc w:val="right"/>
      <w:pPr>
        <w:ind w:left="2084" w:hanging="180"/>
      </w:pPr>
    </w:lvl>
    <w:lvl w:ilvl="3" w:tplc="76004BB6" w:tentative="1">
      <w:start w:val="1"/>
      <w:numFmt w:val="decimal"/>
      <w:lvlText w:val="%4."/>
      <w:lvlJc w:val="left"/>
      <w:pPr>
        <w:ind w:left="2804" w:hanging="360"/>
      </w:pPr>
    </w:lvl>
    <w:lvl w:ilvl="4" w:tplc="012E83A6" w:tentative="1">
      <w:start w:val="1"/>
      <w:numFmt w:val="lowerLetter"/>
      <w:lvlText w:val="%5."/>
      <w:lvlJc w:val="left"/>
      <w:pPr>
        <w:ind w:left="3524" w:hanging="360"/>
      </w:pPr>
    </w:lvl>
    <w:lvl w:ilvl="5" w:tplc="1B60A1FA" w:tentative="1">
      <w:start w:val="1"/>
      <w:numFmt w:val="lowerRoman"/>
      <w:lvlText w:val="%6."/>
      <w:lvlJc w:val="right"/>
      <w:pPr>
        <w:ind w:left="4244" w:hanging="180"/>
      </w:pPr>
    </w:lvl>
    <w:lvl w:ilvl="6" w:tplc="92DA186A" w:tentative="1">
      <w:start w:val="1"/>
      <w:numFmt w:val="decimal"/>
      <w:lvlText w:val="%7."/>
      <w:lvlJc w:val="left"/>
      <w:pPr>
        <w:ind w:left="4964" w:hanging="360"/>
      </w:pPr>
    </w:lvl>
    <w:lvl w:ilvl="7" w:tplc="1DB275CC" w:tentative="1">
      <w:start w:val="1"/>
      <w:numFmt w:val="lowerLetter"/>
      <w:lvlText w:val="%8."/>
      <w:lvlJc w:val="left"/>
      <w:pPr>
        <w:ind w:left="5684" w:hanging="360"/>
      </w:pPr>
    </w:lvl>
    <w:lvl w:ilvl="8" w:tplc="9542A292" w:tentative="1">
      <w:start w:val="1"/>
      <w:numFmt w:val="lowerRoman"/>
      <w:lvlText w:val="%9."/>
      <w:lvlJc w:val="right"/>
      <w:pPr>
        <w:ind w:left="6404" w:hanging="180"/>
      </w:pPr>
    </w:lvl>
  </w:abstractNum>
  <w:abstractNum w:abstractNumId="16" w15:restartNumberingAfterBreak="0">
    <w:nsid w:val="3F1372B0"/>
    <w:multiLevelType w:val="hybridMultilevel"/>
    <w:tmpl w:val="EFD2E320"/>
    <w:lvl w:ilvl="0" w:tplc="69E05778">
      <w:start w:val="1"/>
      <w:numFmt w:val="decimal"/>
      <w:lvlText w:val="%1."/>
      <w:lvlJc w:val="left"/>
      <w:pPr>
        <w:ind w:left="644" w:hanging="360"/>
      </w:pPr>
      <w:rPr>
        <w:rFonts w:hint="default"/>
      </w:rPr>
    </w:lvl>
    <w:lvl w:ilvl="1" w:tplc="EDB25ADC" w:tentative="1">
      <w:start w:val="1"/>
      <w:numFmt w:val="lowerLetter"/>
      <w:lvlText w:val="%2."/>
      <w:lvlJc w:val="left"/>
      <w:pPr>
        <w:ind w:left="1364" w:hanging="360"/>
      </w:pPr>
    </w:lvl>
    <w:lvl w:ilvl="2" w:tplc="22B869C2" w:tentative="1">
      <w:start w:val="1"/>
      <w:numFmt w:val="lowerRoman"/>
      <w:lvlText w:val="%3."/>
      <w:lvlJc w:val="right"/>
      <w:pPr>
        <w:ind w:left="2084" w:hanging="180"/>
      </w:pPr>
    </w:lvl>
    <w:lvl w:ilvl="3" w:tplc="A31CF494" w:tentative="1">
      <w:start w:val="1"/>
      <w:numFmt w:val="decimal"/>
      <w:lvlText w:val="%4."/>
      <w:lvlJc w:val="left"/>
      <w:pPr>
        <w:ind w:left="2804" w:hanging="360"/>
      </w:pPr>
    </w:lvl>
    <w:lvl w:ilvl="4" w:tplc="751AE0A4" w:tentative="1">
      <w:start w:val="1"/>
      <w:numFmt w:val="lowerLetter"/>
      <w:lvlText w:val="%5."/>
      <w:lvlJc w:val="left"/>
      <w:pPr>
        <w:ind w:left="3524" w:hanging="360"/>
      </w:pPr>
    </w:lvl>
    <w:lvl w:ilvl="5" w:tplc="86DE87FA" w:tentative="1">
      <w:start w:val="1"/>
      <w:numFmt w:val="lowerRoman"/>
      <w:lvlText w:val="%6."/>
      <w:lvlJc w:val="right"/>
      <w:pPr>
        <w:ind w:left="4244" w:hanging="180"/>
      </w:pPr>
    </w:lvl>
    <w:lvl w:ilvl="6" w:tplc="FECEE9BA" w:tentative="1">
      <w:start w:val="1"/>
      <w:numFmt w:val="decimal"/>
      <w:lvlText w:val="%7."/>
      <w:lvlJc w:val="left"/>
      <w:pPr>
        <w:ind w:left="4964" w:hanging="360"/>
      </w:pPr>
    </w:lvl>
    <w:lvl w:ilvl="7" w:tplc="0CC66460" w:tentative="1">
      <w:start w:val="1"/>
      <w:numFmt w:val="lowerLetter"/>
      <w:lvlText w:val="%8."/>
      <w:lvlJc w:val="left"/>
      <w:pPr>
        <w:ind w:left="5684" w:hanging="360"/>
      </w:pPr>
    </w:lvl>
    <w:lvl w:ilvl="8" w:tplc="148C8B06" w:tentative="1">
      <w:start w:val="1"/>
      <w:numFmt w:val="lowerRoman"/>
      <w:lvlText w:val="%9."/>
      <w:lvlJc w:val="right"/>
      <w:pPr>
        <w:ind w:left="6404" w:hanging="180"/>
      </w:pPr>
    </w:lvl>
  </w:abstractNum>
  <w:abstractNum w:abstractNumId="17" w15:restartNumberingAfterBreak="0">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18" w15:restartNumberingAfterBreak="0">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74024228"/>
    <w:multiLevelType w:val="hybridMultilevel"/>
    <w:tmpl w:val="6120769C"/>
    <w:lvl w:ilvl="0" w:tplc="2CC4B7D4">
      <w:start w:val="14"/>
      <w:numFmt w:val="upperLetter"/>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1"/>
  </w:num>
  <w:num w:numId="2">
    <w:abstractNumId w:val="0"/>
    <w:lvlOverride w:ilvl="0">
      <w:lvl w:ilvl="0">
        <w:start w:val="1"/>
        <w:numFmt w:val="bullet"/>
        <w:lvlText w:val="-"/>
        <w:legacy w:legacy="1" w:legacySpace="0" w:legacyIndent="360"/>
        <w:lvlJc w:val="left"/>
        <w:pPr>
          <w:ind w:left="360" w:hanging="360"/>
        </w:pPr>
      </w:lvl>
    </w:lvlOverride>
  </w:num>
  <w:num w:numId="3">
    <w:abstractNumId w:val="8"/>
  </w:num>
  <w:num w:numId="4">
    <w:abstractNumId w:val="1"/>
  </w:num>
  <w:num w:numId="5">
    <w:abstractNumId w:val="20"/>
  </w:num>
  <w:num w:numId="6">
    <w:abstractNumId w:val="2"/>
  </w:num>
  <w:num w:numId="7">
    <w:abstractNumId w:val="18"/>
  </w:num>
  <w:num w:numId="8">
    <w:abstractNumId w:val="13"/>
  </w:num>
  <w:num w:numId="9">
    <w:abstractNumId w:val="5"/>
  </w:num>
  <w:num w:numId="10">
    <w:abstractNumId w:val="12"/>
  </w:num>
  <w:num w:numId="11">
    <w:abstractNumId w:val="6"/>
  </w:num>
  <w:num w:numId="12">
    <w:abstractNumId w:val="3"/>
  </w:num>
  <w:num w:numId="13">
    <w:abstractNumId w:val="16"/>
  </w:num>
  <w:num w:numId="14">
    <w:abstractNumId w:val="4"/>
  </w:num>
  <w:num w:numId="15">
    <w:abstractNumId w:val="17"/>
  </w:num>
  <w:num w:numId="16">
    <w:abstractNumId w:val="15"/>
  </w:num>
  <w:num w:numId="17">
    <w:abstractNumId w:val="10"/>
  </w:num>
  <w:num w:numId="18">
    <w:abstractNumId w:val="9"/>
  </w:num>
  <w:num w:numId="19">
    <w:abstractNumId w:val="21"/>
  </w:num>
  <w:num w:numId="20">
    <w:abstractNumId w:val="14"/>
  </w:num>
  <w:num w:numId="21">
    <w:abstractNumId w:val="7"/>
  </w:num>
  <w:num w:numId="2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4C97"/>
    <w:rsid w:val="00004FF0"/>
    <w:rsid w:val="00007517"/>
    <w:rsid w:val="000200D7"/>
    <w:rsid w:val="00020BDD"/>
    <w:rsid w:val="00034144"/>
    <w:rsid w:val="00036AC1"/>
    <w:rsid w:val="00042BF6"/>
    <w:rsid w:val="00060665"/>
    <w:rsid w:val="00066E75"/>
    <w:rsid w:val="00073356"/>
    <w:rsid w:val="00076DEE"/>
    <w:rsid w:val="00091107"/>
    <w:rsid w:val="000914E2"/>
    <w:rsid w:val="000930EB"/>
    <w:rsid w:val="00096A5D"/>
    <w:rsid w:val="00097056"/>
    <w:rsid w:val="000A230E"/>
    <w:rsid w:val="000B598C"/>
    <w:rsid w:val="000C2699"/>
    <w:rsid w:val="000C2F41"/>
    <w:rsid w:val="000E13AD"/>
    <w:rsid w:val="000E30AE"/>
    <w:rsid w:val="000F57BA"/>
    <w:rsid w:val="00102CD1"/>
    <w:rsid w:val="001035A4"/>
    <w:rsid w:val="00110D29"/>
    <w:rsid w:val="001249A3"/>
    <w:rsid w:val="001279CE"/>
    <w:rsid w:val="001378FA"/>
    <w:rsid w:val="00137CE5"/>
    <w:rsid w:val="0015024A"/>
    <w:rsid w:val="00160993"/>
    <w:rsid w:val="00165BC7"/>
    <w:rsid w:val="001A0E2D"/>
    <w:rsid w:val="001A4104"/>
    <w:rsid w:val="001C6CB2"/>
    <w:rsid w:val="001E2965"/>
    <w:rsid w:val="001E2F98"/>
    <w:rsid w:val="001E3C61"/>
    <w:rsid w:val="001F170E"/>
    <w:rsid w:val="001F18B2"/>
    <w:rsid w:val="002126ED"/>
    <w:rsid w:val="002178B6"/>
    <w:rsid w:val="00220018"/>
    <w:rsid w:val="00224F20"/>
    <w:rsid w:val="00225A6D"/>
    <w:rsid w:val="00235BA9"/>
    <w:rsid w:val="00236B98"/>
    <w:rsid w:val="00244661"/>
    <w:rsid w:val="00246BDC"/>
    <w:rsid w:val="00253814"/>
    <w:rsid w:val="0025387F"/>
    <w:rsid w:val="00255640"/>
    <w:rsid w:val="00257ABA"/>
    <w:rsid w:val="00275A30"/>
    <w:rsid w:val="0028625F"/>
    <w:rsid w:val="002923E9"/>
    <w:rsid w:val="002A1DAC"/>
    <w:rsid w:val="002A71D0"/>
    <w:rsid w:val="002C3633"/>
    <w:rsid w:val="002C5A86"/>
    <w:rsid w:val="002D6316"/>
    <w:rsid w:val="002E3E83"/>
    <w:rsid w:val="002E48DC"/>
    <w:rsid w:val="002E6922"/>
    <w:rsid w:val="002E7CD9"/>
    <w:rsid w:val="002F4CEE"/>
    <w:rsid w:val="002F5261"/>
    <w:rsid w:val="0030148E"/>
    <w:rsid w:val="003068D2"/>
    <w:rsid w:val="00313BCA"/>
    <w:rsid w:val="003156D0"/>
    <w:rsid w:val="00315A89"/>
    <w:rsid w:val="00316C5C"/>
    <w:rsid w:val="00321AD7"/>
    <w:rsid w:val="003255B3"/>
    <w:rsid w:val="003300E2"/>
    <w:rsid w:val="00331685"/>
    <w:rsid w:val="003347D1"/>
    <w:rsid w:val="003372E6"/>
    <w:rsid w:val="00337624"/>
    <w:rsid w:val="00343B8D"/>
    <w:rsid w:val="003464BF"/>
    <w:rsid w:val="00351976"/>
    <w:rsid w:val="00352A3B"/>
    <w:rsid w:val="00354036"/>
    <w:rsid w:val="00364D94"/>
    <w:rsid w:val="00372601"/>
    <w:rsid w:val="00373F18"/>
    <w:rsid w:val="00377411"/>
    <w:rsid w:val="00385186"/>
    <w:rsid w:val="0038532C"/>
    <w:rsid w:val="00387FF5"/>
    <w:rsid w:val="00391B7E"/>
    <w:rsid w:val="003958D5"/>
    <w:rsid w:val="003A2829"/>
    <w:rsid w:val="003A341B"/>
    <w:rsid w:val="003A4004"/>
    <w:rsid w:val="003B40B3"/>
    <w:rsid w:val="003B40C1"/>
    <w:rsid w:val="003C37DD"/>
    <w:rsid w:val="003C3F04"/>
    <w:rsid w:val="003D3763"/>
    <w:rsid w:val="003D7B47"/>
    <w:rsid w:val="003E121B"/>
    <w:rsid w:val="003E3840"/>
    <w:rsid w:val="003E7049"/>
    <w:rsid w:val="003F7E47"/>
    <w:rsid w:val="004029D8"/>
    <w:rsid w:val="004053D2"/>
    <w:rsid w:val="004202CA"/>
    <w:rsid w:val="00431889"/>
    <w:rsid w:val="00441E79"/>
    <w:rsid w:val="00444347"/>
    <w:rsid w:val="00490486"/>
    <w:rsid w:val="00491EBC"/>
    <w:rsid w:val="004A2800"/>
    <w:rsid w:val="004B04F8"/>
    <w:rsid w:val="004D19D8"/>
    <w:rsid w:val="004D7DCB"/>
    <w:rsid w:val="004E1B38"/>
    <w:rsid w:val="004E236D"/>
    <w:rsid w:val="004E349B"/>
    <w:rsid w:val="004F2DC9"/>
    <w:rsid w:val="004F3AE5"/>
    <w:rsid w:val="004F4DC5"/>
    <w:rsid w:val="004F4F4A"/>
    <w:rsid w:val="004F7D2F"/>
    <w:rsid w:val="005158BF"/>
    <w:rsid w:val="00525486"/>
    <w:rsid w:val="00526FA1"/>
    <w:rsid w:val="00533202"/>
    <w:rsid w:val="0054022B"/>
    <w:rsid w:val="00545AD6"/>
    <w:rsid w:val="00554E27"/>
    <w:rsid w:val="00556BC1"/>
    <w:rsid w:val="00557ABF"/>
    <w:rsid w:val="00557CD2"/>
    <w:rsid w:val="00564015"/>
    <w:rsid w:val="005718E0"/>
    <w:rsid w:val="00574CBB"/>
    <w:rsid w:val="00597756"/>
    <w:rsid w:val="00597B9F"/>
    <w:rsid w:val="005A182C"/>
    <w:rsid w:val="005A4ED0"/>
    <w:rsid w:val="005B2705"/>
    <w:rsid w:val="005C419B"/>
    <w:rsid w:val="005C560F"/>
    <w:rsid w:val="005D2F12"/>
    <w:rsid w:val="005D5B08"/>
    <w:rsid w:val="005E038D"/>
    <w:rsid w:val="005F00D7"/>
    <w:rsid w:val="005F4FB8"/>
    <w:rsid w:val="00601C1E"/>
    <w:rsid w:val="00605FE4"/>
    <w:rsid w:val="006078BA"/>
    <w:rsid w:val="00611077"/>
    <w:rsid w:val="00611C19"/>
    <w:rsid w:val="00612D08"/>
    <w:rsid w:val="00613249"/>
    <w:rsid w:val="00622788"/>
    <w:rsid w:val="00626CD1"/>
    <w:rsid w:val="00633134"/>
    <w:rsid w:val="00642BCC"/>
    <w:rsid w:val="006546F5"/>
    <w:rsid w:val="00666061"/>
    <w:rsid w:val="00666A11"/>
    <w:rsid w:val="006707C5"/>
    <w:rsid w:val="006710D3"/>
    <w:rsid w:val="00671637"/>
    <w:rsid w:val="00690AE5"/>
    <w:rsid w:val="006A0B87"/>
    <w:rsid w:val="006A7CF4"/>
    <w:rsid w:val="006B30F5"/>
    <w:rsid w:val="006C38D3"/>
    <w:rsid w:val="006C4046"/>
    <w:rsid w:val="006D1228"/>
    <w:rsid w:val="006D15BE"/>
    <w:rsid w:val="006D1A22"/>
    <w:rsid w:val="006D67B1"/>
    <w:rsid w:val="006E2E44"/>
    <w:rsid w:val="006E34DB"/>
    <w:rsid w:val="006F0A0D"/>
    <w:rsid w:val="006F2DDD"/>
    <w:rsid w:val="00740161"/>
    <w:rsid w:val="00741D57"/>
    <w:rsid w:val="007454A5"/>
    <w:rsid w:val="0075215A"/>
    <w:rsid w:val="00757F62"/>
    <w:rsid w:val="00794B56"/>
    <w:rsid w:val="00794F68"/>
    <w:rsid w:val="00795489"/>
    <w:rsid w:val="007A08A8"/>
    <w:rsid w:val="007A3188"/>
    <w:rsid w:val="007B110D"/>
    <w:rsid w:val="007B48B0"/>
    <w:rsid w:val="007C06EF"/>
    <w:rsid w:val="007C3A72"/>
    <w:rsid w:val="007C4159"/>
    <w:rsid w:val="007D2AEB"/>
    <w:rsid w:val="007E16E0"/>
    <w:rsid w:val="007E5FFA"/>
    <w:rsid w:val="007F47C5"/>
    <w:rsid w:val="00810366"/>
    <w:rsid w:val="0082007E"/>
    <w:rsid w:val="00821F95"/>
    <w:rsid w:val="00822324"/>
    <w:rsid w:val="008256A0"/>
    <w:rsid w:val="008274DD"/>
    <w:rsid w:val="00830C77"/>
    <w:rsid w:val="00831833"/>
    <w:rsid w:val="0083230F"/>
    <w:rsid w:val="00835014"/>
    <w:rsid w:val="00842A64"/>
    <w:rsid w:val="0084404C"/>
    <w:rsid w:val="00845857"/>
    <w:rsid w:val="0084655D"/>
    <w:rsid w:val="008668ED"/>
    <w:rsid w:val="00870427"/>
    <w:rsid w:val="00870A28"/>
    <w:rsid w:val="008841F0"/>
    <w:rsid w:val="00887357"/>
    <w:rsid w:val="008878F3"/>
    <w:rsid w:val="00890BA6"/>
    <w:rsid w:val="0089482C"/>
    <w:rsid w:val="008952D7"/>
    <w:rsid w:val="008962FB"/>
    <w:rsid w:val="008A03BE"/>
    <w:rsid w:val="008A274E"/>
    <w:rsid w:val="008A6410"/>
    <w:rsid w:val="008C0BB0"/>
    <w:rsid w:val="008C6402"/>
    <w:rsid w:val="008D1CCE"/>
    <w:rsid w:val="008D2E87"/>
    <w:rsid w:val="008D33AB"/>
    <w:rsid w:val="008D3C2C"/>
    <w:rsid w:val="008E540E"/>
    <w:rsid w:val="008F1D84"/>
    <w:rsid w:val="008F5670"/>
    <w:rsid w:val="008F5A50"/>
    <w:rsid w:val="008F5FF9"/>
    <w:rsid w:val="00903CDC"/>
    <w:rsid w:val="00904A7F"/>
    <w:rsid w:val="00906C97"/>
    <w:rsid w:val="00907003"/>
    <w:rsid w:val="009106FF"/>
    <w:rsid w:val="00912F5E"/>
    <w:rsid w:val="00913502"/>
    <w:rsid w:val="00921B0D"/>
    <w:rsid w:val="00926225"/>
    <w:rsid w:val="009332FC"/>
    <w:rsid w:val="00935B5D"/>
    <w:rsid w:val="00941071"/>
    <w:rsid w:val="009673A7"/>
    <w:rsid w:val="00970955"/>
    <w:rsid w:val="00970B96"/>
    <w:rsid w:val="009710EE"/>
    <w:rsid w:val="00981532"/>
    <w:rsid w:val="0098153F"/>
    <w:rsid w:val="009818E5"/>
    <w:rsid w:val="00983E4A"/>
    <w:rsid w:val="00990269"/>
    <w:rsid w:val="0099388F"/>
    <w:rsid w:val="00993AB0"/>
    <w:rsid w:val="009A032A"/>
    <w:rsid w:val="009A14C4"/>
    <w:rsid w:val="009A4538"/>
    <w:rsid w:val="009B4076"/>
    <w:rsid w:val="009B6F92"/>
    <w:rsid w:val="009D2A87"/>
    <w:rsid w:val="009E02C6"/>
    <w:rsid w:val="009E0D56"/>
    <w:rsid w:val="009F3627"/>
    <w:rsid w:val="009F7EBC"/>
    <w:rsid w:val="00A00251"/>
    <w:rsid w:val="00A00A06"/>
    <w:rsid w:val="00A0224B"/>
    <w:rsid w:val="00A03CA2"/>
    <w:rsid w:val="00A07FD8"/>
    <w:rsid w:val="00A15FB2"/>
    <w:rsid w:val="00A22A31"/>
    <w:rsid w:val="00A24F2D"/>
    <w:rsid w:val="00A2697F"/>
    <w:rsid w:val="00A454DD"/>
    <w:rsid w:val="00A51CFC"/>
    <w:rsid w:val="00A57EBC"/>
    <w:rsid w:val="00A7005E"/>
    <w:rsid w:val="00A731DB"/>
    <w:rsid w:val="00A74C97"/>
    <w:rsid w:val="00A83686"/>
    <w:rsid w:val="00A83D9E"/>
    <w:rsid w:val="00A961AF"/>
    <w:rsid w:val="00AA3C18"/>
    <w:rsid w:val="00AA71A5"/>
    <w:rsid w:val="00AA76F9"/>
    <w:rsid w:val="00AC1BD1"/>
    <w:rsid w:val="00AD1B4A"/>
    <w:rsid w:val="00AD5279"/>
    <w:rsid w:val="00AF2004"/>
    <w:rsid w:val="00AF41E4"/>
    <w:rsid w:val="00B00032"/>
    <w:rsid w:val="00B062FA"/>
    <w:rsid w:val="00B145FA"/>
    <w:rsid w:val="00B23537"/>
    <w:rsid w:val="00B241BB"/>
    <w:rsid w:val="00B266CD"/>
    <w:rsid w:val="00B34014"/>
    <w:rsid w:val="00B47AB5"/>
    <w:rsid w:val="00B523D4"/>
    <w:rsid w:val="00B5648E"/>
    <w:rsid w:val="00B64A8D"/>
    <w:rsid w:val="00B7167E"/>
    <w:rsid w:val="00B71EAA"/>
    <w:rsid w:val="00B72BCE"/>
    <w:rsid w:val="00B95B19"/>
    <w:rsid w:val="00B97793"/>
    <w:rsid w:val="00BA2C50"/>
    <w:rsid w:val="00BA4094"/>
    <w:rsid w:val="00BB0913"/>
    <w:rsid w:val="00BC63C5"/>
    <w:rsid w:val="00BD2573"/>
    <w:rsid w:val="00BD34B8"/>
    <w:rsid w:val="00BD4666"/>
    <w:rsid w:val="00BD4976"/>
    <w:rsid w:val="00BD7508"/>
    <w:rsid w:val="00BE4F79"/>
    <w:rsid w:val="00BF3E7F"/>
    <w:rsid w:val="00BF5B00"/>
    <w:rsid w:val="00C02271"/>
    <w:rsid w:val="00C026CA"/>
    <w:rsid w:val="00C05325"/>
    <w:rsid w:val="00C06F3D"/>
    <w:rsid w:val="00C24224"/>
    <w:rsid w:val="00C25CE4"/>
    <w:rsid w:val="00C26675"/>
    <w:rsid w:val="00C30CD4"/>
    <w:rsid w:val="00C401AD"/>
    <w:rsid w:val="00C510B4"/>
    <w:rsid w:val="00C60764"/>
    <w:rsid w:val="00C60DDA"/>
    <w:rsid w:val="00C67A7F"/>
    <w:rsid w:val="00C73274"/>
    <w:rsid w:val="00C7337B"/>
    <w:rsid w:val="00C8332F"/>
    <w:rsid w:val="00C861B6"/>
    <w:rsid w:val="00C8685C"/>
    <w:rsid w:val="00CB0774"/>
    <w:rsid w:val="00CB3212"/>
    <w:rsid w:val="00CB6B5B"/>
    <w:rsid w:val="00CC0E5E"/>
    <w:rsid w:val="00CC291B"/>
    <w:rsid w:val="00CC2D6D"/>
    <w:rsid w:val="00CC4498"/>
    <w:rsid w:val="00CD3507"/>
    <w:rsid w:val="00CD393A"/>
    <w:rsid w:val="00CD5B23"/>
    <w:rsid w:val="00CE4825"/>
    <w:rsid w:val="00CE5F6A"/>
    <w:rsid w:val="00CE7AA6"/>
    <w:rsid w:val="00CF2E86"/>
    <w:rsid w:val="00CF5491"/>
    <w:rsid w:val="00CF6677"/>
    <w:rsid w:val="00D05670"/>
    <w:rsid w:val="00D05A72"/>
    <w:rsid w:val="00D06C1C"/>
    <w:rsid w:val="00D12947"/>
    <w:rsid w:val="00D21327"/>
    <w:rsid w:val="00D229A7"/>
    <w:rsid w:val="00D32994"/>
    <w:rsid w:val="00D47A64"/>
    <w:rsid w:val="00D617ED"/>
    <w:rsid w:val="00D625FF"/>
    <w:rsid w:val="00D72E6D"/>
    <w:rsid w:val="00D81724"/>
    <w:rsid w:val="00D91492"/>
    <w:rsid w:val="00DA33D8"/>
    <w:rsid w:val="00DA5873"/>
    <w:rsid w:val="00DC5017"/>
    <w:rsid w:val="00DD7BA5"/>
    <w:rsid w:val="00E03F32"/>
    <w:rsid w:val="00E1199D"/>
    <w:rsid w:val="00E15B8F"/>
    <w:rsid w:val="00E27A9E"/>
    <w:rsid w:val="00E37F9C"/>
    <w:rsid w:val="00E4168B"/>
    <w:rsid w:val="00E43EDF"/>
    <w:rsid w:val="00E4540E"/>
    <w:rsid w:val="00E5573A"/>
    <w:rsid w:val="00E634C1"/>
    <w:rsid w:val="00E67820"/>
    <w:rsid w:val="00E744DF"/>
    <w:rsid w:val="00E96919"/>
    <w:rsid w:val="00E97099"/>
    <w:rsid w:val="00EB5B03"/>
    <w:rsid w:val="00EB7EC9"/>
    <w:rsid w:val="00ED196C"/>
    <w:rsid w:val="00EE610A"/>
    <w:rsid w:val="00EF01F8"/>
    <w:rsid w:val="00EF31E9"/>
    <w:rsid w:val="00EF6225"/>
    <w:rsid w:val="00F0580B"/>
    <w:rsid w:val="00F12470"/>
    <w:rsid w:val="00F125CF"/>
    <w:rsid w:val="00F167B7"/>
    <w:rsid w:val="00F20535"/>
    <w:rsid w:val="00F22076"/>
    <w:rsid w:val="00F3063A"/>
    <w:rsid w:val="00F34AAA"/>
    <w:rsid w:val="00F41118"/>
    <w:rsid w:val="00F4329D"/>
    <w:rsid w:val="00F604FD"/>
    <w:rsid w:val="00F65BDB"/>
    <w:rsid w:val="00F83E42"/>
    <w:rsid w:val="00F85964"/>
    <w:rsid w:val="00F978E0"/>
    <w:rsid w:val="00F97D6B"/>
    <w:rsid w:val="00FA25E8"/>
    <w:rsid w:val="00FA3006"/>
    <w:rsid w:val="00FA444B"/>
    <w:rsid w:val="00FA79EE"/>
    <w:rsid w:val="00FA7E3D"/>
    <w:rsid w:val="00FB5C86"/>
    <w:rsid w:val="00FD116B"/>
    <w:rsid w:val="00FE555E"/>
    <w:rsid w:val="00FF09F3"/>
    <w:rsid w:val="00FF1488"/>
    <w:rsid w:val="00FF1AFA"/>
    <w:rsid w:val="00FF1E7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0EDE3C"/>
  <w15:docId w15:val="{059DB59C-113C-4EAD-9779-93F754D226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0"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91107"/>
    <w:pPr>
      <w:spacing w:after="200" w:line="276" w:lineRule="auto"/>
      <w:jc w:val="center"/>
    </w:pPr>
    <w:rPr>
      <w:sz w:val="22"/>
      <w:szCs w:val="22"/>
      <w:lang w:eastAsia="en-US"/>
    </w:rPr>
  </w:style>
  <w:style w:type="paragraph" w:styleId="Heading1">
    <w:name w:val="heading 1"/>
    <w:basedOn w:val="Normal"/>
    <w:next w:val="Normal"/>
    <w:link w:val="Heading1Char"/>
    <w:uiPriority w:val="9"/>
    <w:qFormat/>
    <w:rsid w:val="00FA79EE"/>
    <w:pPr>
      <w:keepNext/>
      <w:spacing w:before="240" w:after="60"/>
      <w:outlineLvl w:val="0"/>
    </w:pPr>
    <w:rPr>
      <w:rFonts w:ascii="Cambria" w:eastAsia="Times New Roman" w:hAnsi="Cambria"/>
      <w:b/>
      <w:bCs/>
      <w:kern w:val="32"/>
      <w:sz w:val="32"/>
      <w:szCs w:val="32"/>
    </w:rPr>
  </w:style>
  <w:style w:type="paragraph" w:styleId="Heading2">
    <w:name w:val="heading 2"/>
    <w:basedOn w:val="Normal"/>
    <w:next w:val="Normal"/>
    <w:link w:val="Heading2Char"/>
    <w:qFormat/>
    <w:rsid w:val="00FA79EE"/>
    <w:pPr>
      <w:keepNext/>
      <w:spacing w:before="240" w:after="60"/>
      <w:outlineLvl w:val="1"/>
    </w:pPr>
    <w:rPr>
      <w:rFonts w:ascii="Cambria" w:eastAsia="Times New Roman" w:hAnsi="Cambria"/>
      <w:b/>
      <w:bCs/>
      <w:i/>
      <w:iCs/>
      <w:sz w:val="28"/>
      <w:szCs w:val="28"/>
    </w:rPr>
  </w:style>
  <w:style w:type="paragraph" w:styleId="Heading6">
    <w:name w:val="heading 6"/>
    <w:basedOn w:val="Normal"/>
    <w:next w:val="Normal"/>
    <w:link w:val="Heading6Char"/>
    <w:qFormat/>
    <w:rsid w:val="00597756"/>
    <w:pPr>
      <w:keepNext/>
      <w:spacing w:after="0" w:line="240" w:lineRule="auto"/>
      <w:jc w:val="left"/>
      <w:outlineLvl w:val="5"/>
    </w:pPr>
    <w:rPr>
      <w:rFonts w:ascii="Times New Roman" w:eastAsia="Times New Roman" w:hAnsi="Times New Roman"/>
      <w:b/>
      <w:caps/>
      <w:sz w:val="3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03F32"/>
    <w:pPr>
      <w:tabs>
        <w:tab w:val="center" w:pos="4536"/>
        <w:tab w:val="right" w:pos="9072"/>
      </w:tabs>
    </w:pPr>
  </w:style>
  <w:style w:type="character" w:customStyle="1" w:styleId="HeaderChar">
    <w:name w:val="Header Char"/>
    <w:basedOn w:val="DefaultParagraphFont"/>
    <w:link w:val="Header"/>
    <w:rsid w:val="00E03F32"/>
  </w:style>
  <w:style w:type="paragraph" w:styleId="Footer">
    <w:name w:val="footer"/>
    <w:basedOn w:val="Normal"/>
    <w:link w:val="FooterChar"/>
    <w:uiPriority w:val="99"/>
    <w:unhideWhenUsed/>
    <w:rsid w:val="00E03F32"/>
    <w:pPr>
      <w:tabs>
        <w:tab w:val="center" w:pos="4536"/>
        <w:tab w:val="right" w:pos="9072"/>
      </w:tabs>
    </w:pPr>
  </w:style>
  <w:style w:type="character" w:customStyle="1" w:styleId="FooterChar">
    <w:name w:val="Footer Char"/>
    <w:basedOn w:val="DefaultParagraphFont"/>
    <w:link w:val="Footer"/>
    <w:uiPriority w:val="99"/>
    <w:rsid w:val="00E03F32"/>
  </w:style>
  <w:style w:type="paragraph" w:styleId="BalloonText">
    <w:name w:val="Balloon Text"/>
    <w:basedOn w:val="Normal"/>
    <w:link w:val="BalloonTextChar"/>
    <w:uiPriority w:val="99"/>
    <w:semiHidden/>
    <w:unhideWhenUsed/>
    <w:rsid w:val="008A274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A274E"/>
    <w:rPr>
      <w:rFonts w:ascii="Tahoma" w:hAnsi="Tahoma" w:cs="Tahoma"/>
      <w:sz w:val="16"/>
      <w:szCs w:val="16"/>
    </w:rPr>
  </w:style>
  <w:style w:type="character" w:customStyle="1" w:styleId="Heading6Char">
    <w:name w:val="Heading 6 Char"/>
    <w:basedOn w:val="DefaultParagraphFont"/>
    <w:link w:val="Heading6"/>
    <w:rsid w:val="00597756"/>
    <w:rPr>
      <w:rFonts w:ascii="Times New Roman" w:eastAsia="Times New Roman" w:hAnsi="Times New Roman"/>
      <w:b/>
      <w:caps/>
      <w:sz w:val="32"/>
      <w:lang w:eastAsia="en-US"/>
    </w:rPr>
  </w:style>
  <w:style w:type="paragraph" w:styleId="BodyText">
    <w:name w:val="Body Text"/>
    <w:basedOn w:val="Normal"/>
    <w:link w:val="BodyTextChar"/>
    <w:rsid w:val="00597756"/>
    <w:pPr>
      <w:spacing w:after="0" w:line="240" w:lineRule="auto"/>
      <w:ind w:left="426"/>
      <w:jc w:val="both"/>
    </w:pPr>
    <w:rPr>
      <w:rFonts w:ascii="Times New Roman" w:eastAsia="Times New Roman" w:hAnsi="Times New Roman"/>
      <w:sz w:val="18"/>
      <w:szCs w:val="20"/>
    </w:rPr>
  </w:style>
  <w:style w:type="character" w:customStyle="1" w:styleId="BodyTextChar">
    <w:name w:val="Body Text Char"/>
    <w:basedOn w:val="DefaultParagraphFont"/>
    <w:link w:val="BodyText"/>
    <w:rsid w:val="00597756"/>
    <w:rPr>
      <w:rFonts w:ascii="Times New Roman" w:eastAsia="Times New Roman" w:hAnsi="Times New Roman"/>
      <w:sz w:val="18"/>
      <w:lang w:eastAsia="en-US"/>
    </w:rPr>
  </w:style>
  <w:style w:type="paragraph" w:customStyle="1" w:styleId="Uvod">
    <w:name w:val="Uvod"/>
    <w:basedOn w:val="Normal"/>
    <w:rsid w:val="00597756"/>
    <w:pPr>
      <w:spacing w:after="0" w:line="240" w:lineRule="auto"/>
      <w:ind w:left="284" w:hanging="284"/>
      <w:jc w:val="both"/>
    </w:pPr>
    <w:rPr>
      <w:rFonts w:ascii="Times New Roman" w:eastAsia="Times New Roman" w:hAnsi="Times New Roman"/>
      <w:szCs w:val="20"/>
    </w:rPr>
  </w:style>
  <w:style w:type="paragraph" w:styleId="ListParagraph">
    <w:name w:val="List Paragraph"/>
    <w:basedOn w:val="Normal"/>
    <w:qFormat/>
    <w:rsid w:val="00597756"/>
    <w:pPr>
      <w:spacing w:after="0" w:line="240" w:lineRule="auto"/>
      <w:ind w:left="708"/>
      <w:jc w:val="left"/>
    </w:pPr>
    <w:rPr>
      <w:rFonts w:ascii="Times New Roman" w:eastAsia="Times New Roman" w:hAnsi="Times New Roman"/>
      <w:sz w:val="20"/>
      <w:szCs w:val="20"/>
    </w:rPr>
  </w:style>
  <w:style w:type="character" w:customStyle="1" w:styleId="Heading1Char">
    <w:name w:val="Heading 1 Char"/>
    <w:basedOn w:val="DefaultParagraphFont"/>
    <w:link w:val="Heading1"/>
    <w:uiPriority w:val="9"/>
    <w:rsid w:val="00FA79EE"/>
    <w:rPr>
      <w:rFonts w:ascii="Cambria" w:eastAsia="Times New Roman" w:hAnsi="Cambria" w:cs="Times New Roman"/>
      <w:b/>
      <w:bCs/>
      <w:kern w:val="32"/>
      <w:sz w:val="32"/>
      <w:szCs w:val="32"/>
      <w:lang w:eastAsia="en-US"/>
    </w:rPr>
  </w:style>
  <w:style w:type="character" w:customStyle="1" w:styleId="Heading2Char">
    <w:name w:val="Heading 2 Char"/>
    <w:basedOn w:val="DefaultParagraphFont"/>
    <w:link w:val="Heading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BodyText"/>
    <w:rsid w:val="00A00A06"/>
    <w:pPr>
      <w:numPr>
        <w:numId w:val="5"/>
      </w:numPr>
      <w:tabs>
        <w:tab w:val="clear" w:pos="360"/>
        <w:tab w:val="num" w:pos="426"/>
      </w:tabs>
      <w:ind w:hanging="426"/>
    </w:pPr>
    <w:rPr>
      <w:b/>
    </w:rPr>
  </w:style>
  <w:style w:type="paragraph" w:customStyle="1" w:styleId="Tabulka">
    <w:name w:val="Tabulka"/>
    <w:basedOn w:val="Normal"/>
    <w:rsid w:val="00A00A06"/>
    <w:pPr>
      <w:spacing w:after="0" w:line="240" w:lineRule="auto"/>
      <w:jc w:val="left"/>
    </w:pPr>
    <w:rPr>
      <w:rFonts w:ascii="Times New Roman" w:eastAsia="Times New Roman" w:hAnsi="Times New Roman"/>
      <w:color w:val="000000"/>
      <w:sz w:val="1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728413">
      <w:bodyDiv w:val="1"/>
      <w:marLeft w:val="0"/>
      <w:marRight w:val="0"/>
      <w:marTop w:val="0"/>
      <w:marBottom w:val="0"/>
      <w:divBdr>
        <w:top w:val="none" w:sz="0" w:space="0" w:color="auto"/>
        <w:left w:val="none" w:sz="0" w:space="0" w:color="auto"/>
        <w:bottom w:val="none" w:sz="0" w:space="0" w:color="auto"/>
        <w:right w:val="none" w:sz="0" w:space="0" w:color="auto"/>
      </w:divBdr>
    </w:div>
    <w:div w:id="88431034">
      <w:bodyDiv w:val="1"/>
      <w:marLeft w:val="0"/>
      <w:marRight w:val="0"/>
      <w:marTop w:val="0"/>
      <w:marBottom w:val="0"/>
      <w:divBdr>
        <w:top w:val="none" w:sz="0" w:space="0" w:color="auto"/>
        <w:left w:val="none" w:sz="0" w:space="0" w:color="auto"/>
        <w:bottom w:val="none" w:sz="0" w:space="0" w:color="auto"/>
        <w:right w:val="none" w:sz="0" w:space="0" w:color="auto"/>
      </w:divBdr>
    </w:div>
    <w:div w:id="143742262">
      <w:bodyDiv w:val="1"/>
      <w:marLeft w:val="0"/>
      <w:marRight w:val="0"/>
      <w:marTop w:val="0"/>
      <w:marBottom w:val="0"/>
      <w:divBdr>
        <w:top w:val="none" w:sz="0" w:space="0" w:color="auto"/>
        <w:left w:val="none" w:sz="0" w:space="0" w:color="auto"/>
        <w:bottom w:val="none" w:sz="0" w:space="0" w:color="auto"/>
        <w:right w:val="none" w:sz="0" w:space="0" w:color="auto"/>
      </w:divBdr>
    </w:div>
    <w:div w:id="201943535">
      <w:bodyDiv w:val="1"/>
      <w:marLeft w:val="0"/>
      <w:marRight w:val="0"/>
      <w:marTop w:val="0"/>
      <w:marBottom w:val="0"/>
      <w:divBdr>
        <w:top w:val="none" w:sz="0" w:space="0" w:color="auto"/>
        <w:left w:val="none" w:sz="0" w:space="0" w:color="auto"/>
        <w:bottom w:val="none" w:sz="0" w:space="0" w:color="auto"/>
        <w:right w:val="none" w:sz="0" w:space="0" w:color="auto"/>
      </w:divBdr>
    </w:div>
    <w:div w:id="206064953">
      <w:bodyDiv w:val="1"/>
      <w:marLeft w:val="0"/>
      <w:marRight w:val="0"/>
      <w:marTop w:val="0"/>
      <w:marBottom w:val="0"/>
      <w:divBdr>
        <w:top w:val="none" w:sz="0" w:space="0" w:color="auto"/>
        <w:left w:val="none" w:sz="0" w:space="0" w:color="auto"/>
        <w:bottom w:val="none" w:sz="0" w:space="0" w:color="auto"/>
        <w:right w:val="none" w:sz="0" w:space="0" w:color="auto"/>
      </w:divBdr>
    </w:div>
    <w:div w:id="424770245">
      <w:bodyDiv w:val="1"/>
      <w:marLeft w:val="0"/>
      <w:marRight w:val="0"/>
      <w:marTop w:val="0"/>
      <w:marBottom w:val="0"/>
      <w:divBdr>
        <w:top w:val="none" w:sz="0" w:space="0" w:color="auto"/>
        <w:left w:val="none" w:sz="0" w:space="0" w:color="auto"/>
        <w:bottom w:val="none" w:sz="0" w:space="0" w:color="auto"/>
        <w:right w:val="none" w:sz="0" w:space="0" w:color="auto"/>
      </w:divBdr>
    </w:div>
    <w:div w:id="482621681">
      <w:bodyDiv w:val="1"/>
      <w:marLeft w:val="0"/>
      <w:marRight w:val="0"/>
      <w:marTop w:val="0"/>
      <w:marBottom w:val="0"/>
      <w:divBdr>
        <w:top w:val="none" w:sz="0" w:space="0" w:color="auto"/>
        <w:left w:val="none" w:sz="0" w:space="0" w:color="auto"/>
        <w:bottom w:val="none" w:sz="0" w:space="0" w:color="auto"/>
        <w:right w:val="none" w:sz="0" w:space="0" w:color="auto"/>
      </w:divBdr>
    </w:div>
    <w:div w:id="592982708">
      <w:bodyDiv w:val="1"/>
      <w:marLeft w:val="0"/>
      <w:marRight w:val="0"/>
      <w:marTop w:val="0"/>
      <w:marBottom w:val="0"/>
      <w:divBdr>
        <w:top w:val="none" w:sz="0" w:space="0" w:color="auto"/>
        <w:left w:val="none" w:sz="0" w:space="0" w:color="auto"/>
        <w:bottom w:val="none" w:sz="0" w:space="0" w:color="auto"/>
        <w:right w:val="none" w:sz="0" w:space="0" w:color="auto"/>
      </w:divBdr>
    </w:div>
    <w:div w:id="607546577">
      <w:bodyDiv w:val="1"/>
      <w:marLeft w:val="0"/>
      <w:marRight w:val="0"/>
      <w:marTop w:val="0"/>
      <w:marBottom w:val="0"/>
      <w:divBdr>
        <w:top w:val="none" w:sz="0" w:space="0" w:color="auto"/>
        <w:left w:val="none" w:sz="0" w:space="0" w:color="auto"/>
        <w:bottom w:val="none" w:sz="0" w:space="0" w:color="auto"/>
        <w:right w:val="none" w:sz="0" w:space="0" w:color="auto"/>
      </w:divBdr>
    </w:div>
    <w:div w:id="1046904531">
      <w:bodyDiv w:val="1"/>
      <w:marLeft w:val="0"/>
      <w:marRight w:val="0"/>
      <w:marTop w:val="0"/>
      <w:marBottom w:val="0"/>
      <w:divBdr>
        <w:top w:val="none" w:sz="0" w:space="0" w:color="auto"/>
        <w:left w:val="none" w:sz="0" w:space="0" w:color="auto"/>
        <w:bottom w:val="none" w:sz="0" w:space="0" w:color="auto"/>
        <w:right w:val="none" w:sz="0" w:space="0" w:color="auto"/>
      </w:divBdr>
    </w:div>
    <w:div w:id="1634940283">
      <w:bodyDiv w:val="1"/>
      <w:marLeft w:val="0"/>
      <w:marRight w:val="0"/>
      <w:marTop w:val="0"/>
      <w:marBottom w:val="0"/>
      <w:divBdr>
        <w:top w:val="none" w:sz="0" w:space="0" w:color="auto"/>
        <w:left w:val="none" w:sz="0" w:space="0" w:color="auto"/>
        <w:bottom w:val="none" w:sz="0" w:space="0" w:color="auto"/>
        <w:right w:val="none" w:sz="0" w:space="0" w:color="auto"/>
      </w:divBdr>
    </w:div>
    <w:div w:id="1767922975">
      <w:bodyDiv w:val="1"/>
      <w:marLeft w:val="0"/>
      <w:marRight w:val="0"/>
      <w:marTop w:val="0"/>
      <w:marBottom w:val="0"/>
      <w:divBdr>
        <w:top w:val="none" w:sz="0" w:space="0" w:color="auto"/>
        <w:left w:val="none" w:sz="0" w:space="0" w:color="auto"/>
        <w:bottom w:val="none" w:sz="0" w:space="0" w:color="auto"/>
        <w:right w:val="none" w:sz="0" w:space="0" w:color="auto"/>
      </w:divBdr>
    </w:div>
    <w:div w:id="2042171746">
      <w:bodyDiv w:val="1"/>
      <w:marLeft w:val="0"/>
      <w:marRight w:val="0"/>
      <w:marTop w:val="0"/>
      <w:marBottom w:val="0"/>
      <w:divBdr>
        <w:top w:val="none" w:sz="0" w:space="0" w:color="auto"/>
        <w:left w:val="none" w:sz="0" w:space="0" w:color="auto"/>
        <w:bottom w:val="none" w:sz="0" w:space="0" w:color="auto"/>
        <w:right w:val="none" w:sz="0" w:space="0" w:color="auto"/>
      </w:divBdr>
    </w:div>
    <w:div w:id="2126192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Microsoft_Excel_97-2003_Worksheet2.xls"/><Relationship Id="rId18" Type="http://schemas.openxmlformats.org/officeDocument/2006/relationships/image" Target="media/image6.emf"/><Relationship Id="rId26"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oleObject" Target="embeddings/Microsoft_Excel_97-2003_Worksheet6.xls"/><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oleObject" Target="embeddings/Microsoft_Excel_97-2003_Worksheet4.xls"/><Relationship Id="rId25" Type="http://schemas.openxmlformats.org/officeDocument/2006/relationships/oleObject" Target="embeddings/Microsoft_Excel_97-2003_Worksheet8.xls"/><Relationship Id="rId33" Type="http://schemas.openxmlformats.org/officeDocument/2006/relationships/oleObject" Target="embeddings/Microsoft_Excel_97-2003_Worksheet12.xls"/><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oleObject" Target="embeddings/Microsoft_Excel_97-2003_Worksheet10.xls"/><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Microsoft_Excel_97-2003_Worksheet1.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oleObject" Target="embeddings/Microsoft_Excel_97-2003_Worksheet3.xls"/><Relationship Id="rId23" Type="http://schemas.openxmlformats.org/officeDocument/2006/relationships/oleObject" Target="embeddings/Microsoft_Excel_97-2003_Worksheet7.xls"/><Relationship Id="rId28" Type="http://schemas.openxmlformats.org/officeDocument/2006/relationships/image" Target="media/image11.emf"/><Relationship Id="rId36" Type="http://schemas.openxmlformats.org/officeDocument/2006/relationships/footer" Target="footer2.xml"/><Relationship Id="rId10" Type="http://schemas.openxmlformats.org/officeDocument/2006/relationships/image" Target="media/image2.emf"/><Relationship Id="rId19" Type="http://schemas.openxmlformats.org/officeDocument/2006/relationships/oleObject" Target="embeddings/Microsoft_Excel_97-2003_Worksheet5.xls"/><Relationship Id="rId31" Type="http://schemas.openxmlformats.org/officeDocument/2006/relationships/oleObject" Target="embeddings/Microsoft_Excel_97-2003_Worksheet11.xls"/><Relationship Id="rId4" Type="http://schemas.openxmlformats.org/officeDocument/2006/relationships/settings" Target="settings.xml"/><Relationship Id="rId9" Type="http://schemas.openxmlformats.org/officeDocument/2006/relationships/oleObject" Target="embeddings/Microsoft_Excel_97-2003_Worksheet.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Excel_97-2003_Worksheet9.xls"/><Relationship Id="rId30" Type="http://schemas.openxmlformats.org/officeDocument/2006/relationships/image" Target="media/image12.emf"/><Relationship Id="rId35"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487872-239A-40E7-BC92-35C51289A7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1057</TotalTime>
  <Pages>16</Pages>
  <Words>3048</Words>
  <Characters>17376</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Vzorová účtovná závierka</vt:lpstr>
    </vt:vector>
  </TitlesOfParts>
  <Company>KPMG</Company>
  <LinksUpToDate>false</LinksUpToDate>
  <CharactersWithSpaces>20384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creator>npapayova</dc:creator>
  <cp:lastModifiedBy>Pastorková Margaréta</cp:lastModifiedBy>
  <cp:revision>74</cp:revision>
  <cp:lastPrinted>2017-02-22T09:24:00Z</cp:lastPrinted>
  <dcterms:created xsi:type="dcterms:W3CDTF">2018-03-28T04:53:00Z</dcterms:created>
  <dcterms:modified xsi:type="dcterms:W3CDTF">2020-03-31T12:46:00Z</dcterms:modified>
</cp:coreProperties>
</file>