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1CB1" w:rsidRDefault="005C5EB4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IČO: 36501689             DIČ: 2021932946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Obdobie :        rok 201</w:t>
      </w:r>
      <w:r w:rsidR="001717E9">
        <w:rPr>
          <w:b/>
        </w:rPr>
        <w:t>9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 xml:space="preserve">Poľnospol plus Ihľany, </w:t>
      </w:r>
      <w:proofErr w:type="spellStart"/>
      <w:r>
        <w:rPr>
          <w:b/>
        </w:rPr>
        <w:t>s.r.o</w:t>
      </w:r>
      <w:proofErr w:type="spellEnd"/>
      <w:r>
        <w:rPr>
          <w:b/>
        </w:rPr>
        <w:t>., 059 94 Ihľany 211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Priemerný počet pracovníkov : 8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r>
        <w:t>Účtovná uzávierka zostavená za predpokladu, že bude nepretržite pokračovať vo svojej</w:t>
      </w:r>
    </w:p>
    <w:p w:rsidR="005C5EB4" w:rsidRDefault="005C5EB4">
      <w:r>
        <w:t>činnosti.</w:t>
      </w:r>
    </w:p>
    <w:p w:rsidR="005C5EB4" w:rsidRDefault="005C5EB4"/>
    <w:p w:rsidR="005C5EB4" w:rsidRDefault="005C5EB4"/>
    <w:p w:rsidR="005C5EB4" w:rsidRDefault="005C5EB4">
      <w:r>
        <w:t>Prijaté dotácie                    1</w:t>
      </w:r>
      <w:r w:rsidR="00B21ED1">
        <w:t>6</w:t>
      </w:r>
      <w:r w:rsidR="001717E9">
        <w:t>0 605</w:t>
      </w:r>
      <w:r>
        <w:t xml:space="preserve"> EUR</w:t>
      </w:r>
    </w:p>
    <w:p w:rsidR="005C5EB4" w:rsidRDefault="005C5EB4">
      <w:r>
        <w:t>Krátkodobý úver                10</w:t>
      </w:r>
      <w:r w:rsidR="00113E47">
        <w:t>9</w:t>
      </w:r>
      <w:r w:rsidR="001717E9">
        <w:t xml:space="preserve"> 873</w:t>
      </w:r>
      <w:bookmarkStart w:id="0" w:name="_GoBack"/>
      <w:bookmarkEnd w:id="0"/>
      <w:r>
        <w:t xml:space="preserve"> EUR</w:t>
      </w:r>
    </w:p>
    <w:p w:rsidR="005C5EB4" w:rsidRDefault="005C5EB4"/>
    <w:p w:rsidR="005C5EB4" w:rsidRDefault="005C5EB4"/>
    <w:p w:rsidR="005C5EB4" w:rsidRDefault="005C5EB4"/>
    <w:p w:rsidR="005C5EB4" w:rsidRDefault="005C5EB4"/>
    <w:p w:rsidR="005C5EB4" w:rsidRDefault="005C5EB4"/>
    <w:p w:rsidR="005C5EB4" w:rsidRDefault="005C5EB4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</w:t>
      </w:r>
      <w:r w:rsidR="00FB5487">
        <w:t xml:space="preserve"> – konateľ                54 %</w:t>
      </w:r>
    </w:p>
    <w:p w:rsidR="00FB5487" w:rsidRDefault="00FB5487">
      <w:r>
        <w:t xml:space="preserve">                                             Staš Vladimír – spoločník           26 %</w:t>
      </w:r>
    </w:p>
    <w:p w:rsidR="00FB5487" w:rsidRDefault="00FB5487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– konateľ            20 %</w:t>
      </w:r>
    </w:p>
    <w:p w:rsidR="005C5EB4" w:rsidRPr="005C5EB4" w:rsidRDefault="005C5EB4"/>
    <w:p w:rsidR="005C5EB4" w:rsidRPr="005C5EB4" w:rsidRDefault="005C5EB4"/>
    <w:p w:rsidR="005C5EB4" w:rsidRDefault="005C5EB4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Pr="005C5EB4" w:rsidRDefault="001717E9"/>
    <w:sectPr w:rsidR="001717E9" w:rsidRPr="005C5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EB4"/>
    <w:rsid w:val="00113E47"/>
    <w:rsid w:val="001717E9"/>
    <w:rsid w:val="001B4D32"/>
    <w:rsid w:val="002D3662"/>
    <w:rsid w:val="005C5EB4"/>
    <w:rsid w:val="00A71CB1"/>
    <w:rsid w:val="00B21ED1"/>
    <w:rsid w:val="00FB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9B521"/>
  <w15:chartTrackingRefBased/>
  <w15:docId w15:val="{11806698-6765-4825-BCDB-5B03D0652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3E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E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Poľnospol</dc:creator>
  <cp:keywords/>
  <dc:description/>
  <cp:lastModifiedBy>Poľnospol</cp:lastModifiedBy>
  <cp:revision>5</cp:revision>
  <cp:lastPrinted>2020-03-30T13:34:00Z</cp:lastPrinted>
  <dcterms:created xsi:type="dcterms:W3CDTF">2018-03-28T08:51:00Z</dcterms:created>
  <dcterms:modified xsi:type="dcterms:W3CDTF">2020-03-30T13:35:00Z</dcterms:modified>
</cp:coreProperties>
</file>