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41A" w:rsidRDefault="00D2441A" w:rsidP="00D2441A">
      <w:pPr>
        <w:rPr>
          <w:rFonts w:ascii="Times New Roman" w:hAnsi="Times New Roman"/>
        </w:rPr>
      </w:pPr>
    </w:p>
    <w:p w:rsidR="001C1917" w:rsidRDefault="001C1917" w:rsidP="00D2441A">
      <w:pPr>
        <w:rPr>
          <w:rFonts w:ascii="Times New Roman" w:hAnsi="Times New Roman"/>
        </w:rPr>
      </w:pPr>
    </w:p>
    <w:p w:rsidR="001C1917" w:rsidRDefault="001C1917" w:rsidP="00D2441A">
      <w:pPr>
        <w:rPr>
          <w:rFonts w:ascii="Times New Roman" w:hAnsi="Times New Roman"/>
        </w:rPr>
      </w:pPr>
    </w:p>
    <w:p w:rsidR="00D2441A" w:rsidRDefault="00D2441A" w:rsidP="00D2441A">
      <w:pPr>
        <w:rPr>
          <w:rFonts w:ascii="Times New Roman" w:hAnsi="Times New Roman"/>
        </w:rPr>
      </w:pPr>
    </w:p>
    <w:p w:rsidR="00D2441A" w:rsidRDefault="00D2441A" w:rsidP="00D2441A">
      <w:pPr>
        <w:rPr>
          <w:rFonts w:ascii="Times New Roman" w:hAnsi="Times New Roman"/>
        </w:rPr>
      </w:pPr>
    </w:p>
    <w:p w:rsidR="00D2441A" w:rsidRDefault="00D2441A" w:rsidP="00D2441A">
      <w:pPr>
        <w:rPr>
          <w:rFonts w:ascii="Times New Roman" w:hAnsi="Times New Roman"/>
        </w:rPr>
      </w:pPr>
    </w:p>
    <w:p w:rsidR="00D2441A" w:rsidRDefault="00D2441A" w:rsidP="00D2441A">
      <w:pPr>
        <w:rPr>
          <w:rFonts w:ascii="Times New Roman" w:hAnsi="Times New Roman"/>
        </w:rPr>
      </w:pPr>
    </w:p>
    <w:p w:rsidR="00D2441A" w:rsidRDefault="00D2441A" w:rsidP="00D2441A">
      <w:pPr>
        <w:rPr>
          <w:rFonts w:ascii="Times New Roman" w:hAnsi="Times New Roman"/>
        </w:rPr>
      </w:pPr>
    </w:p>
    <w:p w:rsidR="00D2441A" w:rsidRDefault="00D2441A" w:rsidP="00D2441A">
      <w:pPr>
        <w:rPr>
          <w:rFonts w:ascii="Times New Roman" w:hAnsi="Times New Roman"/>
        </w:rPr>
      </w:pPr>
    </w:p>
    <w:p w:rsidR="00D2441A" w:rsidRDefault="00D2441A" w:rsidP="00D2441A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Poznámky k účtovnej uzávierke za rok 201</w:t>
      </w:r>
      <w:r w:rsidR="00BE64A7">
        <w:rPr>
          <w:rFonts w:ascii="Times New Roman" w:hAnsi="Times New Roman"/>
          <w:b/>
          <w:sz w:val="40"/>
          <w:szCs w:val="40"/>
        </w:rPr>
        <w:t>9</w:t>
      </w:r>
    </w:p>
    <w:p w:rsidR="00D2441A" w:rsidRDefault="00D2441A" w:rsidP="00D2441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Textová časť</w:t>
      </w: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</w:t>
      </w:r>
    </w:p>
    <w:p w:rsidR="00D2441A" w:rsidRDefault="00D2441A" w:rsidP="00D2441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Všeobecné údaje</w:t>
      </w:r>
    </w:p>
    <w:p w:rsidR="00D2441A" w:rsidRDefault="00D2441A" w:rsidP="00D2441A">
      <w:pPr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Identifikačné údaje účtovnej jednotky a informácie o činnosti účtovnej jednotky</w:t>
      </w:r>
    </w:p>
    <w:p w:rsidR="00D2441A" w:rsidRDefault="00D2441A" w:rsidP="00D2441A">
      <w:pPr>
        <w:rPr>
          <w:rFonts w:ascii="Times New Roman" w:hAnsi="Times New Roman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00"/>
      </w:tblGrid>
      <w:tr w:rsidR="00D2441A" w:rsidRPr="00BF5EA0" w:rsidTr="007E3C78">
        <w:trPr>
          <w:trHeight w:val="803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41A" w:rsidRPr="00AE7CDE" w:rsidRDefault="00D2441A" w:rsidP="00AE7CDE">
            <w:pPr>
              <w:pStyle w:val="Odsekzoznamu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/>
                <w:b/>
              </w:rPr>
            </w:pPr>
            <w:r w:rsidRPr="00AE7CDE">
              <w:rPr>
                <w:rFonts w:ascii="Times New Roman" w:hAnsi="Times New Roman"/>
                <w:b/>
              </w:rPr>
              <w:t>Názov účtovnej jednotky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41A" w:rsidRDefault="00D2441A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MERGEFIELD  MF_NazovOrganizacie  \* MERGEFORMAT 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Základná škola s materskou školou</w:t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Juraja Slávika </w:t>
            </w:r>
            <w:proofErr w:type="spellStart"/>
            <w:r>
              <w:rPr>
                <w:rFonts w:ascii="Times New Roman" w:hAnsi="Times New Roman"/>
              </w:rPr>
              <w:t>Neresnického</w:t>
            </w:r>
            <w:proofErr w:type="spellEnd"/>
          </w:p>
        </w:tc>
      </w:tr>
      <w:tr w:rsidR="00D2441A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41A" w:rsidRDefault="00D2441A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Sídlo účtovnej jednotky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41A" w:rsidRDefault="00D2441A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MERGEFIELD  MF_SidloOrganizacie  \* MERGEFORMAT 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Školská 447/3, 962 61 Dobrá Niva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AE7CDE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CDE" w:rsidRDefault="00AE7CDE" w:rsidP="00E2604E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IČO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DE" w:rsidRDefault="00AE7CDE" w:rsidP="00E2604E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MERGEFIELD  MF_ICOOrganizacie  \* MERGEFORMAT 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37833472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AE7CDE" w:rsidRPr="00BF5EA0" w:rsidTr="007E3C78">
        <w:trPr>
          <w:trHeight w:val="400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Dátum založenia/zriadenia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1.7.2002</w:t>
            </w:r>
          </w:p>
        </w:tc>
      </w:tr>
      <w:tr w:rsidR="00AE7CDE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Spôsob založenia/zriadenia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Zriaďovacou listinou </w:t>
            </w:r>
          </w:p>
        </w:tc>
      </w:tr>
      <w:tr w:rsidR="00AE7CDE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 zriaďovateľa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Obec Dobrá Niva </w:t>
            </w:r>
          </w:p>
        </w:tc>
      </w:tr>
      <w:tr w:rsidR="00AE7CDE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Sídlo zriaďovateľa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Dobrá Niva </w:t>
            </w:r>
          </w:p>
        </w:tc>
      </w:tr>
      <w:tr w:rsidR="00AE7CDE" w:rsidRPr="00BF5EA0" w:rsidTr="00AE7CD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CDE" w:rsidRDefault="00AE7CD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b) Právny dôvod na zostavenie účtovnej závierky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DE" w:rsidRDefault="00AE7CD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  <w:r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 w:rsidR="00C0733B">
              <w:rPr>
                <w:rFonts w:ascii="Times New Roman" w:hAnsi="Times New Roman"/>
              </w:rPr>
            </w:r>
            <w:r w:rsidR="00C0733B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   riadna</w:t>
            </w:r>
          </w:p>
          <w:p w:rsidR="00AE7CDE" w:rsidRDefault="00AE7CD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 w:rsidR="00C0733B">
              <w:rPr>
                <w:rFonts w:ascii="Times New Roman" w:hAnsi="Times New Roman"/>
              </w:rPr>
            </w:r>
            <w:r w:rsidR="00C0733B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   mimoriadna </w:t>
            </w:r>
          </w:p>
        </w:tc>
      </w:tr>
      <w:tr w:rsidR="00AE7CDE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 xml:space="preserve">Účtovná jednotka je súčasťou konsolidovaného celku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>x</w:t>
            </w:r>
            <w:r w:rsidRPr="001C191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917">
              <w:rPr>
                <w:rFonts w:ascii="Times New Roman" w:hAnsi="Times New Roman"/>
              </w:rPr>
              <w:instrText xml:space="preserve"> FORMCHECKBOX </w:instrText>
            </w:r>
            <w:r w:rsidR="00C0733B">
              <w:rPr>
                <w:rFonts w:ascii="Times New Roman" w:hAnsi="Times New Roman"/>
              </w:rPr>
            </w:r>
            <w:r w:rsidR="00C0733B">
              <w:rPr>
                <w:rFonts w:ascii="Times New Roman" w:hAnsi="Times New Roman"/>
              </w:rPr>
              <w:fldChar w:fldCharType="separate"/>
            </w:r>
            <w:r w:rsidRPr="001C1917">
              <w:rPr>
                <w:rFonts w:ascii="Times New Roman" w:hAnsi="Times New Roman"/>
              </w:rPr>
              <w:fldChar w:fldCharType="end"/>
            </w:r>
            <w:r w:rsidRPr="001C1917">
              <w:rPr>
                <w:rFonts w:ascii="Times New Roman" w:hAnsi="Times New Roman"/>
              </w:rPr>
              <w:t xml:space="preserve">    áno</w:t>
            </w:r>
          </w:p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 xml:space="preserve">  </w:t>
            </w:r>
            <w:r w:rsidRPr="001C191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917">
              <w:rPr>
                <w:rFonts w:ascii="Times New Roman" w:hAnsi="Times New Roman"/>
              </w:rPr>
              <w:instrText xml:space="preserve"> FORMCHECKBOX </w:instrText>
            </w:r>
            <w:r w:rsidR="00C0733B">
              <w:rPr>
                <w:rFonts w:ascii="Times New Roman" w:hAnsi="Times New Roman"/>
              </w:rPr>
            </w:r>
            <w:r w:rsidR="00C0733B">
              <w:rPr>
                <w:rFonts w:ascii="Times New Roman" w:hAnsi="Times New Roman"/>
              </w:rPr>
              <w:fldChar w:fldCharType="separate"/>
            </w:r>
            <w:r w:rsidRPr="001C1917">
              <w:rPr>
                <w:rFonts w:ascii="Times New Roman" w:hAnsi="Times New Roman"/>
              </w:rPr>
              <w:fldChar w:fldCharType="end"/>
            </w:r>
            <w:r w:rsidRPr="001C1917">
              <w:rPr>
                <w:rFonts w:ascii="Times New Roman" w:hAnsi="Times New Roman"/>
              </w:rPr>
              <w:t xml:space="preserve">    nie </w:t>
            </w:r>
          </w:p>
        </w:tc>
      </w:tr>
      <w:tr w:rsidR="00AE7CDE" w:rsidRPr="00BF5EA0" w:rsidTr="00AE7CD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 xml:space="preserve">Účtovaná jednotka je súčasťou súhrnného celku verejnej správy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>x</w:t>
            </w:r>
            <w:r w:rsidRPr="001C191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917">
              <w:rPr>
                <w:rFonts w:ascii="Times New Roman" w:hAnsi="Times New Roman"/>
              </w:rPr>
              <w:instrText xml:space="preserve"> FORMCHECKBOX </w:instrText>
            </w:r>
            <w:r w:rsidR="00C0733B">
              <w:rPr>
                <w:rFonts w:ascii="Times New Roman" w:hAnsi="Times New Roman"/>
              </w:rPr>
            </w:r>
            <w:r w:rsidR="00C0733B">
              <w:rPr>
                <w:rFonts w:ascii="Times New Roman" w:hAnsi="Times New Roman"/>
              </w:rPr>
              <w:fldChar w:fldCharType="separate"/>
            </w:r>
            <w:r w:rsidRPr="001C1917">
              <w:rPr>
                <w:rFonts w:ascii="Times New Roman" w:hAnsi="Times New Roman"/>
              </w:rPr>
              <w:fldChar w:fldCharType="end"/>
            </w:r>
            <w:r w:rsidRPr="001C1917">
              <w:rPr>
                <w:rFonts w:ascii="Times New Roman" w:hAnsi="Times New Roman"/>
              </w:rPr>
              <w:t xml:space="preserve">    áno</w:t>
            </w:r>
          </w:p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 xml:space="preserve">  </w:t>
            </w:r>
            <w:r w:rsidRPr="001C191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917">
              <w:rPr>
                <w:rFonts w:ascii="Times New Roman" w:hAnsi="Times New Roman"/>
              </w:rPr>
              <w:instrText xml:space="preserve"> FORMCHECKBOX </w:instrText>
            </w:r>
            <w:r w:rsidR="00C0733B">
              <w:rPr>
                <w:rFonts w:ascii="Times New Roman" w:hAnsi="Times New Roman"/>
              </w:rPr>
            </w:r>
            <w:r w:rsidR="00C0733B">
              <w:rPr>
                <w:rFonts w:ascii="Times New Roman" w:hAnsi="Times New Roman"/>
              </w:rPr>
              <w:fldChar w:fldCharType="separate"/>
            </w:r>
            <w:r w:rsidRPr="001C1917">
              <w:rPr>
                <w:rFonts w:ascii="Times New Roman" w:hAnsi="Times New Roman"/>
              </w:rPr>
              <w:fldChar w:fldCharType="end"/>
            </w:r>
            <w:r w:rsidRPr="001C1917">
              <w:rPr>
                <w:rFonts w:ascii="Times New Roman" w:hAnsi="Times New Roman"/>
              </w:rPr>
              <w:t xml:space="preserve">    nie</w:t>
            </w:r>
          </w:p>
        </w:tc>
      </w:tr>
      <w:tr w:rsidR="00AE7CDE" w:rsidRPr="00BF5EA0" w:rsidTr="00AE7CD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</w:p>
        </w:tc>
      </w:tr>
      <w:tr w:rsidR="00AE7CDE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>Iné všeobecné údaje napr. obec uvedie počet obyvateľov; ZŠ uvedie počet žiakov, DD uvedie počet klientov atď.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DE" w:rsidRPr="001C1917" w:rsidRDefault="00AE7CDE" w:rsidP="00BE64A7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>2</w:t>
            </w:r>
            <w:r w:rsidR="00BE64A7">
              <w:rPr>
                <w:rFonts w:ascii="Times New Roman" w:hAnsi="Times New Roman"/>
              </w:rPr>
              <w:t>23</w:t>
            </w:r>
            <w:r w:rsidRPr="001C1917">
              <w:rPr>
                <w:rFonts w:ascii="Times New Roman" w:hAnsi="Times New Roman"/>
              </w:rPr>
              <w:t xml:space="preserve"> žiakov </w:t>
            </w:r>
          </w:p>
        </w:tc>
      </w:tr>
    </w:tbl>
    <w:p w:rsidR="00D2441A" w:rsidRDefault="00D2441A" w:rsidP="00D2441A">
      <w:pPr>
        <w:spacing w:after="0" w:line="240" w:lineRule="auto"/>
        <w:ind w:left="360"/>
        <w:rPr>
          <w:rFonts w:ascii="Times New Roman" w:hAnsi="Times New Roman"/>
        </w:rPr>
      </w:pPr>
    </w:p>
    <w:p w:rsidR="001C1917" w:rsidRDefault="001C1917" w:rsidP="00D2441A">
      <w:pPr>
        <w:spacing w:after="0" w:line="240" w:lineRule="auto"/>
        <w:ind w:left="360"/>
        <w:rPr>
          <w:rFonts w:ascii="Times New Roman" w:hAnsi="Times New Roman"/>
        </w:rPr>
      </w:pPr>
    </w:p>
    <w:p w:rsidR="00AE7CDE" w:rsidRDefault="00AE7CDE" w:rsidP="00AE7CDE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AE7CDE">
        <w:rPr>
          <w:rFonts w:ascii="Times New Roman" w:hAnsi="Times New Roman"/>
          <w:b/>
        </w:rPr>
        <w:t xml:space="preserve">Opis činnosti účtovnej jednotky </w:t>
      </w:r>
    </w:p>
    <w:p w:rsidR="001C1917" w:rsidRPr="00AE7CDE" w:rsidRDefault="001C1917" w:rsidP="001C1917">
      <w:pPr>
        <w:pStyle w:val="Odsekzoznamu"/>
        <w:spacing w:after="0" w:line="240" w:lineRule="auto"/>
        <w:rPr>
          <w:rFonts w:ascii="Times New Roman" w:hAnsi="Times New Roman"/>
          <w:b/>
        </w:rPr>
      </w:pPr>
    </w:p>
    <w:p w:rsidR="00AE7CDE" w:rsidRPr="00AE7CDE" w:rsidRDefault="00AE7CDE" w:rsidP="00AE7CDE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00"/>
      </w:tblGrid>
      <w:tr w:rsidR="00AE7CDE" w:rsidTr="00E2604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CDE" w:rsidRPr="001C1917" w:rsidRDefault="00AE7CDE" w:rsidP="00E2604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>Hlavná činnosť účtovnej jednotky</w:t>
            </w:r>
          </w:p>
          <w:p w:rsidR="00AE7CDE" w:rsidRPr="001C1917" w:rsidRDefault="00AE7CDE" w:rsidP="00E2604E">
            <w:pPr>
              <w:pStyle w:val="Bezriadkovania"/>
              <w:rPr>
                <w:rFonts w:ascii="Times New Roman" w:hAnsi="Times New Roman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DE" w:rsidRPr="001C1917" w:rsidRDefault="00AE7CDE" w:rsidP="00E2604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 xml:space="preserve">Vzdelávanie </w:t>
            </w:r>
          </w:p>
        </w:tc>
      </w:tr>
    </w:tbl>
    <w:p w:rsidR="00AE7CDE" w:rsidRDefault="00AE7CDE" w:rsidP="00AE7CDE">
      <w:pPr>
        <w:spacing w:after="0" w:line="240" w:lineRule="auto"/>
        <w:rPr>
          <w:rFonts w:ascii="Times New Roman" w:hAnsi="Times New Roman"/>
        </w:rPr>
      </w:pPr>
    </w:p>
    <w:p w:rsidR="00AE7CDE" w:rsidRDefault="00AE7CDE" w:rsidP="00AE7CDE">
      <w:pPr>
        <w:spacing w:after="0" w:line="240" w:lineRule="auto"/>
        <w:rPr>
          <w:rFonts w:ascii="Times New Roman" w:hAnsi="Times New Roman"/>
        </w:rPr>
      </w:pPr>
    </w:p>
    <w:p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:rsidR="00AE7CDE" w:rsidRPr="00AE7CDE" w:rsidRDefault="00AE7CDE" w:rsidP="00AE7CDE">
      <w:pPr>
        <w:spacing w:after="0" w:line="240" w:lineRule="auto"/>
        <w:rPr>
          <w:rFonts w:ascii="Times New Roman" w:hAnsi="Times New Roman"/>
        </w:rPr>
      </w:pPr>
    </w:p>
    <w:p w:rsidR="00D2441A" w:rsidRDefault="00D2441A" w:rsidP="00D2441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AE7CDE">
        <w:rPr>
          <w:rFonts w:ascii="Times New Roman" w:hAnsi="Times New Roman"/>
          <w:b/>
        </w:rPr>
        <w:t>Informácie o</w:t>
      </w:r>
      <w:r w:rsidR="00AE7CDE" w:rsidRPr="00AE7CDE">
        <w:rPr>
          <w:rFonts w:ascii="Times New Roman" w:hAnsi="Times New Roman"/>
          <w:b/>
        </w:rPr>
        <w:t> štatutárnych zástupco</w:t>
      </w:r>
      <w:r w:rsidR="00E2604E">
        <w:rPr>
          <w:rFonts w:ascii="Times New Roman" w:hAnsi="Times New Roman"/>
          <w:b/>
        </w:rPr>
        <w:t>ch</w:t>
      </w:r>
      <w:r w:rsidR="00AE7CDE" w:rsidRPr="00AE7CDE">
        <w:rPr>
          <w:rFonts w:ascii="Times New Roman" w:hAnsi="Times New Roman"/>
          <w:b/>
        </w:rPr>
        <w:t xml:space="preserve"> a </w:t>
      </w:r>
      <w:r w:rsidRPr="00AE7CDE">
        <w:rPr>
          <w:rFonts w:ascii="Times New Roman" w:hAnsi="Times New Roman"/>
          <w:b/>
        </w:rPr>
        <w:t xml:space="preserve">  o organizačnej štruktúre účtovnej jednotky </w:t>
      </w:r>
    </w:p>
    <w:p w:rsidR="00AE7CDE" w:rsidRPr="00AE7CDE" w:rsidRDefault="00AE7CDE" w:rsidP="00AE7CDE">
      <w:pPr>
        <w:spacing w:after="0" w:line="240" w:lineRule="auto"/>
        <w:ind w:left="720"/>
        <w:rPr>
          <w:rFonts w:ascii="Times New Roman" w:hAnsi="Times New Roman"/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00"/>
      </w:tblGrid>
      <w:tr w:rsidR="00D2441A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41A" w:rsidRDefault="00D2441A" w:rsidP="007E3C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Štatutárny orgán /meno a priezvisko/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41A" w:rsidRDefault="00D2441A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PaedDr. Mária </w:t>
            </w:r>
            <w:proofErr w:type="spellStart"/>
            <w:r>
              <w:rPr>
                <w:rFonts w:ascii="Times New Roman" w:hAnsi="Times New Roman"/>
              </w:rPr>
              <w:t>Slosiariková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D2441A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41A" w:rsidRDefault="00D2441A" w:rsidP="007E3C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Zástupca štatutárneho orgánu /meno a priezvisko/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41A" w:rsidRDefault="00D2441A" w:rsidP="00BE64A7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Mgr. </w:t>
            </w:r>
            <w:r w:rsidR="00BE64A7">
              <w:rPr>
                <w:rFonts w:ascii="Times New Roman" w:hAnsi="Times New Roman"/>
              </w:rPr>
              <w:t xml:space="preserve">Jana </w:t>
            </w:r>
            <w:proofErr w:type="spellStart"/>
            <w:r w:rsidR="00BE64A7">
              <w:rPr>
                <w:rFonts w:ascii="Times New Roman" w:hAnsi="Times New Roman"/>
              </w:rPr>
              <w:t>Zimanová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D2441A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41A" w:rsidRDefault="00D2441A" w:rsidP="007E3C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Priemerný počet zamestnancov počas účtovného obdobia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41A" w:rsidRDefault="000B3BF5" w:rsidP="00BE64A7">
            <w:pPr>
              <w:spacing w:line="360" w:lineRule="auto"/>
              <w:rPr>
                <w:rFonts w:ascii="Times New Roman" w:hAnsi="Times New Roman"/>
              </w:rPr>
            </w:pPr>
            <w:r w:rsidRPr="000B3BF5">
              <w:rPr>
                <w:rFonts w:ascii="Times New Roman" w:hAnsi="Times New Roman"/>
              </w:rPr>
              <w:t>4</w:t>
            </w:r>
            <w:r w:rsidR="00BE64A7">
              <w:rPr>
                <w:rFonts w:ascii="Times New Roman" w:hAnsi="Times New Roman"/>
              </w:rPr>
              <w:t>9</w:t>
            </w:r>
          </w:p>
        </w:tc>
      </w:tr>
      <w:tr w:rsidR="00D2441A" w:rsidRPr="00BF5EA0" w:rsidTr="007E3C78">
        <w:trPr>
          <w:trHeight w:val="340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41A" w:rsidRPr="00BF7002" w:rsidRDefault="007F4710" w:rsidP="007F4710">
            <w:pPr>
              <w:pStyle w:val="Bezriadkovania"/>
              <w:rPr>
                <w:rFonts w:ascii="Times New Roman" w:hAnsi="Times New Roman"/>
              </w:rPr>
            </w:pPr>
            <w:r w:rsidRPr="00BF7002">
              <w:rPr>
                <w:rFonts w:ascii="Times New Roman" w:hAnsi="Times New Roman"/>
              </w:rPr>
              <w:t>Počet zamestnancov  ku dňu ku ktorému sa zostavuje účtovaná závierka účtovnej jednotky</w:t>
            </w:r>
          </w:p>
          <w:p w:rsidR="007F4710" w:rsidRPr="00BF7002" w:rsidRDefault="007F4710" w:rsidP="007F4710">
            <w:pPr>
              <w:pStyle w:val="Bezriadkovania"/>
              <w:rPr>
                <w:rFonts w:ascii="Times New Roman" w:hAnsi="Times New Roman"/>
              </w:rPr>
            </w:pPr>
            <w:r w:rsidRPr="00BF7002">
              <w:rPr>
                <w:rFonts w:ascii="Times New Roman" w:hAnsi="Times New Roman"/>
              </w:rPr>
              <w:t xml:space="preserve">Z toho: počet vedúcich zamestnancov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41A" w:rsidRPr="009511F5" w:rsidRDefault="00BE64A7" w:rsidP="007F4710">
            <w:pPr>
              <w:pStyle w:val="Bezriadkovani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  <w:p w:rsidR="007F4710" w:rsidRDefault="007F4710" w:rsidP="007F4710">
            <w:pPr>
              <w:pStyle w:val="Bezriadkovania"/>
              <w:rPr>
                <w:rFonts w:ascii="Times New Roman" w:hAnsi="Times New Roman"/>
              </w:rPr>
            </w:pPr>
          </w:p>
          <w:p w:rsidR="007F4710" w:rsidRDefault="007F4710" w:rsidP="007F4710">
            <w:pPr>
              <w:pStyle w:val="Bezriadkovani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D2441A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41A" w:rsidRPr="00BF7002" w:rsidRDefault="00D2441A" w:rsidP="007E3C78">
            <w:pPr>
              <w:spacing w:line="360" w:lineRule="auto"/>
              <w:rPr>
                <w:rFonts w:ascii="Times New Roman" w:hAnsi="Times New Roman"/>
              </w:rPr>
            </w:pPr>
            <w:r w:rsidRPr="00BF7002">
              <w:rPr>
                <w:rFonts w:ascii="Times New Roman" w:hAnsi="Times New Roman"/>
              </w:rPr>
              <w:t xml:space="preserve">Organizačné členenie účtovnej jednotky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41A" w:rsidRDefault="00D2441A" w:rsidP="007E3C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Súčasťou ZŠ s MŠ sú základná škola, materská škola, školský klub detí, centrum voľného času a školská jedáleň pri ZŠ a MŠ</w:t>
            </w:r>
          </w:p>
        </w:tc>
      </w:tr>
    </w:tbl>
    <w:p w:rsidR="00D2441A" w:rsidRDefault="00D2441A" w:rsidP="00D2441A">
      <w:pPr>
        <w:jc w:val="center"/>
        <w:rPr>
          <w:rFonts w:ascii="Arial" w:hAnsi="Arial" w:cs="Arial"/>
        </w:rPr>
      </w:pPr>
    </w:p>
    <w:p w:rsidR="00D2441A" w:rsidRDefault="00D2441A" w:rsidP="00D2441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II</w:t>
      </w:r>
    </w:p>
    <w:p w:rsidR="00D2441A" w:rsidRDefault="00D2441A" w:rsidP="00D2441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Informácie o účtovných zásadách a účtovných metódach </w:t>
      </w:r>
    </w:p>
    <w:p w:rsidR="00D2441A" w:rsidRDefault="00D2441A" w:rsidP="00D2441A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F4710">
        <w:rPr>
          <w:rFonts w:ascii="Times New Roman" w:hAnsi="Times New Roman"/>
          <w:b/>
          <w:sz w:val="24"/>
          <w:szCs w:val="24"/>
        </w:rPr>
        <w:t xml:space="preserve">Účtovná závierka je zostavená za predpokladu nepretržitého pokračovania účtovnej jednotky vo svojej činnosti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FORMCHECKBOX </w:instrText>
      </w:r>
      <w:r w:rsidR="00C0733B">
        <w:rPr>
          <w:rFonts w:ascii="Times New Roman" w:hAnsi="Times New Roman"/>
          <w:sz w:val="24"/>
          <w:szCs w:val="24"/>
        </w:rPr>
      </w:r>
      <w:r w:rsidR="00C0733B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 áno         </w:t>
      </w: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FORMCHECKBOX </w:instrText>
      </w:r>
      <w:r w:rsidR="00C0733B">
        <w:rPr>
          <w:rFonts w:ascii="Times New Roman" w:hAnsi="Times New Roman"/>
          <w:sz w:val="24"/>
          <w:szCs w:val="24"/>
        </w:rPr>
      </w:r>
      <w:r w:rsidR="00C0733B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 nie</w:t>
      </w:r>
    </w:p>
    <w:p w:rsidR="00E2604E" w:rsidRDefault="00E2604E" w:rsidP="00E2604E">
      <w:pPr>
        <w:tabs>
          <w:tab w:val="left" w:pos="7560"/>
          <w:tab w:val="left" w:pos="9000"/>
        </w:tabs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</w:p>
    <w:p w:rsidR="00D2441A" w:rsidRPr="007F4710" w:rsidRDefault="00D2441A" w:rsidP="00D2441A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57" w:hanging="357"/>
        <w:rPr>
          <w:rFonts w:ascii="Times New Roman" w:hAnsi="Times New Roman"/>
          <w:b/>
          <w:sz w:val="24"/>
          <w:szCs w:val="24"/>
        </w:rPr>
      </w:pPr>
      <w:r w:rsidRPr="007F4710">
        <w:rPr>
          <w:rFonts w:ascii="Times New Roman" w:hAnsi="Times New Roman"/>
          <w:b/>
          <w:sz w:val="24"/>
          <w:szCs w:val="24"/>
        </w:rPr>
        <w:t xml:space="preserve">Zmeny účtovných metód a účtovných zásad </w:t>
      </w:r>
    </w:p>
    <w:p w:rsidR="00D2441A" w:rsidRDefault="00D2441A" w:rsidP="00D2441A">
      <w:pPr>
        <w:spacing w:line="240" w:lineRule="auto"/>
        <w:ind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FORMCHECKBOX </w:instrText>
      </w:r>
      <w:r w:rsidR="00C0733B">
        <w:rPr>
          <w:rFonts w:ascii="Times New Roman" w:hAnsi="Times New Roman"/>
          <w:sz w:val="24"/>
          <w:szCs w:val="24"/>
        </w:rPr>
      </w:r>
      <w:r w:rsidR="00C0733B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 áno          x</w:t>
      </w: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FORMCHECKBOX </w:instrText>
      </w:r>
      <w:r w:rsidR="00C0733B">
        <w:rPr>
          <w:rFonts w:ascii="Times New Roman" w:hAnsi="Times New Roman"/>
          <w:sz w:val="24"/>
          <w:szCs w:val="24"/>
        </w:rPr>
      </w:r>
      <w:r w:rsidR="00C0733B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 nie</w:t>
      </w:r>
    </w:p>
    <w:p w:rsidR="00D2441A" w:rsidRDefault="00D2441A" w:rsidP="00D2441A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4"/>
          <w:szCs w:val="24"/>
        </w:rPr>
      </w:pPr>
      <w:r w:rsidRPr="007F4710">
        <w:rPr>
          <w:rFonts w:ascii="Times New Roman" w:hAnsi="Times New Roman"/>
          <w:b/>
          <w:sz w:val="24"/>
          <w:szCs w:val="24"/>
        </w:rPr>
        <w:t xml:space="preserve">Spôsob ocenenia jednotlivých položiek  </w:t>
      </w:r>
    </w:p>
    <w:p w:rsidR="00E2604E" w:rsidRPr="007F4710" w:rsidRDefault="00E2604E" w:rsidP="00E2604E">
      <w:pPr>
        <w:spacing w:after="0" w:line="240" w:lineRule="auto"/>
        <w:ind w:left="35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7F4710" w:rsidRPr="00E2604E" w:rsidTr="00E2604E">
        <w:tc>
          <w:tcPr>
            <w:tcW w:w="6379" w:type="dxa"/>
            <w:shd w:val="clear" w:color="auto" w:fill="F2F2F2"/>
          </w:tcPr>
          <w:p w:rsidR="007F4710" w:rsidRPr="00E2604E" w:rsidRDefault="007F4710" w:rsidP="00E260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604E">
              <w:rPr>
                <w:rFonts w:ascii="Times New Roman" w:hAnsi="Times New Roman"/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7F4710" w:rsidRPr="00E2604E" w:rsidRDefault="007F4710" w:rsidP="00E260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604E">
              <w:rPr>
                <w:rFonts w:ascii="Times New Roman" w:hAnsi="Times New Roman"/>
                <w:b/>
                <w:sz w:val="24"/>
                <w:szCs w:val="24"/>
              </w:rPr>
              <w:t>Spôsob oceňovania</w:t>
            </w:r>
          </w:p>
        </w:tc>
      </w:tr>
      <w:tr w:rsidR="007F4710" w:rsidRPr="00E2604E" w:rsidTr="00E2604E">
        <w:tc>
          <w:tcPr>
            <w:tcW w:w="6379" w:type="dxa"/>
          </w:tcPr>
          <w:p w:rsidR="007F4710" w:rsidRPr="00E2604E" w:rsidRDefault="007F4710" w:rsidP="007F4710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dlhodobý hmotný majetok nakupovaný</w:t>
            </w:r>
          </w:p>
        </w:tc>
        <w:tc>
          <w:tcPr>
            <w:tcW w:w="3881" w:type="dxa"/>
          </w:tcPr>
          <w:p w:rsidR="007F4710" w:rsidRPr="00E2604E" w:rsidRDefault="007F4710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obstarávacou cenou</w:t>
            </w:r>
          </w:p>
        </w:tc>
      </w:tr>
      <w:tr w:rsidR="007F4710" w:rsidRPr="00E2604E" w:rsidTr="00E2604E">
        <w:tc>
          <w:tcPr>
            <w:tcW w:w="6379" w:type="dxa"/>
          </w:tcPr>
          <w:p w:rsidR="007F4710" w:rsidRPr="00E2604E" w:rsidRDefault="007F4710" w:rsidP="007F4710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 xml:space="preserve">drobný dlhodobý nehmotný majetok nakupovaný </w:t>
            </w:r>
          </w:p>
        </w:tc>
        <w:tc>
          <w:tcPr>
            <w:tcW w:w="3881" w:type="dxa"/>
          </w:tcPr>
          <w:p w:rsidR="007F4710" w:rsidRPr="00E2604E" w:rsidRDefault="007F4710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obstarávacou cenou</w:t>
            </w:r>
          </w:p>
        </w:tc>
      </w:tr>
      <w:tr w:rsidR="007F4710" w:rsidRPr="00E2604E" w:rsidTr="00E2604E">
        <w:tc>
          <w:tcPr>
            <w:tcW w:w="6379" w:type="dxa"/>
          </w:tcPr>
          <w:p w:rsidR="007F4710" w:rsidRPr="00E2604E" w:rsidRDefault="007F4710" w:rsidP="00E2604E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drobný dlhodobý nehmotný majetok a dlhodobý hmotný majetok získaný bezodplatne</w:t>
            </w:r>
          </w:p>
        </w:tc>
        <w:tc>
          <w:tcPr>
            <w:tcW w:w="3881" w:type="dxa"/>
          </w:tcPr>
          <w:p w:rsidR="007F4710" w:rsidRPr="00E2604E" w:rsidRDefault="007F4710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reálnou hodnotou</w:t>
            </w:r>
          </w:p>
        </w:tc>
      </w:tr>
      <w:tr w:rsidR="002E1680" w:rsidRPr="00E2604E" w:rsidTr="00E2604E">
        <w:tc>
          <w:tcPr>
            <w:tcW w:w="6379" w:type="dxa"/>
          </w:tcPr>
          <w:p w:rsidR="002E1680" w:rsidRPr="00E2604E" w:rsidRDefault="002E1680" w:rsidP="00E2604E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</w:rPr>
            </w:pPr>
            <w:r w:rsidRPr="00E2604E">
              <w:rPr>
                <w:rFonts w:ascii="Times New Roman" w:hAnsi="Times New Roman"/>
                <w:sz w:val="24"/>
              </w:rPr>
              <w:t xml:space="preserve">pohľadávky </w:t>
            </w:r>
          </w:p>
        </w:tc>
        <w:tc>
          <w:tcPr>
            <w:tcW w:w="3881" w:type="dxa"/>
          </w:tcPr>
          <w:p w:rsidR="002E1680" w:rsidRPr="00E2604E" w:rsidRDefault="002E1680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</w:rPr>
              <w:t>menovitou hodnotou</w:t>
            </w:r>
          </w:p>
        </w:tc>
      </w:tr>
      <w:tr w:rsidR="002E1680" w:rsidRPr="00E2604E" w:rsidTr="00E2604E">
        <w:tc>
          <w:tcPr>
            <w:tcW w:w="6379" w:type="dxa"/>
          </w:tcPr>
          <w:p w:rsidR="002E1680" w:rsidRPr="00E2604E" w:rsidRDefault="002E1680" w:rsidP="00E2604E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</w:rPr>
            </w:pPr>
            <w:r w:rsidRPr="00E2604E">
              <w:rPr>
                <w:rFonts w:ascii="Times New Roman" w:hAnsi="Times New Roman"/>
                <w:sz w:val="24"/>
              </w:rPr>
              <w:t xml:space="preserve">časové rozlíšenie na strane </w:t>
            </w:r>
            <w:r w:rsidRPr="00E2604E">
              <w:rPr>
                <w:rFonts w:ascii="Times New Roman" w:hAnsi="Times New Roman"/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2E1680" w:rsidRDefault="002E1680" w:rsidP="00E2604E">
            <w:pPr>
              <w:pStyle w:val="Zkladntext"/>
              <w:ind w:left="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  <w:p w:rsidR="00BF7002" w:rsidRDefault="00BF7002" w:rsidP="00E2604E">
            <w:pPr>
              <w:pStyle w:val="Zkladntext"/>
              <w:ind w:left="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7002" w:rsidRPr="00E2604E" w:rsidRDefault="00BF7002" w:rsidP="00E2604E">
            <w:pPr>
              <w:pStyle w:val="Zkladntext"/>
              <w:ind w:left="1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2E1680" w:rsidRPr="00E2604E" w:rsidTr="00E2604E">
        <w:tc>
          <w:tcPr>
            <w:tcW w:w="6379" w:type="dxa"/>
          </w:tcPr>
          <w:p w:rsidR="002E1680" w:rsidRPr="00E2604E" w:rsidRDefault="002E1680" w:rsidP="00E2604E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</w:rPr>
            </w:pPr>
            <w:r w:rsidRPr="00E2604E">
              <w:rPr>
                <w:rFonts w:ascii="Times New Roman" w:hAnsi="Times New Roman"/>
                <w:sz w:val="24"/>
              </w:rPr>
              <w:lastRenderedPageBreak/>
              <w:t xml:space="preserve">časové rozlíšenie na strane </w:t>
            </w:r>
            <w:r w:rsidRPr="00E2604E">
              <w:rPr>
                <w:rFonts w:ascii="Times New Roman" w:hAnsi="Times New Roman"/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2E1680" w:rsidRPr="00E2604E" w:rsidRDefault="002E1680" w:rsidP="00E2604E">
            <w:pPr>
              <w:pStyle w:val="Zkladntext"/>
              <w:ind w:left="3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8228A8" w:rsidRPr="00E2604E" w:rsidTr="00E2604E">
        <w:tc>
          <w:tcPr>
            <w:tcW w:w="6379" w:type="dxa"/>
          </w:tcPr>
          <w:p w:rsidR="008228A8" w:rsidRPr="00E2604E" w:rsidRDefault="008228A8" w:rsidP="00E2604E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záväzky </w:t>
            </w:r>
          </w:p>
        </w:tc>
        <w:tc>
          <w:tcPr>
            <w:tcW w:w="3881" w:type="dxa"/>
          </w:tcPr>
          <w:p w:rsidR="008228A8" w:rsidRPr="00E2604E" w:rsidRDefault="008228A8" w:rsidP="00E2604E">
            <w:pPr>
              <w:pStyle w:val="Zkladntext"/>
              <w:ind w:left="34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menovitou hodnotou</w:t>
            </w:r>
          </w:p>
        </w:tc>
      </w:tr>
    </w:tbl>
    <w:p w:rsidR="002E1680" w:rsidRPr="00E2604E" w:rsidRDefault="002E1680" w:rsidP="007F4710">
      <w:pPr>
        <w:pStyle w:val="Bezriadkovania"/>
        <w:rPr>
          <w:rFonts w:ascii="Times New Roman" w:hAnsi="Times New Roman"/>
        </w:rPr>
      </w:pPr>
    </w:p>
    <w:p w:rsidR="002E1680" w:rsidRPr="00E2604E" w:rsidRDefault="002E1680" w:rsidP="00E2604E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2604E">
        <w:rPr>
          <w:rFonts w:ascii="Times New Roman" w:hAnsi="Times New Roman"/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E2604E" w:rsidRPr="00E2604E" w:rsidRDefault="00E2604E" w:rsidP="00E2604E">
      <w:pPr>
        <w:pStyle w:val="Odsekzoznamu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E1680" w:rsidRPr="00E2604E" w:rsidRDefault="002E1680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     Odpisy dlhodobého nehmotného majetku a dlhodobého hmotného majetku sú stanovené tak,   </w:t>
      </w:r>
    </w:p>
    <w:p w:rsidR="00E2604E" w:rsidRDefault="002E1680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     že</w:t>
      </w:r>
      <w:r w:rsidRPr="00E2604E">
        <w:rPr>
          <w:rFonts w:ascii="Times New Roman" w:hAnsi="Times New Roman"/>
          <w:i/>
          <w:sz w:val="24"/>
          <w:szCs w:val="24"/>
        </w:rPr>
        <w:t xml:space="preserve"> </w:t>
      </w:r>
      <w:r w:rsidRPr="00E2604E">
        <w:rPr>
          <w:rFonts w:ascii="Times New Roman" w:hAnsi="Times New Roman"/>
          <w:sz w:val="24"/>
          <w:szCs w:val="24"/>
        </w:rPr>
        <w:t xml:space="preserve">sa vychádza z predpokladanej doby jeho užívania a predpokladaného priebehu jeho </w:t>
      </w:r>
      <w:r w:rsidR="00E2604E">
        <w:rPr>
          <w:rFonts w:ascii="Times New Roman" w:hAnsi="Times New Roman"/>
          <w:sz w:val="24"/>
          <w:szCs w:val="24"/>
        </w:rPr>
        <w:t xml:space="preserve"> </w:t>
      </w:r>
    </w:p>
    <w:p w:rsidR="002E1680" w:rsidRPr="00E2604E" w:rsidRDefault="00E2604E" w:rsidP="00F3737D">
      <w:pPr>
        <w:pStyle w:val="Bezriadkovania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2E1680" w:rsidRPr="00E2604E">
        <w:rPr>
          <w:rFonts w:ascii="Times New Roman" w:hAnsi="Times New Roman"/>
          <w:sz w:val="24"/>
          <w:szCs w:val="24"/>
        </w:rPr>
        <w:t>opotrebenia.    Odpisovať sa začína</w:t>
      </w:r>
      <w:r w:rsidR="002E1680" w:rsidRPr="00E2604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E1680" w:rsidRPr="00E2604E">
        <w:rPr>
          <w:rFonts w:ascii="Times New Roman" w:hAnsi="Times New Roman"/>
          <w:bCs/>
          <w:sz w:val="24"/>
          <w:szCs w:val="24"/>
        </w:rPr>
        <w:t xml:space="preserve">odo </w:t>
      </w:r>
      <w:r w:rsidR="002E1680" w:rsidRPr="00E2604E">
        <w:rPr>
          <w:rFonts w:ascii="Times New Roman" w:hAnsi="Times New Roman"/>
          <w:sz w:val="24"/>
          <w:szCs w:val="24"/>
        </w:rPr>
        <w:t xml:space="preserve">dňa jeho zaradenia do používania. </w:t>
      </w:r>
    </w:p>
    <w:p w:rsidR="002E1680" w:rsidRPr="00E2604E" w:rsidRDefault="002E1680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     Účtovné odpisy sa zaokrúhľujú na celé eurá nahor. </w:t>
      </w:r>
    </w:p>
    <w:p w:rsidR="00E2604E" w:rsidRDefault="002E1680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     Účtovná jednotka zaraďuje majetok do odpisových skupín v zmysle zákona č.595/2003 </w:t>
      </w:r>
      <w:proofErr w:type="spellStart"/>
      <w:r w:rsidRPr="00E2604E">
        <w:rPr>
          <w:rFonts w:ascii="Times New Roman" w:hAnsi="Times New Roman"/>
          <w:sz w:val="24"/>
          <w:szCs w:val="24"/>
        </w:rPr>
        <w:t>Z.z</w:t>
      </w:r>
      <w:proofErr w:type="spellEnd"/>
      <w:r w:rsidRPr="00E2604E">
        <w:rPr>
          <w:rFonts w:ascii="Times New Roman" w:hAnsi="Times New Roman"/>
          <w:sz w:val="24"/>
          <w:szCs w:val="24"/>
        </w:rPr>
        <w:t xml:space="preserve">. </w:t>
      </w:r>
    </w:p>
    <w:p w:rsidR="002E1680" w:rsidRDefault="00E2604E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2E1680" w:rsidRPr="00E2604E">
        <w:rPr>
          <w:rFonts w:ascii="Times New Roman" w:hAnsi="Times New Roman"/>
          <w:sz w:val="24"/>
          <w:szCs w:val="24"/>
        </w:rPr>
        <w:t>o dani z príjmov v </w:t>
      </w:r>
      <w:proofErr w:type="spellStart"/>
      <w:r w:rsidR="002E1680" w:rsidRPr="00E2604E">
        <w:rPr>
          <w:rFonts w:ascii="Times New Roman" w:hAnsi="Times New Roman"/>
          <w:sz w:val="24"/>
          <w:szCs w:val="24"/>
        </w:rPr>
        <w:t>z.n.p</w:t>
      </w:r>
      <w:proofErr w:type="spellEnd"/>
      <w:r w:rsidR="002E1680" w:rsidRPr="00E2604E">
        <w:rPr>
          <w:rFonts w:ascii="Times New Roman" w:hAnsi="Times New Roman"/>
          <w:sz w:val="24"/>
          <w:szCs w:val="24"/>
        </w:rPr>
        <w:t>.</w:t>
      </w:r>
    </w:p>
    <w:p w:rsidR="00F3737D" w:rsidRPr="00F3737D" w:rsidRDefault="00F3737D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t xml:space="preserve">       </w:t>
      </w:r>
      <w:r w:rsidRPr="00F3737D">
        <w:rPr>
          <w:rFonts w:ascii="Times New Roman" w:hAnsi="Times New Roman"/>
          <w:sz w:val="24"/>
          <w:szCs w:val="24"/>
        </w:rPr>
        <w:t xml:space="preserve">DHM sa odpisuje na základe odpisového plánu prostredníctvom účtovných odpisov. Účtovné   </w:t>
      </w:r>
    </w:p>
    <w:p w:rsidR="00F3737D" w:rsidRPr="00F3737D" w:rsidRDefault="00F3737D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F3737D">
        <w:rPr>
          <w:rFonts w:ascii="Times New Roman" w:hAnsi="Times New Roman"/>
          <w:sz w:val="24"/>
          <w:szCs w:val="24"/>
        </w:rPr>
        <w:t xml:space="preserve">      odpisy sa počítajú z ceny, v ktorej je majetok ocenený  v účtovníctve a to do jej celkovej výšky.  </w:t>
      </w:r>
    </w:p>
    <w:p w:rsidR="00F3737D" w:rsidRDefault="00F3737D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F3737D">
        <w:rPr>
          <w:rFonts w:ascii="Times New Roman" w:hAnsi="Times New Roman"/>
          <w:sz w:val="24"/>
          <w:szCs w:val="24"/>
        </w:rPr>
        <w:t xml:space="preserve">      Účtovné odpisy sa účtujú mesačne. Pri stanovení účtovných odpisov sa používa spôsob </w:t>
      </w:r>
    </w:p>
    <w:p w:rsidR="00F3737D" w:rsidRPr="00F3737D" w:rsidRDefault="00F3737D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F3737D">
        <w:rPr>
          <w:rFonts w:ascii="Times New Roman" w:hAnsi="Times New Roman"/>
          <w:sz w:val="24"/>
          <w:szCs w:val="24"/>
        </w:rPr>
        <w:t xml:space="preserve">rovnomerného odpisovania. </w:t>
      </w:r>
    </w:p>
    <w:p w:rsidR="00E2604E" w:rsidRPr="00F3737D" w:rsidRDefault="00F3737D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/>
        </w:rPr>
        <w:t xml:space="preserve">     </w:t>
      </w:r>
      <w:r w:rsidRPr="00F3737D">
        <w:rPr>
          <w:rFonts w:ascii="Times New Roman" w:hAnsi="Times New Roman"/>
          <w:sz w:val="24"/>
          <w:szCs w:val="24"/>
        </w:rPr>
        <w:t>Majetok sa zaradí podľa dĺžky odpisovania do štyroch skupín</w:t>
      </w:r>
      <w:r w:rsidR="00D71E2B">
        <w:rPr>
          <w:rFonts w:ascii="Times New Roman" w:hAnsi="Times New Roman"/>
          <w:sz w:val="24"/>
          <w:szCs w:val="24"/>
        </w:rPr>
        <w:t>.</w:t>
      </w:r>
    </w:p>
    <w:p w:rsidR="002E1680" w:rsidRPr="002E1680" w:rsidRDefault="002E1680" w:rsidP="00F3737D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1680">
        <w:rPr>
          <w:rFonts w:ascii="Times New Roman" w:hAnsi="Times New Roman"/>
          <w:sz w:val="24"/>
          <w:szCs w:val="24"/>
        </w:rPr>
        <w:t>Predpokladaná doba užívania a odpisové sadzby sú stanovené vnútorným predpisom takto: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</w:tblGrid>
      <w:tr w:rsidR="00F3737D" w:rsidRPr="00BF5EA0" w:rsidTr="00E2604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Doba odpisovania v rokoch</w:t>
            </w:r>
          </w:p>
        </w:tc>
      </w:tr>
      <w:tr w:rsidR="00F3737D" w:rsidRPr="00BF5EA0" w:rsidTr="00E2604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roky </w:t>
            </w:r>
          </w:p>
        </w:tc>
      </w:tr>
      <w:tr w:rsidR="00F3737D" w:rsidRPr="00BF5EA0" w:rsidTr="00E2604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rokov </w:t>
            </w:r>
          </w:p>
        </w:tc>
      </w:tr>
      <w:tr w:rsidR="00F3737D" w:rsidRPr="00BF5EA0" w:rsidTr="00E2604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rokov </w:t>
            </w:r>
          </w:p>
        </w:tc>
      </w:tr>
      <w:tr w:rsidR="00F3737D" w:rsidRPr="00BF5EA0" w:rsidTr="00E2604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– 60 rokov </w:t>
            </w:r>
          </w:p>
        </w:tc>
      </w:tr>
    </w:tbl>
    <w:p w:rsidR="002E1680" w:rsidRDefault="002E1680" w:rsidP="002E1680">
      <w:pPr>
        <w:jc w:val="both"/>
        <w:rPr>
          <w:sz w:val="24"/>
        </w:rPr>
      </w:pPr>
    </w:p>
    <w:p w:rsidR="002E6B79" w:rsidRPr="00E2604E" w:rsidRDefault="002E6B79" w:rsidP="002E6B79">
      <w:pPr>
        <w:pStyle w:val="Bezriadkovania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bCs/>
          <w:sz w:val="24"/>
          <w:szCs w:val="24"/>
        </w:rPr>
        <w:t>Drobný hmotný majetok</w:t>
      </w:r>
      <w:r w:rsidRPr="00E2604E">
        <w:rPr>
          <w:rFonts w:ascii="Times New Roman" w:hAnsi="Times New Roman"/>
          <w:sz w:val="24"/>
          <w:szCs w:val="24"/>
        </w:rPr>
        <w:t xml:space="preserve">, ktorého hodnota je od 1 € do 1699 €, s dobou použitia dlhšou ako jeden rok  účtujeme na podsúvahovom účte 771, ktorý je analyticky rozdelený na jednotlivé strediská nasledovne: 771 1 – ZŠ, 771 2 – ŠJ </w:t>
      </w:r>
      <w:r w:rsidR="00D71E2B">
        <w:rPr>
          <w:rFonts w:ascii="Times New Roman" w:hAnsi="Times New Roman"/>
          <w:sz w:val="24"/>
          <w:szCs w:val="24"/>
        </w:rPr>
        <w:t xml:space="preserve">- </w:t>
      </w:r>
      <w:r w:rsidRPr="00E2604E">
        <w:rPr>
          <w:rFonts w:ascii="Times New Roman" w:hAnsi="Times New Roman"/>
          <w:sz w:val="24"/>
          <w:szCs w:val="24"/>
        </w:rPr>
        <w:t xml:space="preserve">ZŠ, 771 – 3 MŠ, 771 – 4 ŠJ-MŠ. Majetok, ktorý má hodnotu  od 1 € do </w:t>
      </w:r>
      <w:r w:rsidR="00B57760">
        <w:rPr>
          <w:rFonts w:ascii="Times New Roman" w:hAnsi="Times New Roman"/>
          <w:sz w:val="24"/>
          <w:szCs w:val="24"/>
        </w:rPr>
        <w:t>50</w:t>
      </w:r>
      <w:r w:rsidRPr="00E2604E">
        <w:rPr>
          <w:rFonts w:ascii="Times New Roman" w:hAnsi="Times New Roman"/>
          <w:sz w:val="24"/>
          <w:szCs w:val="24"/>
        </w:rPr>
        <w:t xml:space="preserve"> €  s dobou použiteľnosti kratšou ako jeden rok, zaúčtujeme  do nákladov na ťarchu účtu 501 – Materiálové náklady.</w:t>
      </w:r>
    </w:p>
    <w:p w:rsidR="00BF7002" w:rsidRDefault="00BF7002" w:rsidP="002E6B79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E1680" w:rsidRPr="00E2604E" w:rsidRDefault="002E6B79" w:rsidP="002E6B79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2604E">
        <w:rPr>
          <w:rFonts w:ascii="Times New Roman" w:hAnsi="Times New Roman"/>
          <w:b/>
          <w:sz w:val="24"/>
          <w:szCs w:val="24"/>
        </w:rPr>
        <w:t xml:space="preserve">5. </w:t>
      </w:r>
      <w:r w:rsidR="002E1680" w:rsidRPr="00E2604E">
        <w:rPr>
          <w:rFonts w:ascii="Times New Roman" w:hAnsi="Times New Roman"/>
          <w:b/>
          <w:sz w:val="24"/>
          <w:szCs w:val="24"/>
        </w:rPr>
        <w:t>Zásady pre zohľadnenie zníženia hodnoty majetku.</w:t>
      </w:r>
    </w:p>
    <w:p w:rsidR="002E1680" w:rsidRPr="00E2604E" w:rsidRDefault="002E1680" w:rsidP="002E1680">
      <w:pPr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Prechodné zníženie hodnoty majetku sa vyjadruje </w:t>
      </w:r>
      <w:r w:rsidRPr="00E2604E">
        <w:rPr>
          <w:rFonts w:ascii="Times New Roman" w:hAnsi="Times New Roman"/>
          <w:sz w:val="24"/>
          <w:szCs w:val="24"/>
          <w:u w:val="single"/>
        </w:rPr>
        <w:t>opravnou položkou</w:t>
      </w:r>
      <w:r w:rsidRPr="00E2604E">
        <w:rPr>
          <w:rFonts w:ascii="Times New Roman" w:hAnsi="Times New Roman"/>
          <w:sz w:val="24"/>
          <w:szCs w:val="24"/>
        </w:rPr>
        <w:t xml:space="preserve">. Účtovná jednotka </w:t>
      </w:r>
      <w:r w:rsidR="002E6B79" w:rsidRPr="00E2604E">
        <w:rPr>
          <w:rFonts w:ascii="Times New Roman" w:hAnsi="Times New Roman"/>
          <w:sz w:val="24"/>
          <w:szCs w:val="24"/>
        </w:rPr>
        <w:t>v roku 201</w:t>
      </w:r>
      <w:r w:rsidR="00B57760">
        <w:rPr>
          <w:rFonts w:ascii="Times New Roman" w:hAnsi="Times New Roman"/>
          <w:sz w:val="24"/>
          <w:szCs w:val="24"/>
        </w:rPr>
        <w:t>8</w:t>
      </w:r>
      <w:r w:rsidR="002E6B79" w:rsidRPr="00E2604E">
        <w:rPr>
          <w:rFonts w:ascii="Times New Roman" w:hAnsi="Times New Roman"/>
          <w:sz w:val="24"/>
          <w:szCs w:val="24"/>
        </w:rPr>
        <w:t xml:space="preserve"> ne</w:t>
      </w:r>
      <w:r w:rsidRPr="00E2604E">
        <w:rPr>
          <w:rFonts w:ascii="Times New Roman" w:hAnsi="Times New Roman"/>
          <w:sz w:val="24"/>
          <w:szCs w:val="24"/>
        </w:rPr>
        <w:t>tvorila o</w:t>
      </w:r>
      <w:r w:rsidR="002E6B79" w:rsidRPr="00E2604E">
        <w:rPr>
          <w:rFonts w:ascii="Times New Roman" w:hAnsi="Times New Roman"/>
          <w:sz w:val="24"/>
          <w:szCs w:val="24"/>
        </w:rPr>
        <w:t>pravné položky.</w:t>
      </w:r>
    </w:p>
    <w:p w:rsidR="002E1680" w:rsidRPr="00E2604E" w:rsidRDefault="002E1680" w:rsidP="00E121F9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2604E">
        <w:rPr>
          <w:rFonts w:ascii="Times New Roman" w:hAnsi="Times New Roman"/>
          <w:b/>
          <w:sz w:val="24"/>
          <w:szCs w:val="24"/>
        </w:rPr>
        <w:t>Zásady pre vykazovanie transferov.</w:t>
      </w:r>
    </w:p>
    <w:p w:rsidR="002E1680" w:rsidRPr="00E2604E" w:rsidRDefault="002E1680" w:rsidP="002E1680">
      <w:pPr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E1680" w:rsidRPr="00F3737D" w:rsidRDefault="002E1680" w:rsidP="00F3737D">
      <w:pPr>
        <w:pStyle w:val="Odsekzoznamu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F3737D">
        <w:rPr>
          <w:rFonts w:ascii="Times New Roman" w:hAnsi="Times New Roman"/>
          <w:b/>
          <w:sz w:val="24"/>
          <w:szCs w:val="24"/>
        </w:rPr>
        <w:lastRenderedPageBreak/>
        <w:t>Bežný transfer</w:t>
      </w:r>
      <w:r w:rsidRPr="00F3737D">
        <w:rPr>
          <w:rFonts w:ascii="Times New Roman" w:hAnsi="Times New Roman"/>
          <w:sz w:val="24"/>
          <w:szCs w:val="24"/>
        </w:rPr>
        <w:t xml:space="preserve"> </w:t>
      </w:r>
    </w:p>
    <w:p w:rsidR="002E1680" w:rsidRPr="00E2604E" w:rsidRDefault="002E1680" w:rsidP="002E168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prijatý od </w:t>
      </w:r>
      <w:r w:rsidRPr="008228A8">
        <w:rPr>
          <w:rFonts w:ascii="Times New Roman" w:hAnsi="Times New Roman"/>
          <w:sz w:val="24"/>
          <w:szCs w:val="24"/>
        </w:rPr>
        <w:t>cudzích subjektov</w:t>
      </w:r>
      <w:r w:rsidRPr="00E2604E">
        <w:rPr>
          <w:rFonts w:ascii="Times New Roman" w:hAnsi="Times New Roman"/>
          <w:sz w:val="24"/>
          <w:szCs w:val="24"/>
        </w:rPr>
        <w:t xml:space="preserve"> - sa  zúčtuje do výnosov  vo vecnej a časovej súvislosti s nákladmi</w:t>
      </w:r>
    </w:p>
    <w:p w:rsidR="002E1680" w:rsidRPr="00E2604E" w:rsidRDefault="002E1680" w:rsidP="002E168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prijatý od </w:t>
      </w:r>
      <w:r w:rsidRPr="008228A8">
        <w:rPr>
          <w:rFonts w:ascii="Times New Roman" w:hAnsi="Times New Roman"/>
          <w:sz w:val="24"/>
          <w:szCs w:val="24"/>
        </w:rPr>
        <w:t>zriaďovateľa</w:t>
      </w:r>
      <w:r w:rsidRPr="00E2604E">
        <w:rPr>
          <w:rFonts w:ascii="Times New Roman" w:hAnsi="Times New Roman"/>
          <w:sz w:val="24"/>
          <w:szCs w:val="24"/>
        </w:rPr>
        <w:t xml:space="preserve"> - sa  zúčtuje do výnosov  vo vecnej a časovej súvislosti s výdavkami</w:t>
      </w:r>
    </w:p>
    <w:p w:rsidR="002E1680" w:rsidRPr="00E2604E" w:rsidRDefault="002E1680" w:rsidP="002E168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poskytnutý </w:t>
      </w:r>
      <w:r w:rsidRPr="008228A8">
        <w:rPr>
          <w:rFonts w:ascii="Times New Roman" w:hAnsi="Times New Roman"/>
          <w:sz w:val="24"/>
          <w:szCs w:val="24"/>
        </w:rPr>
        <w:t>cudzím subjektom</w:t>
      </w:r>
      <w:r w:rsidRPr="00E2604E">
        <w:rPr>
          <w:rFonts w:ascii="Times New Roman" w:hAnsi="Times New Roman"/>
          <w:sz w:val="24"/>
          <w:szCs w:val="24"/>
        </w:rPr>
        <w:t xml:space="preserve"> - sa  zúčtuje do nákladov po splnení podmienok</w:t>
      </w:r>
    </w:p>
    <w:p w:rsidR="00D71E2B" w:rsidRDefault="002E1680" w:rsidP="00D71E2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poskytnutý </w:t>
      </w:r>
      <w:r w:rsidRPr="008228A8">
        <w:rPr>
          <w:rFonts w:ascii="Times New Roman" w:hAnsi="Times New Roman"/>
          <w:sz w:val="24"/>
          <w:szCs w:val="24"/>
        </w:rPr>
        <w:t>vlastným subjektom</w:t>
      </w:r>
      <w:r w:rsidRPr="00E2604E">
        <w:rPr>
          <w:rFonts w:ascii="Times New Roman" w:hAnsi="Times New Roman"/>
          <w:sz w:val="24"/>
          <w:szCs w:val="24"/>
        </w:rPr>
        <w:t xml:space="preserve"> - sa  zúčtuje do nákladov pri poskytnutí  transferu</w:t>
      </w:r>
      <w:r w:rsidR="00D71E2B">
        <w:rPr>
          <w:rFonts w:ascii="Times New Roman" w:hAnsi="Times New Roman"/>
          <w:sz w:val="24"/>
          <w:szCs w:val="24"/>
        </w:rPr>
        <w:t>.</w:t>
      </w:r>
    </w:p>
    <w:p w:rsidR="00D71E2B" w:rsidRPr="00D71E2B" w:rsidRDefault="00D71E2B" w:rsidP="00D71E2B">
      <w:pPr>
        <w:spacing w:after="0" w:line="240" w:lineRule="auto"/>
        <w:ind w:left="678"/>
        <w:jc w:val="both"/>
        <w:rPr>
          <w:rFonts w:ascii="Times New Roman" w:hAnsi="Times New Roman"/>
          <w:sz w:val="24"/>
          <w:szCs w:val="24"/>
        </w:rPr>
      </w:pPr>
      <w:r w:rsidRPr="00D71E2B">
        <w:rPr>
          <w:rFonts w:ascii="Times New Roman" w:hAnsi="Times New Roman"/>
          <w:sz w:val="24"/>
          <w:szCs w:val="24"/>
        </w:rPr>
        <w:t>V roku 201</w:t>
      </w:r>
      <w:r>
        <w:rPr>
          <w:rFonts w:ascii="Times New Roman" w:hAnsi="Times New Roman"/>
          <w:sz w:val="24"/>
          <w:szCs w:val="24"/>
        </w:rPr>
        <w:t>9</w:t>
      </w:r>
      <w:r w:rsidRPr="00D71E2B">
        <w:rPr>
          <w:rFonts w:ascii="Times New Roman" w:hAnsi="Times New Roman"/>
          <w:sz w:val="24"/>
          <w:szCs w:val="24"/>
        </w:rPr>
        <w:t xml:space="preserve"> sme prijali </w:t>
      </w:r>
      <w:proofErr w:type="spellStart"/>
      <w:r w:rsidRPr="00D71E2B">
        <w:rPr>
          <w:rFonts w:ascii="Times New Roman" w:hAnsi="Times New Roman"/>
          <w:sz w:val="24"/>
          <w:szCs w:val="24"/>
        </w:rPr>
        <w:t>transfér</w:t>
      </w:r>
      <w:proofErr w:type="spellEnd"/>
      <w:r w:rsidRPr="00D71E2B">
        <w:rPr>
          <w:rFonts w:ascii="Times New Roman" w:hAnsi="Times New Roman"/>
          <w:sz w:val="24"/>
          <w:szCs w:val="24"/>
        </w:rPr>
        <w:t xml:space="preserve"> vo výške </w:t>
      </w:r>
      <w:r>
        <w:rPr>
          <w:rFonts w:ascii="Times New Roman" w:hAnsi="Times New Roman"/>
          <w:sz w:val="24"/>
          <w:szCs w:val="24"/>
        </w:rPr>
        <w:t>703,04</w:t>
      </w:r>
      <w:r w:rsidRPr="00D71E2B">
        <w:rPr>
          <w:rFonts w:ascii="Times New Roman" w:hAnsi="Times New Roman"/>
          <w:sz w:val="24"/>
          <w:szCs w:val="24"/>
        </w:rPr>
        <w:t xml:space="preserve"> €– zaúčtované to bolo na rozpočtovú položku 312011 Od ostatných subjektov verejnej správy</w:t>
      </w:r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sz w:val="24"/>
          <w:szCs w:val="24"/>
        </w:rPr>
        <w:t>UPSVaR</w:t>
      </w:r>
      <w:proofErr w:type="spellEnd"/>
      <w:r w:rsidRPr="00D71E2B">
        <w:rPr>
          <w:rFonts w:ascii="Times New Roman" w:hAnsi="Times New Roman"/>
          <w:sz w:val="24"/>
          <w:szCs w:val="24"/>
        </w:rPr>
        <w:t xml:space="preserve">. </w:t>
      </w:r>
    </w:p>
    <w:p w:rsidR="002E1680" w:rsidRPr="00B57760" w:rsidRDefault="002E1680" w:rsidP="002E1680">
      <w:pPr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2E1680" w:rsidRPr="00F3737D" w:rsidRDefault="002E1680" w:rsidP="00F3737D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3737D">
        <w:rPr>
          <w:rFonts w:ascii="Times New Roman" w:hAnsi="Times New Roman"/>
          <w:b/>
          <w:sz w:val="24"/>
          <w:szCs w:val="24"/>
        </w:rPr>
        <w:t>Spôsob prepočtu údajov v cudzích menách na menu euro.</w:t>
      </w:r>
    </w:p>
    <w:p w:rsidR="005A631E" w:rsidRPr="005A631E" w:rsidRDefault="005A631E" w:rsidP="005A631E">
      <w:pPr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:rsidR="002E1680" w:rsidRPr="005A631E" w:rsidRDefault="002E1680" w:rsidP="002E1680">
      <w:pPr>
        <w:pStyle w:val="Zkladntext"/>
        <w:ind w:left="0"/>
        <w:rPr>
          <w:rFonts w:ascii="Times New Roman" w:hAnsi="Times New Roman"/>
          <w:sz w:val="24"/>
          <w:szCs w:val="24"/>
        </w:rPr>
      </w:pPr>
      <w:r w:rsidRPr="005A631E">
        <w:rPr>
          <w:rFonts w:ascii="Times New Roman" w:hAnsi="Times New Roman"/>
          <w:sz w:val="24"/>
          <w:szCs w:val="24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Na ocenenie prírastku cudzej meny nakúpenej za euro sa použije kurz, za ktorý bola táto cudzia mena nakúpená.</w:t>
      </w:r>
    </w:p>
    <w:p w:rsidR="000029F9" w:rsidRDefault="000029F9" w:rsidP="00BE7943">
      <w:pPr>
        <w:jc w:val="center"/>
        <w:rPr>
          <w:rFonts w:ascii="Times New Roman" w:hAnsi="Times New Roman"/>
          <w:b/>
          <w:sz w:val="24"/>
          <w:szCs w:val="24"/>
        </w:rPr>
      </w:pPr>
    </w:p>
    <w:p w:rsidR="00BE7943" w:rsidRPr="000029F9" w:rsidRDefault="00BE7943" w:rsidP="00BE7943">
      <w:pPr>
        <w:jc w:val="center"/>
        <w:rPr>
          <w:rFonts w:ascii="Times New Roman" w:hAnsi="Times New Roman"/>
          <w:b/>
          <w:sz w:val="24"/>
          <w:szCs w:val="24"/>
        </w:rPr>
      </w:pPr>
      <w:r w:rsidRPr="000029F9">
        <w:rPr>
          <w:rFonts w:ascii="Times New Roman" w:hAnsi="Times New Roman"/>
          <w:b/>
          <w:sz w:val="24"/>
          <w:szCs w:val="24"/>
        </w:rPr>
        <w:t>Čl. III</w:t>
      </w:r>
    </w:p>
    <w:p w:rsidR="00BE7943" w:rsidRPr="000029F9" w:rsidRDefault="00BE7943" w:rsidP="00BE7943">
      <w:pPr>
        <w:jc w:val="center"/>
        <w:rPr>
          <w:rFonts w:ascii="Times New Roman" w:hAnsi="Times New Roman"/>
          <w:sz w:val="24"/>
          <w:szCs w:val="24"/>
        </w:rPr>
      </w:pPr>
      <w:r w:rsidRPr="000029F9">
        <w:rPr>
          <w:rFonts w:ascii="Times New Roman" w:hAnsi="Times New Roman"/>
          <w:b/>
          <w:sz w:val="24"/>
          <w:szCs w:val="24"/>
        </w:rPr>
        <w:t>Informácie o údajoch na strane aktív súvahy</w:t>
      </w:r>
    </w:p>
    <w:p w:rsidR="00996F6D" w:rsidRPr="009817A4" w:rsidRDefault="00996F6D" w:rsidP="00996F6D">
      <w:pPr>
        <w:pStyle w:val="Odsekzoznamu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Neobežný majetok</w:t>
      </w:r>
      <w:r w:rsidRPr="00996F6D">
        <w:rPr>
          <w:rFonts w:ascii="Times New Roman" w:hAnsi="Times New Roman"/>
          <w:b/>
          <w:sz w:val="24"/>
          <w:szCs w:val="24"/>
        </w:rPr>
        <w:t xml:space="preserve"> </w:t>
      </w:r>
    </w:p>
    <w:p w:rsidR="009817A4" w:rsidRPr="009817A4" w:rsidRDefault="009817A4" w:rsidP="009817A4">
      <w:pPr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 w:rsidRPr="009817A4">
        <w:rPr>
          <w:rFonts w:ascii="Times New Roman" w:hAnsi="Times New Roman"/>
          <w:b/>
          <w:sz w:val="24"/>
          <w:szCs w:val="24"/>
        </w:rPr>
        <w:t>Dlhodobý nehmotný majetok a dlhodobý hmotný majetok</w:t>
      </w:r>
    </w:p>
    <w:p w:rsidR="00996F6D" w:rsidRPr="000B0503" w:rsidRDefault="009817A4" w:rsidP="009817A4">
      <w:pPr>
        <w:pStyle w:val="Pismenka"/>
        <w:tabs>
          <w:tab w:val="clear" w:pos="426"/>
          <w:tab w:val="left" w:pos="708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a) Prehľad o pohybe dlhodobého majetku </w:t>
      </w:r>
    </w:p>
    <w:p w:rsidR="000029F9" w:rsidRDefault="009817A4" w:rsidP="00996F6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Textová časť k tabuľke č. 1</w:t>
      </w:r>
    </w:p>
    <w:p w:rsidR="000029F9" w:rsidRPr="00755DBB" w:rsidRDefault="000957C5" w:rsidP="00996F6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roku 201</w:t>
      </w:r>
      <w:r w:rsidR="00910071">
        <w:rPr>
          <w:rFonts w:ascii="Times New Roman" w:hAnsi="Times New Roman"/>
          <w:sz w:val="24"/>
          <w:szCs w:val="24"/>
        </w:rPr>
        <w:t>9</w:t>
      </w:r>
      <w:r w:rsidR="00755DBB">
        <w:rPr>
          <w:rFonts w:ascii="Times New Roman" w:hAnsi="Times New Roman"/>
          <w:sz w:val="24"/>
          <w:szCs w:val="24"/>
        </w:rPr>
        <w:t xml:space="preserve"> sme na úč</w:t>
      </w:r>
      <w:r>
        <w:rPr>
          <w:rFonts w:ascii="Times New Roman" w:hAnsi="Times New Roman"/>
          <w:sz w:val="24"/>
          <w:szCs w:val="24"/>
        </w:rPr>
        <w:t>t</w:t>
      </w:r>
      <w:r w:rsidR="00755DBB">
        <w:rPr>
          <w:rFonts w:ascii="Times New Roman" w:hAnsi="Times New Roman"/>
          <w:sz w:val="24"/>
          <w:szCs w:val="24"/>
        </w:rPr>
        <w:t>e</w:t>
      </w:r>
      <w:r w:rsidR="00910071">
        <w:rPr>
          <w:rFonts w:ascii="Times New Roman" w:hAnsi="Times New Roman"/>
          <w:sz w:val="24"/>
          <w:szCs w:val="24"/>
        </w:rPr>
        <w:t xml:space="preserve"> 02*</w:t>
      </w:r>
      <w:r>
        <w:rPr>
          <w:rFonts w:ascii="Times New Roman" w:hAnsi="Times New Roman"/>
          <w:sz w:val="24"/>
          <w:szCs w:val="24"/>
        </w:rPr>
        <w:t xml:space="preserve"> Drobný dlhodobý hmotný majetok</w:t>
      </w:r>
      <w:r w:rsidR="00755DBB">
        <w:rPr>
          <w:rFonts w:ascii="Times New Roman" w:hAnsi="Times New Roman"/>
          <w:sz w:val="24"/>
          <w:szCs w:val="24"/>
        </w:rPr>
        <w:t xml:space="preserve"> mali</w:t>
      </w:r>
      <w:r>
        <w:rPr>
          <w:rFonts w:ascii="Times New Roman" w:hAnsi="Times New Roman"/>
          <w:sz w:val="24"/>
          <w:szCs w:val="24"/>
        </w:rPr>
        <w:t xml:space="preserve"> zaúčtovaný majetok vo výške </w:t>
      </w:r>
      <w:r w:rsidR="00F44A52" w:rsidRPr="00F44A52">
        <w:rPr>
          <w:rFonts w:ascii="Times New Roman" w:hAnsi="Times New Roman"/>
          <w:sz w:val="24"/>
          <w:szCs w:val="24"/>
        </w:rPr>
        <w:t>38 877,25</w:t>
      </w:r>
      <w:r w:rsidR="00755DBB" w:rsidRPr="00F44A52">
        <w:rPr>
          <w:rFonts w:ascii="Times New Roman" w:hAnsi="Times New Roman"/>
          <w:sz w:val="24"/>
          <w:szCs w:val="24"/>
        </w:rPr>
        <w:t xml:space="preserve"> </w:t>
      </w:r>
      <w:r w:rsidRPr="00F44A52">
        <w:rPr>
          <w:rFonts w:ascii="Times New Roman" w:hAnsi="Times New Roman"/>
          <w:sz w:val="24"/>
          <w:szCs w:val="24"/>
        </w:rPr>
        <w:t>€</w:t>
      </w:r>
      <w:r w:rsidR="00755DBB" w:rsidRPr="00F44A52">
        <w:rPr>
          <w:rFonts w:ascii="Times New Roman" w:hAnsi="Times New Roman"/>
          <w:sz w:val="24"/>
          <w:szCs w:val="24"/>
        </w:rPr>
        <w:t xml:space="preserve"> </w:t>
      </w:r>
      <w:r w:rsidR="00755DBB" w:rsidRPr="00242855">
        <w:rPr>
          <w:rFonts w:ascii="Times New Roman" w:hAnsi="Times New Roman"/>
          <w:sz w:val="24"/>
          <w:szCs w:val="24"/>
        </w:rPr>
        <w:t xml:space="preserve">a </w:t>
      </w:r>
      <w:r w:rsidRPr="00242855">
        <w:rPr>
          <w:rFonts w:ascii="Times New Roman" w:hAnsi="Times New Roman"/>
          <w:sz w:val="24"/>
          <w:szCs w:val="24"/>
        </w:rPr>
        <w:t xml:space="preserve"> </w:t>
      </w:r>
      <w:r w:rsidR="00755DBB" w:rsidRPr="00242855">
        <w:rPr>
          <w:rFonts w:ascii="Times New Roman" w:hAnsi="Times New Roman"/>
          <w:sz w:val="24"/>
          <w:szCs w:val="24"/>
        </w:rPr>
        <w:t>n</w:t>
      </w:r>
      <w:r w:rsidR="002F06EC" w:rsidRPr="00242855">
        <w:rPr>
          <w:rFonts w:ascii="Times New Roman" w:hAnsi="Times New Roman"/>
          <w:sz w:val="24"/>
          <w:szCs w:val="24"/>
        </w:rPr>
        <w:t xml:space="preserve">a </w:t>
      </w:r>
      <w:r w:rsidRPr="00755DBB">
        <w:rPr>
          <w:rFonts w:ascii="Times New Roman" w:hAnsi="Times New Roman"/>
          <w:sz w:val="24"/>
          <w:szCs w:val="24"/>
        </w:rPr>
        <w:t>účt</w:t>
      </w:r>
      <w:r w:rsidR="00755DBB">
        <w:rPr>
          <w:rFonts w:ascii="Times New Roman" w:hAnsi="Times New Roman"/>
          <w:sz w:val="24"/>
          <w:szCs w:val="24"/>
        </w:rPr>
        <w:t>e</w:t>
      </w:r>
      <w:r w:rsidRPr="00755DBB">
        <w:rPr>
          <w:rFonts w:ascii="Times New Roman" w:hAnsi="Times New Roman"/>
          <w:sz w:val="24"/>
          <w:szCs w:val="24"/>
        </w:rPr>
        <w:t xml:space="preserve"> </w:t>
      </w:r>
      <w:r w:rsidR="002F06EC" w:rsidRPr="00755DBB">
        <w:rPr>
          <w:rFonts w:ascii="Times New Roman" w:hAnsi="Times New Roman"/>
          <w:sz w:val="24"/>
          <w:szCs w:val="24"/>
        </w:rPr>
        <w:t xml:space="preserve"> </w:t>
      </w:r>
      <w:r w:rsidRPr="00755DBB">
        <w:rPr>
          <w:rFonts w:ascii="Times New Roman" w:hAnsi="Times New Roman"/>
          <w:sz w:val="24"/>
          <w:szCs w:val="24"/>
        </w:rPr>
        <w:t xml:space="preserve">018 Drobný dlhodobý nehmotný majetok </w:t>
      </w:r>
      <w:r w:rsidR="002F06EC" w:rsidRPr="00755DBB">
        <w:rPr>
          <w:rFonts w:ascii="Times New Roman" w:hAnsi="Times New Roman"/>
          <w:sz w:val="24"/>
          <w:szCs w:val="24"/>
        </w:rPr>
        <w:t xml:space="preserve">bol zaúčtovaný majetok vo výške </w:t>
      </w:r>
      <w:r w:rsidRPr="00755DBB">
        <w:rPr>
          <w:rFonts w:ascii="Times New Roman" w:hAnsi="Times New Roman"/>
          <w:sz w:val="24"/>
          <w:szCs w:val="24"/>
        </w:rPr>
        <w:t xml:space="preserve"> 270,02 €. </w:t>
      </w:r>
    </w:p>
    <w:p w:rsidR="008228A8" w:rsidRDefault="00996F6D" w:rsidP="008228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majetku školy sa nachádza predovšetkým výpočtová technika, elektronika a pracovné stroje, ktoré sú používané v školskej jedálni. Majetok je odpisovaný mesačne. </w:t>
      </w:r>
    </w:p>
    <w:p w:rsidR="008228A8" w:rsidRPr="008228A8" w:rsidRDefault="008228A8" w:rsidP="008228A8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8228A8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</w:rPr>
        <w:t>)</w:t>
      </w:r>
      <w:r w:rsidRPr="008228A8">
        <w:rPr>
          <w:rFonts w:ascii="Times New Roman" w:hAnsi="Times New Roman"/>
          <w:b/>
          <w:sz w:val="24"/>
          <w:szCs w:val="24"/>
        </w:rPr>
        <w:t xml:space="preserve"> Spôsob a výška poistenia dlhodobého nehmotného majetku a dlhodobého hmotného   </w:t>
      </w:r>
    </w:p>
    <w:p w:rsidR="008228A8" w:rsidRPr="008228A8" w:rsidRDefault="008228A8" w:rsidP="008228A8">
      <w:pPr>
        <w:pStyle w:val="Bezriadkovania"/>
      </w:pPr>
      <w:r w:rsidRPr="008228A8">
        <w:rPr>
          <w:rFonts w:ascii="Times New Roman" w:hAnsi="Times New Roman"/>
          <w:b/>
          <w:sz w:val="24"/>
          <w:szCs w:val="24"/>
        </w:rPr>
        <w:t xml:space="preserve">    majetku</w:t>
      </w:r>
    </w:p>
    <w:p w:rsidR="002F06EC" w:rsidRDefault="008228A8" w:rsidP="008228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8228A8" w:rsidRDefault="008228A8" w:rsidP="008228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Celý m</w:t>
      </w:r>
      <w:r w:rsidR="00996F6D">
        <w:rPr>
          <w:rFonts w:ascii="Times New Roman" w:hAnsi="Times New Roman"/>
          <w:sz w:val="24"/>
          <w:szCs w:val="24"/>
        </w:rPr>
        <w:t xml:space="preserve">ajetok nám poisťuje Obec Dobrá Niva. </w:t>
      </w:r>
    </w:p>
    <w:p w:rsidR="00E10B45" w:rsidRDefault="00E10B45" w:rsidP="008228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10B45" w:rsidRDefault="00E10B45" w:rsidP="008228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10B45" w:rsidRDefault="00E10B45" w:rsidP="008228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10B45" w:rsidRDefault="00E10B45" w:rsidP="008228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F06EC" w:rsidRDefault="002F06EC" w:rsidP="008228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8228A8" w:rsidRDefault="008228A8" w:rsidP="00242855">
      <w:pPr>
        <w:pStyle w:val="Bezriadkovania"/>
        <w:numPr>
          <w:ilvl w:val="0"/>
          <w:numId w:val="35"/>
        </w:numPr>
        <w:rPr>
          <w:rFonts w:ascii="Times New Roman" w:hAnsi="Times New Roman"/>
          <w:b/>
          <w:sz w:val="24"/>
          <w:szCs w:val="24"/>
        </w:rPr>
      </w:pPr>
      <w:r w:rsidRPr="009817A4">
        <w:rPr>
          <w:rFonts w:ascii="Times New Roman" w:hAnsi="Times New Roman"/>
          <w:b/>
          <w:sz w:val="24"/>
          <w:szCs w:val="24"/>
        </w:rPr>
        <w:lastRenderedPageBreak/>
        <w:t xml:space="preserve">Opis a hodnota dlhodobého majetku vo vlastníctve účtovnej jednotky </w:t>
      </w:r>
    </w:p>
    <w:p w:rsidR="00E10B45" w:rsidRDefault="00E10B45" w:rsidP="00E10B45">
      <w:pPr>
        <w:pStyle w:val="Bezriadkovania"/>
        <w:ind w:left="1080"/>
        <w:rPr>
          <w:rFonts w:ascii="Times New Roman" w:hAnsi="Times New Roman"/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7A4" w:rsidRDefault="009817A4" w:rsidP="004D544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Majetok, </w:t>
            </w:r>
          </w:p>
          <w:p w:rsidR="009817A4" w:rsidRDefault="009817A4" w:rsidP="004D544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ku ktorému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205CF2">
              <w:rPr>
                <w:rFonts w:ascii="Times New Roman" w:hAnsi="Times New Roman"/>
              </w:rPr>
              <w:t>má</w:t>
            </w:r>
            <w:r>
              <w:rPr>
                <w:rFonts w:ascii="Times New Roman" w:hAnsi="Times New Roman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7A4" w:rsidRDefault="009817A4" w:rsidP="004D544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Suma </w:t>
            </w:r>
          </w:p>
        </w:tc>
      </w:tr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ED5F83" w:rsidP="004D544A">
            <w:pPr>
              <w:rPr>
                <w:rFonts w:ascii="Times New Roman" w:hAnsi="Times New Roman"/>
              </w:rPr>
            </w:pPr>
            <w:r w:rsidRPr="00ED5F83">
              <w:rPr>
                <w:rFonts w:ascii="Times New Roman" w:hAnsi="Times New Roman"/>
              </w:rPr>
              <w:t>34 708,39</w:t>
            </w:r>
          </w:p>
        </w:tc>
      </w:tr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Drobný dlhodobý hmotný majetok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4 168,86 €</w:t>
            </w:r>
          </w:p>
        </w:tc>
      </w:tr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Drobný dlhodobý nehmotný majetok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7A4" w:rsidRDefault="009817A4" w:rsidP="004D544A">
            <w:pPr>
              <w:rPr>
                <w:rFonts w:ascii="Times New Roman" w:hAnsi="Times New Roman"/>
              </w:rPr>
            </w:pPr>
          </w:p>
        </w:tc>
      </w:tr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7A4" w:rsidRDefault="009817A4" w:rsidP="004D544A">
            <w:pPr>
              <w:rPr>
                <w:rFonts w:ascii="Times New Roman" w:hAnsi="Times New Roman"/>
              </w:rPr>
            </w:pPr>
          </w:p>
        </w:tc>
      </w:tr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7A4" w:rsidRDefault="009817A4" w:rsidP="004D544A">
            <w:pPr>
              <w:rPr>
                <w:rFonts w:ascii="Times New Roman" w:hAnsi="Times New Roman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7A4" w:rsidRDefault="009817A4" w:rsidP="004D544A">
            <w:pPr>
              <w:rPr>
                <w:rFonts w:ascii="Times New Roman" w:hAnsi="Times New Roman"/>
              </w:rPr>
            </w:pPr>
          </w:p>
        </w:tc>
      </w:tr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Pr="002F06EC" w:rsidRDefault="009817A4" w:rsidP="004D544A">
            <w:pPr>
              <w:rPr>
                <w:rFonts w:ascii="Times New Roman" w:hAnsi="Times New Roman"/>
                <w:b/>
              </w:rPr>
            </w:pPr>
            <w:r w:rsidRPr="002F06EC">
              <w:rPr>
                <w:rFonts w:ascii="Times New Roman" w:hAnsi="Times New Roman"/>
                <w:b/>
              </w:rPr>
              <w:t xml:space="preserve">Spolu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Pr="002F06EC" w:rsidRDefault="00ED5F83" w:rsidP="00242855">
            <w:pPr>
              <w:rPr>
                <w:rFonts w:ascii="Times New Roman" w:hAnsi="Times New Roman"/>
                <w:b/>
              </w:rPr>
            </w:pPr>
            <w:r w:rsidRPr="00ED5F83">
              <w:rPr>
                <w:rFonts w:ascii="Times New Roman" w:hAnsi="Times New Roman"/>
                <w:b/>
                <w:sz w:val="24"/>
                <w:szCs w:val="24"/>
              </w:rPr>
              <w:t>38 877,25</w:t>
            </w:r>
            <w:r w:rsidR="009817A4" w:rsidRPr="00ED5F83">
              <w:rPr>
                <w:rFonts w:ascii="Times New Roman" w:hAnsi="Times New Roman"/>
                <w:b/>
                <w:sz w:val="24"/>
                <w:szCs w:val="24"/>
              </w:rPr>
              <w:t xml:space="preserve"> €</w:t>
            </w:r>
          </w:p>
        </w:tc>
      </w:tr>
    </w:tbl>
    <w:p w:rsidR="009817A4" w:rsidRDefault="009817A4" w:rsidP="008228A8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:rsidR="009817A4" w:rsidRPr="009817A4" w:rsidRDefault="009817A4" w:rsidP="008228A8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:rsidR="00540DFD" w:rsidRPr="008228A8" w:rsidRDefault="00540DFD" w:rsidP="008228A8">
      <w:pPr>
        <w:pStyle w:val="Odsekzoznamu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228A8">
        <w:rPr>
          <w:rFonts w:ascii="Times New Roman" w:hAnsi="Times New Roman"/>
          <w:b/>
          <w:sz w:val="24"/>
          <w:szCs w:val="24"/>
        </w:rPr>
        <w:t xml:space="preserve">Obežný majetok </w:t>
      </w:r>
    </w:p>
    <w:p w:rsidR="00540DFD" w:rsidRDefault="00540DFD" w:rsidP="00540DFD">
      <w:pPr>
        <w:pStyle w:val="Odsekzoznamu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40DFD" w:rsidRPr="002F06EC" w:rsidRDefault="00540DFD" w:rsidP="002F06EC">
      <w:pPr>
        <w:pStyle w:val="Odsekzoznamu"/>
        <w:numPr>
          <w:ilvl w:val="0"/>
          <w:numId w:val="33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F06EC">
        <w:rPr>
          <w:rFonts w:ascii="Times New Roman" w:hAnsi="Times New Roman"/>
          <w:b/>
          <w:sz w:val="24"/>
          <w:szCs w:val="24"/>
        </w:rPr>
        <w:t>Pohľadávky</w:t>
      </w:r>
    </w:p>
    <w:p w:rsidR="00F10993" w:rsidRPr="00F10993" w:rsidRDefault="00F10993" w:rsidP="00F10993">
      <w:pPr>
        <w:pStyle w:val="Pismenka"/>
        <w:numPr>
          <w:ilvl w:val="0"/>
          <w:numId w:val="26"/>
        </w:numPr>
        <w:spacing w:after="0" w:line="240" w:lineRule="auto"/>
        <w:rPr>
          <w:rFonts w:ascii="Times New Roman" w:hAnsi="Times New Roman"/>
          <w:b w:val="0"/>
          <w:sz w:val="24"/>
          <w:szCs w:val="24"/>
        </w:rPr>
      </w:pPr>
      <w:r w:rsidRPr="00F10993">
        <w:rPr>
          <w:rFonts w:ascii="Times New Roman" w:hAnsi="Times New Roman"/>
          <w:sz w:val="24"/>
          <w:szCs w:val="24"/>
        </w:rPr>
        <w:t>pohľadávky podľa</w:t>
      </w:r>
      <w:r w:rsidRPr="00F10993">
        <w:rPr>
          <w:rFonts w:ascii="Times New Roman" w:hAnsi="Times New Roman"/>
          <w:b w:val="0"/>
          <w:sz w:val="24"/>
          <w:szCs w:val="24"/>
        </w:rPr>
        <w:t xml:space="preserve"> </w:t>
      </w:r>
      <w:r w:rsidRPr="00F10993">
        <w:rPr>
          <w:rFonts w:ascii="Times New Roman" w:hAnsi="Times New Roman"/>
          <w:sz w:val="24"/>
          <w:szCs w:val="24"/>
        </w:rPr>
        <w:t>doby splatnosti</w:t>
      </w:r>
      <w:r w:rsidRPr="00F10993">
        <w:rPr>
          <w:rFonts w:ascii="Times New Roman" w:hAnsi="Times New Roman"/>
          <w:b w:val="0"/>
          <w:sz w:val="24"/>
          <w:szCs w:val="24"/>
        </w:rPr>
        <w:t xml:space="preserve"> </w:t>
      </w:r>
      <w:r w:rsidR="00E31252">
        <w:rPr>
          <w:rFonts w:ascii="Times New Roman" w:hAnsi="Times New Roman"/>
          <w:b w:val="0"/>
          <w:sz w:val="24"/>
          <w:szCs w:val="24"/>
        </w:rPr>
        <w:t>– tabuľka č. 3</w:t>
      </w:r>
    </w:p>
    <w:p w:rsidR="00F3428F" w:rsidRDefault="00F10993" w:rsidP="00F10993">
      <w:pPr>
        <w:pStyle w:val="Pismenka"/>
        <w:tabs>
          <w:tab w:val="clear" w:pos="426"/>
        </w:tabs>
        <w:ind w:left="0" w:firstLine="0"/>
        <w:jc w:val="left"/>
        <w:rPr>
          <w:rFonts w:ascii="Times New Roman" w:hAnsi="Times New Roman"/>
          <w:b w:val="0"/>
          <w:sz w:val="24"/>
          <w:szCs w:val="24"/>
        </w:rPr>
      </w:pPr>
      <w:r w:rsidRPr="00F10993">
        <w:rPr>
          <w:rFonts w:ascii="Times New Roman" w:hAnsi="Times New Roman"/>
          <w:b w:val="0"/>
          <w:sz w:val="24"/>
          <w:szCs w:val="24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9"/>
        <w:gridCol w:w="798"/>
        <w:gridCol w:w="1399"/>
        <w:gridCol w:w="1598"/>
      </w:tblGrid>
      <w:tr w:rsidR="00E10B45" w:rsidRPr="00E10B45" w:rsidTr="008228A8">
        <w:tc>
          <w:tcPr>
            <w:tcW w:w="3074" w:type="pct"/>
            <w:shd w:val="clear" w:color="auto" w:fill="auto"/>
          </w:tcPr>
          <w:p w:rsidR="00F3428F" w:rsidRPr="00E10B45" w:rsidRDefault="00F3428F" w:rsidP="008228A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 xml:space="preserve">Pohľadávky podľa doby splatnosti </w:t>
            </w:r>
          </w:p>
        </w:tc>
        <w:tc>
          <w:tcPr>
            <w:tcW w:w="405" w:type="pct"/>
            <w:shd w:val="clear" w:color="auto" w:fill="auto"/>
          </w:tcPr>
          <w:p w:rsidR="00F3428F" w:rsidRPr="00E10B45" w:rsidRDefault="00F3428F" w:rsidP="008228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>Číslo riadku</w:t>
            </w:r>
          </w:p>
        </w:tc>
        <w:tc>
          <w:tcPr>
            <w:tcW w:w="710" w:type="pct"/>
            <w:shd w:val="clear" w:color="auto" w:fill="auto"/>
          </w:tcPr>
          <w:p w:rsidR="00F3428F" w:rsidRPr="00E10B45" w:rsidRDefault="00F3428F" w:rsidP="00E10B4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>Zostatok 201</w:t>
            </w:r>
            <w:r w:rsidR="00E10B45" w:rsidRPr="00E10B45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811" w:type="pct"/>
            <w:shd w:val="clear" w:color="auto" w:fill="auto"/>
          </w:tcPr>
          <w:p w:rsidR="00F3428F" w:rsidRPr="00E10B45" w:rsidRDefault="00F3428F" w:rsidP="00E10B4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>Zostatok     201</w:t>
            </w:r>
            <w:r w:rsidR="00E10B45" w:rsidRPr="00E10B45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</w:tr>
      <w:tr w:rsidR="00E10B45" w:rsidRPr="00E10B45" w:rsidTr="008228A8">
        <w:trPr>
          <w:trHeight w:val="201"/>
        </w:trPr>
        <w:tc>
          <w:tcPr>
            <w:tcW w:w="3074" w:type="pct"/>
            <w:shd w:val="clear" w:color="auto" w:fill="auto"/>
          </w:tcPr>
          <w:p w:rsidR="00F3428F" w:rsidRPr="00E10B45" w:rsidRDefault="00F3428F" w:rsidP="008228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>a</w:t>
            </w:r>
          </w:p>
        </w:tc>
        <w:tc>
          <w:tcPr>
            <w:tcW w:w="405" w:type="pct"/>
            <w:shd w:val="clear" w:color="auto" w:fill="auto"/>
          </w:tcPr>
          <w:p w:rsidR="00F3428F" w:rsidRPr="00E10B45" w:rsidRDefault="00F3428F" w:rsidP="008228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>b</w:t>
            </w:r>
          </w:p>
        </w:tc>
        <w:tc>
          <w:tcPr>
            <w:tcW w:w="710" w:type="pct"/>
            <w:shd w:val="clear" w:color="auto" w:fill="auto"/>
          </w:tcPr>
          <w:p w:rsidR="00F3428F" w:rsidRPr="00E10B45" w:rsidRDefault="00F3428F" w:rsidP="008228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11" w:type="pct"/>
            <w:shd w:val="clear" w:color="auto" w:fill="auto"/>
          </w:tcPr>
          <w:p w:rsidR="00F3428F" w:rsidRPr="00E10B45" w:rsidRDefault="00F3428F" w:rsidP="008228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E10B45" w:rsidRPr="00E10B45" w:rsidTr="008228A8">
        <w:trPr>
          <w:trHeight w:val="1569"/>
        </w:trPr>
        <w:tc>
          <w:tcPr>
            <w:tcW w:w="3074" w:type="pct"/>
            <w:shd w:val="clear" w:color="auto" w:fill="auto"/>
          </w:tcPr>
          <w:p w:rsidR="00F3428F" w:rsidRPr="00E10B45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Pohľadávky v lehote splatnosti</w:t>
            </w:r>
          </w:p>
          <w:p w:rsidR="00F3428F" w:rsidRPr="00E10B45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V tom: Pohľadávky so zostatkovou dobou splatnosti do jedného roka Pohľadávky so zostatkovou dobou splatnosti od jedného do 5 rokov Pohľadávky so zostatkovou dobou splatnosti dlhšou ako päť rokov Pohľadávky po lehote splatnosti</w:t>
            </w:r>
          </w:p>
        </w:tc>
        <w:tc>
          <w:tcPr>
            <w:tcW w:w="405" w:type="pct"/>
            <w:shd w:val="clear" w:color="auto" w:fill="auto"/>
          </w:tcPr>
          <w:p w:rsidR="00F3428F" w:rsidRPr="00E10B45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01</w:t>
            </w:r>
          </w:p>
          <w:p w:rsidR="00F3428F" w:rsidRPr="00E10B45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02     03      04    05</w:t>
            </w:r>
          </w:p>
          <w:p w:rsidR="00F3428F" w:rsidRPr="00E10B45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pct"/>
            <w:shd w:val="clear" w:color="auto" w:fill="auto"/>
          </w:tcPr>
          <w:p w:rsidR="00F3428F" w:rsidRPr="00E10B45" w:rsidRDefault="00F3428F" w:rsidP="008228A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:rsidR="00F3428F" w:rsidRPr="00E10B45" w:rsidRDefault="00F3428F" w:rsidP="008228A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 xml:space="preserve">0,00           </w:t>
            </w:r>
            <w:proofErr w:type="spellStart"/>
            <w:r w:rsidRPr="00E10B45">
              <w:rPr>
                <w:rFonts w:ascii="Times New Roman" w:hAnsi="Times New Roman"/>
                <w:sz w:val="20"/>
                <w:szCs w:val="20"/>
              </w:rPr>
              <w:t>0,00</w:t>
            </w:r>
            <w:proofErr w:type="spellEnd"/>
            <w:r w:rsidRPr="00E10B45"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proofErr w:type="spellStart"/>
            <w:r w:rsidRPr="00E10B45">
              <w:rPr>
                <w:rFonts w:ascii="Times New Roman" w:hAnsi="Times New Roman"/>
                <w:sz w:val="20"/>
                <w:szCs w:val="20"/>
              </w:rPr>
              <w:t>0,00</w:t>
            </w:r>
            <w:proofErr w:type="spellEnd"/>
            <w:r w:rsidRPr="00E10B45"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  <w:proofErr w:type="spellStart"/>
            <w:r w:rsidR="00035079" w:rsidRPr="00E10B45">
              <w:rPr>
                <w:rFonts w:ascii="Times New Roman" w:hAnsi="Times New Roman"/>
                <w:sz w:val="20"/>
                <w:szCs w:val="20"/>
              </w:rPr>
              <w:t>0</w:t>
            </w:r>
            <w:r w:rsidRPr="00E10B45">
              <w:rPr>
                <w:rFonts w:ascii="Times New Roman" w:hAnsi="Times New Roman"/>
                <w:sz w:val="20"/>
                <w:szCs w:val="20"/>
              </w:rPr>
              <w:t>,</w:t>
            </w:r>
            <w:r w:rsidR="00035079" w:rsidRPr="00E10B45">
              <w:rPr>
                <w:rFonts w:ascii="Times New Roman" w:hAnsi="Times New Roman"/>
                <w:sz w:val="20"/>
                <w:szCs w:val="20"/>
              </w:rPr>
              <w:t>00</w:t>
            </w:r>
            <w:proofErr w:type="spellEnd"/>
          </w:p>
          <w:p w:rsidR="00F3428F" w:rsidRPr="00E10B45" w:rsidRDefault="00F3428F" w:rsidP="008228A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</w:tc>
        <w:tc>
          <w:tcPr>
            <w:tcW w:w="811" w:type="pct"/>
            <w:shd w:val="clear" w:color="auto" w:fill="auto"/>
          </w:tcPr>
          <w:p w:rsidR="00F3428F" w:rsidRPr="00E10B45" w:rsidRDefault="00F3428F" w:rsidP="008228A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:rsidR="00F3428F" w:rsidRPr="00E10B45" w:rsidRDefault="00F3428F" w:rsidP="0024285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 xml:space="preserve">0,00               </w:t>
            </w:r>
            <w:proofErr w:type="spellStart"/>
            <w:r w:rsidRPr="00E10B45">
              <w:rPr>
                <w:rFonts w:ascii="Times New Roman" w:hAnsi="Times New Roman"/>
                <w:sz w:val="20"/>
                <w:szCs w:val="20"/>
              </w:rPr>
              <w:t>0,00</w:t>
            </w:r>
            <w:proofErr w:type="spellEnd"/>
            <w:r w:rsidRPr="00E10B45">
              <w:rPr>
                <w:rFonts w:ascii="Times New Roman" w:hAnsi="Times New Roman"/>
                <w:sz w:val="20"/>
                <w:szCs w:val="20"/>
              </w:rPr>
              <w:t xml:space="preserve">               </w:t>
            </w:r>
            <w:proofErr w:type="spellStart"/>
            <w:r w:rsidRPr="00E10B45">
              <w:rPr>
                <w:rFonts w:ascii="Times New Roman" w:hAnsi="Times New Roman"/>
                <w:sz w:val="20"/>
                <w:szCs w:val="20"/>
              </w:rPr>
              <w:t>0,00</w:t>
            </w:r>
            <w:proofErr w:type="spellEnd"/>
            <w:r w:rsidRPr="00E10B45">
              <w:rPr>
                <w:rFonts w:ascii="Times New Roman" w:hAnsi="Times New Roman"/>
                <w:sz w:val="20"/>
                <w:szCs w:val="20"/>
              </w:rPr>
              <w:t xml:space="preserve">               </w:t>
            </w:r>
            <w:proofErr w:type="spellStart"/>
            <w:r w:rsidR="00242855" w:rsidRPr="00E10B45">
              <w:rPr>
                <w:rFonts w:ascii="Times New Roman" w:hAnsi="Times New Roman"/>
                <w:sz w:val="20"/>
                <w:szCs w:val="20"/>
              </w:rPr>
              <w:t>0,00</w:t>
            </w:r>
            <w:proofErr w:type="spellEnd"/>
            <w:r w:rsidRPr="00E10B4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E10B45" w:rsidRPr="00E10B45" w:rsidTr="008228A8">
        <w:tc>
          <w:tcPr>
            <w:tcW w:w="3074" w:type="pct"/>
            <w:shd w:val="clear" w:color="auto" w:fill="auto"/>
          </w:tcPr>
          <w:p w:rsidR="00F3428F" w:rsidRPr="00E10B45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Spolu (r.01+r.05)</w:t>
            </w:r>
          </w:p>
        </w:tc>
        <w:tc>
          <w:tcPr>
            <w:tcW w:w="405" w:type="pct"/>
            <w:shd w:val="clear" w:color="auto" w:fill="auto"/>
          </w:tcPr>
          <w:p w:rsidR="00F3428F" w:rsidRPr="00E10B45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710" w:type="pct"/>
            <w:shd w:val="clear" w:color="auto" w:fill="auto"/>
          </w:tcPr>
          <w:p w:rsidR="00F3428F" w:rsidRPr="00E10B45" w:rsidRDefault="00035079" w:rsidP="0003507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0</w:t>
            </w:r>
            <w:r w:rsidR="00F3428F" w:rsidRPr="00E10B45">
              <w:rPr>
                <w:rFonts w:ascii="Times New Roman" w:hAnsi="Times New Roman"/>
                <w:sz w:val="20"/>
                <w:szCs w:val="20"/>
              </w:rPr>
              <w:t>,</w:t>
            </w:r>
            <w:r w:rsidRPr="00E10B45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11" w:type="pct"/>
            <w:shd w:val="clear" w:color="auto" w:fill="auto"/>
          </w:tcPr>
          <w:p w:rsidR="00F3428F" w:rsidRPr="00E10B45" w:rsidRDefault="00242855" w:rsidP="008228A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</w:tbl>
    <w:p w:rsidR="00BF7002" w:rsidRDefault="00BF7002" w:rsidP="00F3428F">
      <w:pPr>
        <w:jc w:val="both"/>
        <w:rPr>
          <w:rFonts w:ascii="Times New Roman" w:hAnsi="Times New Roman"/>
          <w:sz w:val="24"/>
          <w:szCs w:val="24"/>
        </w:rPr>
      </w:pPr>
    </w:p>
    <w:p w:rsidR="00F10993" w:rsidRDefault="00F10993" w:rsidP="00F10993">
      <w:pPr>
        <w:pStyle w:val="Bezriadkovania"/>
        <w:rPr>
          <w:rFonts w:ascii="Times New Roman" w:hAnsi="Times New Roman"/>
          <w:sz w:val="24"/>
          <w:szCs w:val="24"/>
        </w:rPr>
      </w:pPr>
      <w:r w:rsidRPr="00F10993">
        <w:rPr>
          <w:rFonts w:ascii="Times New Roman" w:hAnsi="Times New Roman"/>
          <w:sz w:val="24"/>
          <w:szCs w:val="24"/>
        </w:rPr>
        <w:t xml:space="preserve">         </w:t>
      </w:r>
    </w:p>
    <w:p w:rsidR="00E10B45" w:rsidRDefault="00E10B45" w:rsidP="00F10993">
      <w:pPr>
        <w:pStyle w:val="Bezriadkovania"/>
        <w:rPr>
          <w:rFonts w:ascii="Times New Roman" w:hAnsi="Times New Roman"/>
          <w:sz w:val="24"/>
          <w:szCs w:val="24"/>
        </w:rPr>
      </w:pPr>
    </w:p>
    <w:p w:rsidR="00E10B45" w:rsidRDefault="00E10B45" w:rsidP="00F10993">
      <w:pPr>
        <w:pStyle w:val="Bezriadkovania"/>
        <w:rPr>
          <w:rFonts w:ascii="Times New Roman" w:hAnsi="Times New Roman"/>
          <w:sz w:val="24"/>
          <w:szCs w:val="24"/>
        </w:rPr>
      </w:pPr>
    </w:p>
    <w:p w:rsidR="00E10B45" w:rsidRDefault="00E10B45" w:rsidP="00F10993">
      <w:pPr>
        <w:pStyle w:val="Bezriadkovania"/>
        <w:rPr>
          <w:rFonts w:ascii="Times New Roman" w:hAnsi="Times New Roman"/>
          <w:sz w:val="24"/>
          <w:szCs w:val="24"/>
        </w:rPr>
      </w:pPr>
    </w:p>
    <w:p w:rsidR="007F4710" w:rsidRPr="00F10993" w:rsidRDefault="009B736E" w:rsidP="00F10993">
      <w:pPr>
        <w:pStyle w:val="Bezriadkovania"/>
        <w:numPr>
          <w:ilvl w:val="0"/>
          <w:numId w:val="28"/>
        </w:numPr>
        <w:rPr>
          <w:rFonts w:ascii="Times New Roman" w:hAnsi="Times New Roman"/>
          <w:b/>
          <w:sz w:val="24"/>
          <w:szCs w:val="24"/>
        </w:rPr>
      </w:pPr>
      <w:r w:rsidRPr="00F10993">
        <w:rPr>
          <w:rFonts w:ascii="Times New Roman" w:hAnsi="Times New Roman"/>
          <w:b/>
          <w:sz w:val="24"/>
          <w:szCs w:val="24"/>
        </w:rPr>
        <w:lastRenderedPageBreak/>
        <w:t xml:space="preserve">Časové rozlíšenie </w:t>
      </w:r>
      <w:r w:rsidR="00D2441A" w:rsidRPr="00F10993">
        <w:rPr>
          <w:rFonts w:ascii="Times New Roman" w:hAnsi="Times New Roman"/>
          <w:b/>
          <w:sz w:val="24"/>
          <w:szCs w:val="24"/>
        </w:rPr>
        <w:t xml:space="preserve">    </w:t>
      </w:r>
    </w:p>
    <w:p w:rsidR="009B736E" w:rsidRPr="00F10993" w:rsidRDefault="009B736E" w:rsidP="009B736E">
      <w:pPr>
        <w:pStyle w:val="Bezriadkovania"/>
        <w:ind w:left="720"/>
        <w:rPr>
          <w:rFonts w:ascii="Times New Roman" w:hAnsi="Times New Roman"/>
          <w:b/>
          <w:sz w:val="24"/>
          <w:szCs w:val="24"/>
        </w:rPr>
      </w:pPr>
      <w:r w:rsidRPr="00F10993">
        <w:rPr>
          <w:rFonts w:ascii="Times New Roman" w:hAnsi="Times New Roman"/>
          <w:b/>
          <w:sz w:val="24"/>
          <w:szCs w:val="24"/>
        </w:rPr>
        <w:t>Významné položky časového rozlíšenia nákladov budúcich období a príjmov budúcich období</w:t>
      </w:r>
    </w:p>
    <w:p w:rsidR="00F86A51" w:rsidRDefault="00F86A51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</w:p>
    <w:p w:rsidR="00F86A51" w:rsidRDefault="00F86A51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Tabuľka č. 4: </w:t>
      </w:r>
      <w:r w:rsidRPr="00F86A51">
        <w:rPr>
          <w:rFonts w:ascii="Times New Roman" w:hAnsi="Times New Roman"/>
          <w:b/>
          <w:sz w:val="24"/>
          <w:szCs w:val="24"/>
        </w:rPr>
        <w:t>Pohľadávky podľa doby splatnosti</w:t>
      </w:r>
      <w:r w:rsidRPr="00F86A51">
        <w:rPr>
          <w:rFonts w:ascii="Times New Roman" w:hAnsi="Times New Roman"/>
          <w:sz w:val="24"/>
          <w:szCs w:val="24"/>
        </w:rPr>
        <w:t xml:space="preserve"> </w:t>
      </w:r>
    </w:p>
    <w:p w:rsidR="00F86A51" w:rsidRDefault="00F86A51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Pohľadávky so zostatkovou dobou splatnosti do jedného roka vrátane sú v hodnote </w:t>
      </w:r>
      <w:r w:rsidR="00C44E49">
        <w:rPr>
          <w:rFonts w:ascii="Times New Roman" w:hAnsi="Times New Roman"/>
          <w:sz w:val="24"/>
          <w:szCs w:val="24"/>
        </w:rPr>
        <w:t>0,00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2199">
        <w:rPr>
          <w:rFonts w:ascii="Times New Roman" w:hAnsi="Times New Roman"/>
          <w:sz w:val="24"/>
          <w:szCs w:val="24"/>
        </w:rPr>
        <w:t>€</w:t>
      </w:r>
      <w:r>
        <w:rPr>
          <w:rFonts w:ascii="Times New Roman" w:hAnsi="Times New Roman"/>
          <w:sz w:val="24"/>
          <w:szCs w:val="24"/>
        </w:rPr>
        <w:t>.</w:t>
      </w:r>
    </w:p>
    <w:p w:rsidR="00165233" w:rsidRDefault="00165233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</w:p>
    <w:p w:rsidR="009B736E" w:rsidRDefault="00D2441A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 účtovaní nákladov a výnosov sa uplatňuje zásada časového rozlíšenia. Náklady budúcich období a príjmy budúcich období sa vykazujú vo výške, ktorá je potrebná na dodržanie zásady vecnej a časovej súvislosti s účtovným obdobím. Náklady budúcich období účtujeme na účt</w:t>
      </w:r>
      <w:r w:rsidR="008E4191">
        <w:rPr>
          <w:rFonts w:ascii="Times New Roman" w:hAnsi="Times New Roman"/>
          <w:sz w:val="24"/>
          <w:szCs w:val="24"/>
        </w:rPr>
        <w:t>och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4191">
        <w:rPr>
          <w:rFonts w:ascii="Times New Roman" w:hAnsi="Times New Roman"/>
          <w:b/>
          <w:sz w:val="24"/>
          <w:szCs w:val="24"/>
        </w:rPr>
        <w:t>381</w:t>
      </w:r>
      <w:r w:rsidR="008E4191">
        <w:rPr>
          <w:rFonts w:ascii="Times New Roman" w:hAnsi="Times New Roman"/>
          <w:sz w:val="24"/>
          <w:szCs w:val="24"/>
        </w:rPr>
        <w:t xml:space="preserve"> - nevyčerpané finančné prostriedky ERASMUS+ a zostatok účtu ŠJ a</w:t>
      </w:r>
      <w:r>
        <w:rPr>
          <w:rFonts w:ascii="Times New Roman" w:hAnsi="Times New Roman"/>
          <w:sz w:val="24"/>
          <w:szCs w:val="24"/>
        </w:rPr>
        <w:t xml:space="preserve"> </w:t>
      </w:r>
      <w:r w:rsidR="008E4191" w:rsidRPr="008E4191">
        <w:rPr>
          <w:rFonts w:ascii="Times New Roman" w:hAnsi="Times New Roman"/>
          <w:b/>
          <w:sz w:val="24"/>
          <w:szCs w:val="24"/>
        </w:rPr>
        <w:t>381 1</w:t>
      </w:r>
      <w:r w:rsidR="008E4191">
        <w:rPr>
          <w:rFonts w:ascii="Times New Roman" w:hAnsi="Times New Roman"/>
          <w:sz w:val="24"/>
          <w:szCs w:val="24"/>
        </w:rPr>
        <w:t xml:space="preserve"> - </w:t>
      </w:r>
      <w:r w:rsidR="008E4191" w:rsidRPr="003917A4">
        <w:rPr>
          <w:rFonts w:ascii="Times New Roman" w:hAnsi="Times New Roman"/>
          <w:sz w:val="24"/>
          <w:szCs w:val="24"/>
        </w:rPr>
        <w:t>Predplatné pedagogickej tlače</w:t>
      </w:r>
      <w:r>
        <w:rPr>
          <w:rFonts w:ascii="Times New Roman" w:hAnsi="Times New Roman"/>
          <w:sz w:val="24"/>
          <w:szCs w:val="24"/>
        </w:rPr>
        <w:t xml:space="preserve">. Na účte </w:t>
      </w:r>
      <w:r w:rsidRPr="000E5427">
        <w:rPr>
          <w:rFonts w:ascii="Times New Roman" w:hAnsi="Times New Roman"/>
          <w:b/>
          <w:sz w:val="24"/>
          <w:szCs w:val="24"/>
        </w:rPr>
        <w:t>385</w:t>
      </w:r>
      <w:r>
        <w:rPr>
          <w:rFonts w:ascii="Times New Roman" w:hAnsi="Times New Roman"/>
          <w:sz w:val="24"/>
          <w:szCs w:val="24"/>
        </w:rPr>
        <w:t xml:space="preserve"> – príjmy budúcich období  účtujeme vlastné príjmy, ktoré sa týkajú roku 201</w:t>
      </w:r>
      <w:r w:rsidR="008E4191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, ale budú uhradené v roku 20</w:t>
      </w:r>
      <w:r w:rsidR="008E4191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. Sú to príjmy za dobropisy</w:t>
      </w:r>
      <w:r w:rsidR="0024285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za odber energií v roku 201</w:t>
      </w:r>
      <w:r w:rsidR="008E4191">
        <w:rPr>
          <w:rFonts w:ascii="Times New Roman" w:hAnsi="Times New Roman"/>
          <w:sz w:val="24"/>
          <w:szCs w:val="24"/>
        </w:rPr>
        <w:t>9</w:t>
      </w:r>
      <w:r w:rsidR="004564C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9B736E" w:rsidRPr="003917A4" w:rsidTr="00E2604E">
        <w:tc>
          <w:tcPr>
            <w:tcW w:w="5670" w:type="dxa"/>
            <w:shd w:val="clear" w:color="auto" w:fill="F2F2F2"/>
          </w:tcPr>
          <w:p w:rsidR="009B736E" w:rsidRPr="003917A4" w:rsidRDefault="009B736E" w:rsidP="00E260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17A4">
              <w:rPr>
                <w:rFonts w:ascii="Times New Roman" w:hAnsi="Times New Roman"/>
                <w:b/>
                <w:sz w:val="24"/>
                <w:szCs w:val="24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:rsidR="009B736E" w:rsidRPr="003917A4" w:rsidRDefault="005963B0" w:rsidP="00BF2C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17A4">
              <w:rPr>
                <w:rFonts w:ascii="Times New Roman" w:hAnsi="Times New Roman"/>
                <w:b/>
                <w:sz w:val="24"/>
                <w:szCs w:val="24"/>
              </w:rPr>
              <w:t>Zostatok k 31.12.201</w:t>
            </w:r>
            <w:r w:rsidR="00BF2C53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9B736E" w:rsidRPr="003917A4" w:rsidRDefault="009B736E" w:rsidP="00BF2C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17A4">
              <w:rPr>
                <w:rFonts w:ascii="Times New Roman" w:hAnsi="Times New Roman"/>
                <w:b/>
                <w:sz w:val="24"/>
                <w:szCs w:val="24"/>
              </w:rPr>
              <w:t>Zostatok k 31.12.201</w:t>
            </w:r>
            <w:r w:rsidR="00BF2C5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9B736E" w:rsidRPr="003917A4" w:rsidTr="00E2604E">
        <w:tc>
          <w:tcPr>
            <w:tcW w:w="5670" w:type="dxa"/>
          </w:tcPr>
          <w:p w:rsidR="009B736E" w:rsidRPr="003917A4" w:rsidRDefault="009B736E" w:rsidP="00E260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917A4">
              <w:rPr>
                <w:rFonts w:ascii="Times New Roman" w:hAnsi="Times New Roman"/>
                <w:b/>
                <w:sz w:val="24"/>
                <w:szCs w:val="24"/>
              </w:rPr>
              <w:t>Náklady budúcich období  spolu z toho:</w:t>
            </w:r>
          </w:p>
        </w:tc>
        <w:tc>
          <w:tcPr>
            <w:tcW w:w="2410" w:type="dxa"/>
          </w:tcPr>
          <w:p w:rsidR="009B736E" w:rsidRPr="003917A4" w:rsidRDefault="000E5427" w:rsidP="00E260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36 830,75</w:t>
            </w:r>
          </w:p>
        </w:tc>
        <w:tc>
          <w:tcPr>
            <w:tcW w:w="2126" w:type="dxa"/>
          </w:tcPr>
          <w:p w:rsidR="009B736E" w:rsidRPr="003917A4" w:rsidRDefault="008E4191" w:rsidP="00E260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764,00</w:t>
            </w:r>
          </w:p>
        </w:tc>
      </w:tr>
      <w:tr w:rsidR="009B736E" w:rsidRPr="003917A4" w:rsidTr="00E2604E">
        <w:tc>
          <w:tcPr>
            <w:tcW w:w="5670" w:type="dxa"/>
          </w:tcPr>
          <w:p w:rsidR="009B736E" w:rsidRPr="003917A4" w:rsidRDefault="009B736E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3917A4">
              <w:rPr>
                <w:rFonts w:ascii="Times New Roman" w:hAnsi="Times New Roman"/>
                <w:sz w:val="24"/>
                <w:szCs w:val="24"/>
              </w:rPr>
              <w:t xml:space="preserve">Predplatné pedagogickej tlače </w:t>
            </w:r>
          </w:p>
        </w:tc>
        <w:tc>
          <w:tcPr>
            <w:tcW w:w="2410" w:type="dxa"/>
          </w:tcPr>
          <w:p w:rsidR="009B736E" w:rsidRPr="003917A4" w:rsidRDefault="000E5427" w:rsidP="00E260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900,30</w:t>
            </w:r>
          </w:p>
        </w:tc>
        <w:tc>
          <w:tcPr>
            <w:tcW w:w="2126" w:type="dxa"/>
          </w:tcPr>
          <w:p w:rsidR="009B736E" w:rsidRPr="003917A4" w:rsidRDefault="008E4191" w:rsidP="00E260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764,00</w:t>
            </w:r>
          </w:p>
        </w:tc>
      </w:tr>
      <w:tr w:rsidR="000E5427" w:rsidRPr="003917A4" w:rsidTr="00E2604E">
        <w:tc>
          <w:tcPr>
            <w:tcW w:w="5670" w:type="dxa"/>
          </w:tcPr>
          <w:p w:rsidR="000E5427" w:rsidRPr="003917A4" w:rsidRDefault="000E5427" w:rsidP="00E260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Nevyčerpané FP ERASMUS+ a ŠJ</w:t>
            </w:r>
          </w:p>
        </w:tc>
        <w:tc>
          <w:tcPr>
            <w:tcW w:w="2410" w:type="dxa"/>
          </w:tcPr>
          <w:p w:rsidR="000E5427" w:rsidRDefault="000E5427" w:rsidP="00E260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35 930,45</w:t>
            </w:r>
          </w:p>
        </w:tc>
        <w:tc>
          <w:tcPr>
            <w:tcW w:w="2126" w:type="dxa"/>
          </w:tcPr>
          <w:p w:rsidR="000E5427" w:rsidRDefault="000E5427" w:rsidP="00E260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B736E" w:rsidRPr="003917A4" w:rsidTr="00E2604E">
        <w:tc>
          <w:tcPr>
            <w:tcW w:w="5670" w:type="dxa"/>
          </w:tcPr>
          <w:p w:rsidR="009B736E" w:rsidRPr="003917A4" w:rsidRDefault="009B736E" w:rsidP="00E260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917A4">
              <w:rPr>
                <w:rFonts w:ascii="Times New Roman" w:hAnsi="Times New Roman"/>
                <w:b/>
                <w:sz w:val="24"/>
                <w:szCs w:val="24"/>
              </w:rPr>
              <w:t xml:space="preserve">Príjmy budúcich období  spolu z toho: </w:t>
            </w:r>
          </w:p>
        </w:tc>
        <w:tc>
          <w:tcPr>
            <w:tcW w:w="2410" w:type="dxa"/>
          </w:tcPr>
          <w:p w:rsidR="003917A4" w:rsidRPr="003917A4" w:rsidRDefault="00C44E49" w:rsidP="008E41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  <w:r w:rsidR="008E419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9B736E" w:rsidRPr="003917A4" w:rsidRDefault="008E4191" w:rsidP="00E260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F875E6" w:rsidRPr="003917A4" w:rsidTr="00E2604E">
        <w:tc>
          <w:tcPr>
            <w:tcW w:w="5670" w:type="dxa"/>
          </w:tcPr>
          <w:p w:rsidR="00F875E6" w:rsidRPr="003917A4" w:rsidRDefault="00F875E6" w:rsidP="00B1756A">
            <w:pPr>
              <w:rPr>
                <w:rFonts w:ascii="Times New Roman" w:hAnsi="Times New Roman"/>
                <w:sz w:val="24"/>
                <w:szCs w:val="24"/>
              </w:rPr>
            </w:pPr>
            <w:r w:rsidRPr="003917A4">
              <w:rPr>
                <w:rFonts w:ascii="Times New Roman" w:hAnsi="Times New Roman"/>
                <w:sz w:val="24"/>
                <w:szCs w:val="24"/>
              </w:rPr>
              <w:t>Príjmy z dobropisov za odber energií týkajúcich sa roku 201</w:t>
            </w:r>
            <w:r w:rsidR="00B1756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875E6" w:rsidRPr="003917A4" w:rsidRDefault="00C44E49" w:rsidP="008E41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  <w:r w:rsidR="008E419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F875E6" w:rsidRPr="003917A4" w:rsidRDefault="008E4191" w:rsidP="00E260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</w:tbl>
    <w:p w:rsidR="00A21A8A" w:rsidRDefault="00D2441A" w:rsidP="00BF7002">
      <w:pPr>
        <w:spacing w:line="240" w:lineRule="auto"/>
        <w:ind w:left="420"/>
        <w:rPr>
          <w:rFonts w:ascii="Times New Roman" w:hAnsi="Times New Roman"/>
          <w:b/>
          <w:sz w:val="24"/>
          <w:szCs w:val="24"/>
        </w:rPr>
      </w:pPr>
      <w:r w:rsidRPr="005C4204">
        <w:rPr>
          <w:rFonts w:ascii="Times New Roman" w:hAnsi="Times New Roman"/>
          <w:sz w:val="24"/>
          <w:szCs w:val="24"/>
        </w:rPr>
        <w:t xml:space="preserve"> </w:t>
      </w:r>
    </w:p>
    <w:p w:rsidR="00F875E6" w:rsidRPr="005C4204" w:rsidRDefault="00F875E6" w:rsidP="00F875E6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5C4204">
        <w:rPr>
          <w:rFonts w:ascii="Times New Roman" w:hAnsi="Times New Roman"/>
          <w:b/>
          <w:sz w:val="24"/>
          <w:szCs w:val="24"/>
        </w:rPr>
        <w:t>Čl. IV</w:t>
      </w:r>
    </w:p>
    <w:p w:rsidR="00F875E6" w:rsidRPr="005C4204" w:rsidRDefault="00F875E6" w:rsidP="00F875E6">
      <w:pPr>
        <w:jc w:val="center"/>
        <w:rPr>
          <w:rFonts w:ascii="Times New Roman" w:hAnsi="Times New Roman"/>
          <w:b/>
          <w:sz w:val="24"/>
          <w:szCs w:val="24"/>
        </w:rPr>
      </w:pPr>
      <w:r w:rsidRPr="005C4204">
        <w:rPr>
          <w:rFonts w:ascii="Times New Roman" w:hAnsi="Times New Roman"/>
          <w:b/>
          <w:sz w:val="24"/>
          <w:szCs w:val="24"/>
        </w:rPr>
        <w:t>Informácie o údajoch na strane pasív súvahy</w:t>
      </w:r>
    </w:p>
    <w:p w:rsidR="00F875E6" w:rsidRPr="00872B5A" w:rsidRDefault="00F875E6" w:rsidP="00F875E6">
      <w:pPr>
        <w:rPr>
          <w:rFonts w:ascii="Times New Roman" w:hAnsi="Times New Roman"/>
          <w:b/>
          <w:sz w:val="24"/>
          <w:szCs w:val="24"/>
        </w:rPr>
      </w:pPr>
      <w:r w:rsidRPr="00872B5A">
        <w:rPr>
          <w:rFonts w:ascii="Times New Roman" w:hAnsi="Times New Roman"/>
          <w:b/>
          <w:sz w:val="24"/>
          <w:szCs w:val="24"/>
        </w:rPr>
        <w:t xml:space="preserve">A  Vlastné imanie </w:t>
      </w:r>
      <w:r w:rsidRPr="00872B5A">
        <w:rPr>
          <w:rFonts w:ascii="Times New Roman" w:hAnsi="Times New Roman"/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418"/>
        <w:gridCol w:w="1275"/>
        <w:gridCol w:w="1276"/>
        <w:gridCol w:w="1418"/>
        <w:gridCol w:w="1275"/>
      </w:tblGrid>
      <w:tr w:rsidR="005C4204" w:rsidRPr="00A6137D" w:rsidTr="005C4204">
        <w:tc>
          <w:tcPr>
            <w:tcW w:w="3544" w:type="dxa"/>
            <w:shd w:val="clear" w:color="auto" w:fill="F2F2F2"/>
          </w:tcPr>
          <w:p w:rsidR="005C4204" w:rsidRPr="00165233" w:rsidRDefault="005C4204" w:rsidP="00E2604E">
            <w:pPr>
              <w:jc w:val="center"/>
              <w:rPr>
                <w:rFonts w:ascii="Times New Roman" w:hAnsi="Times New Roman"/>
                <w:b/>
              </w:rPr>
            </w:pPr>
            <w:r w:rsidRPr="00165233">
              <w:rPr>
                <w:rFonts w:ascii="Times New Roman" w:hAnsi="Times New Roman"/>
                <w:b/>
              </w:rPr>
              <w:t>Názov položky</w:t>
            </w:r>
          </w:p>
        </w:tc>
        <w:tc>
          <w:tcPr>
            <w:tcW w:w="1418" w:type="dxa"/>
            <w:shd w:val="clear" w:color="auto" w:fill="F2F2F2"/>
          </w:tcPr>
          <w:p w:rsidR="005C4204" w:rsidRPr="00165233" w:rsidRDefault="005C4204" w:rsidP="00165233">
            <w:pPr>
              <w:jc w:val="center"/>
              <w:rPr>
                <w:rFonts w:ascii="Times New Roman" w:hAnsi="Times New Roman"/>
                <w:b/>
              </w:rPr>
            </w:pPr>
            <w:r w:rsidRPr="00165233">
              <w:rPr>
                <w:rFonts w:ascii="Times New Roman" w:hAnsi="Times New Roman"/>
                <w:b/>
              </w:rPr>
              <w:t>Zostatok 201</w:t>
            </w:r>
            <w:r w:rsidR="00165233" w:rsidRPr="00165233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275" w:type="dxa"/>
            <w:shd w:val="clear" w:color="auto" w:fill="F2F2F2"/>
          </w:tcPr>
          <w:p w:rsidR="005C4204" w:rsidRPr="00165233" w:rsidRDefault="005C4204" w:rsidP="00E2604E">
            <w:pPr>
              <w:jc w:val="center"/>
              <w:rPr>
                <w:rFonts w:ascii="Times New Roman" w:hAnsi="Times New Roman"/>
                <w:b/>
              </w:rPr>
            </w:pPr>
            <w:r w:rsidRPr="00165233">
              <w:rPr>
                <w:rFonts w:ascii="Times New Roman" w:hAnsi="Times New Roman"/>
                <w:b/>
              </w:rPr>
              <w:t xml:space="preserve">Prírastky </w:t>
            </w:r>
          </w:p>
        </w:tc>
        <w:tc>
          <w:tcPr>
            <w:tcW w:w="1276" w:type="dxa"/>
            <w:shd w:val="clear" w:color="auto" w:fill="F2F2F2"/>
          </w:tcPr>
          <w:p w:rsidR="005C4204" w:rsidRPr="00165233" w:rsidRDefault="005C4204" w:rsidP="00E2604E">
            <w:pPr>
              <w:jc w:val="center"/>
              <w:rPr>
                <w:rFonts w:ascii="Times New Roman" w:hAnsi="Times New Roman"/>
                <w:b/>
              </w:rPr>
            </w:pPr>
            <w:r w:rsidRPr="00165233">
              <w:rPr>
                <w:rFonts w:ascii="Times New Roman" w:hAnsi="Times New Roman"/>
                <w:b/>
              </w:rPr>
              <w:t xml:space="preserve">Úbytky </w:t>
            </w:r>
          </w:p>
        </w:tc>
        <w:tc>
          <w:tcPr>
            <w:tcW w:w="1418" w:type="dxa"/>
            <w:shd w:val="clear" w:color="auto" w:fill="F2F2F2"/>
          </w:tcPr>
          <w:p w:rsidR="005C4204" w:rsidRPr="00165233" w:rsidRDefault="005C4204" w:rsidP="00E2604E">
            <w:pPr>
              <w:jc w:val="center"/>
              <w:rPr>
                <w:rFonts w:ascii="Times New Roman" w:hAnsi="Times New Roman"/>
                <w:b/>
              </w:rPr>
            </w:pPr>
            <w:r w:rsidRPr="00165233">
              <w:rPr>
                <w:rFonts w:ascii="Times New Roman" w:hAnsi="Times New Roman"/>
                <w:b/>
              </w:rPr>
              <w:t xml:space="preserve">Presun </w:t>
            </w:r>
          </w:p>
        </w:tc>
        <w:tc>
          <w:tcPr>
            <w:tcW w:w="1275" w:type="dxa"/>
            <w:shd w:val="clear" w:color="auto" w:fill="F2F2F2"/>
          </w:tcPr>
          <w:p w:rsidR="005C4204" w:rsidRPr="00165233" w:rsidRDefault="005C4204" w:rsidP="00165233">
            <w:pPr>
              <w:jc w:val="center"/>
              <w:rPr>
                <w:rFonts w:ascii="Times New Roman" w:hAnsi="Times New Roman"/>
                <w:b/>
              </w:rPr>
            </w:pPr>
            <w:r w:rsidRPr="00165233">
              <w:rPr>
                <w:rFonts w:ascii="Times New Roman" w:hAnsi="Times New Roman"/>
                <w:b/>
              </w:rPr>
              <w:t>Zostatok 201</w:t>
            </w:r>
            <w:r w:rsidR="00165233" w:rsidRPr="00165233">
              <w:rPr>
                <w:rFonts w:ascii="Times New Roman" w:hAnsi="Times New Roman"/>
                <w:b/>
              </w:rPr>
              <w:t>9</w:t>
            </w:r>
          </w:p>
        </w:tc>
      </w:tr>
      <w:tr w:rsidR="005C4204" w:rsidRPr="00A6137D" w:rsidTr="005C4204">
        <w:tc>
          <w:tcPr>
            <w:tcW w:w="3544" w:type="dxa"/>
          </w:tcPr>
          <w:p w:rsidR="005C4204" w:rsidRPr="00165233" w:rsidRDefault="005C4204" w:rsidP="00E2604E">
            <w:pPr>
              <w:rPr>
                <w:rFonts w:ascii="Times New Roman" w:hAnsi="Times New Roman"/>
              </w:rPr>
            </w:pPr>
            <w:r w:rsidRPr="00165233">
              <w:rPr>
                <w:rFonts w:ascii="Times New Roman" w:hAnsi="Times New Roman"/>
              </w:rPr>
              <w:t xml:space="preserve">Oceňovacie rozdiely z precenenia majetku a záväzkov </w:t>
            </w:r>
          </w:p>
        </w:tc>
        <w:tc>
          <w:tcPr>
            <w:tcW w:w="1418" w:type="dxa"/>
          </w:tcPr>
          <w:p w:rsidR="005C4204" w:rsidRPr="00165233" w:rsidRDefault="008F5AD1" w:rsidP="00E2604E">
            <w:pPr>
              <w:rPr>
                <w:rFonts w:ascii="Times New Roman" w:hAnsi="Times New Roman"/>
              </w:rPr>
            </w:pPr>
            <w:r w:rsidRPr="0016523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5C4204" w:rsidRPr="00165233" w:rsidRDefault="008F5AD1" w:rsidP="00E2604E">
            <w:pPr>
              <w:rPr>
                <w:rFonts w:ascii="Times New Roman" w:hAnsi="Times New Roman"/>
              </w:rPr>
            </w:pPr>
            <w:r w:rsidRPr="0016523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:rsidR="005C4204" w:rsidRPr="00165233" w:rsidRDefault="008F5AD1" w:rsidP="00E2604E">
            <w:pPr>
              <w:rPr>
                <w:rFonts w:ascii="Times New Roman" w:hAnsi="Times New Roman"/>
              </w:rPr>
            </w:pPr>
            <w:r w:rsidRPr="00165233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5C4204" w:rsidRPr="00165233" w:rsidRDefault="008F5AD1" w:rsidP="00E2604E">
            <w:pPr>
              <w:rPr>
                <w:rFonts w:ascii="Times New Roman" w:hAnsi="Times New Roman"/>
              </w:rPr>
            </w:pPr>
            <w:r w:rsidRPr="0016523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5C4204" w:rsidRPr="00165233" w:rsidRDefault="008F5AD1" w:rsidP="00E2604E">
            <w:pPr>
              <w:rPr>
                <w:rFonts w:ascii="Times New Roman" w:hAnsi="Times New Roman"/>
              </w:rPr>
            </w:pPr>
            <w:r w:rsidRPr="00165233">
              <w:rPr>
                <w:rFonts w:ascii="Times New Roman" w:hAnsi="Times New Roman"/>
              </w:rPr>
              <w:t>0</w:t>
            </w:r>
          </w:p>
        </w:tc>
      </w:tr>
      <w:tr w:rsidR="005C4204" w:rsidRPr="00A6137D" w:rsidTr="005C4204">
        <w:tc>
          <w:tcPr>
            <w:tcW w:w="3544" w:type="dxa"/>
          </w:tcPr>
          <w:p w:rsidR="005C4204" w:rsidRPr="00165233" w:rsidRDefault="008F5AD1" w:rsidP="00E2604E">
            <w:pPr>
              <w:rPr>
                <w:rFonts w:ascii="Times New Roman" w:hAnsi="Times New Roman"/>
              </w:rPr>
            </w:pPr>
            <w:r w:rsidRPr="00165233">
              <w:rPr>
                <w:rFonts w:ascii="Times New Roman" w:hAnsi="Times New Roman"/>
              </w:rPr>
              <w:t>Oceňovacie rozdiely z kapitálových účastín</w:t>
            </w:r>
          </w:p>
        </w:tc>
        <w:tc>
          <w:tcPr>
            <w:tcW w:w="1418" w:type="dxa"/>
          </w:tcPr>
          <w:p w:rsidR="005C4204" w:rsidRPr="00165233" w:rsidRDefault="008F5AD1" w:rsidP="00E2604E">
            <w:pPr>
              <w:rPr>
                <w:rFonts w:ascii="Times New Roman" w:hAnsi="Times New Roman"/>
              </w:rPr>
            </w:pPr>
            <w:r w:rsidRPr="0016523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5C4204" w:rsidRPr="00165233" w:rsidRDefault="008F5AD1" w:rsidP="00E2604E">
            <w:pPr>
              <w:rPr>
                <w:rFonts w:ascii="Times New Roman" w:hAnsi="Times New Roman"/>
              </w:rPr>
            </w:pPr>
            <w:r w:rsidRPr="0016523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:rsidR="005C4204" w:rsidRPr="00165233" w:rsidRDefault="008F5AD1" w:rsidP="00E2604E">
            <w:pPr>
              <w:rPr>
                <w:rFonts w:ascii="Times New Roman" w:hAnsi="Times New Roman"/>
              </w:rPr>
            </w:pPr>
            <w:r w:rsidRPr="00165233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5C4204" w:rsidRPr="00165233" w:rsidRDefault="008F5AD1" w:rsidP="00E2604E">
            <w:pPr>
              <w:rPr>
                <w:rFonts w:ascii="Times New Roman" w:hAnsi="Times New Roman"/>
              </w:rPr>
            </w:pPr>
            <w:r w:rsidRPr="0016523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5C4204" w:rsidRPr="00165233" w:rsidRDefault="008F5AD1" w:rsidP="00E2604E">
            <w:pPr>
              <w:rPr>
                <w:rFonts w:ascii="Times New Roman" w:hAnsi="Times New Roman"/>
              </w:rPr>
            </w:pPr>
            <w:r w:rsidRPr="00165233">
              <w:rPr>
                <w:rFonts w:ascii="Times New Roman" w:hAnsi="Times New Roman"/>
              </w:rPr>
              <w:t>0</w:t>
            </w:r>
          </w:p>
        </w:tc>
      </w:tr>
      <w:tr w:rsidR="005C4204" w:rsidRPr="00A6137D" w:rsidTr="005C4204">
        <w:tc>
          <w:tcPr>
            <w:tcW w:w="3544" w:type="dxa"/>
          </w:tcPr>
          <w:p w:rsidR="005C4204" w:rsidRPr="00165233" w:rsidRDefault="008F5AD1" w:rsidP="00E2604E">
            <w:pPr>
              <w:rPr>
                <w:rFonts w:ascii="Times New Roman" w:hAnsi="Times New Roman"/>
              </w:rPr>
            </w:pPr>
            <w:r w:rsidRPr="00165233">
              <w:rPr>
                <w:rFonts w:ascii="Times New Roman" w:hAnsi="Times New Roman"/>
              </w:rPr>
              <w:t>Zákonný rezervný fond</w:t>
            </w:r>
          </w:p>
        </w:tc>
        <w:tc>
          <w:tcPr>
            <w:tcW w:w="1418" w:type="dxa"/>
          </w:tcPr>
          <w:p w:rsidR="005C4204" w:rsidRPr="00165233" w:rsidRDefault="008F5AD1" w:rsidP="00E2604E">
            <w:pPr>
              <w:rPr>
                <w:rFonts w:ascii="Times New Roman" w:hAnsi="Times New Roman"/>
              </w:rPr>
            </w:pPr>
            <w:r w:rsidRPr="0016523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5C4204" w:rsidRPr="00165233" w:rsidRDefault="008F5AD1" w:rsidP="00E2604E">
            <w:pPr>
              <w:rPr>
                <w:rFonts w:ascii="Times New Roman" w:hAnsi="Times New Roman"/>
              </w:rPr>
            </w:pPr>
            <w:r w:rsidRPr="0016523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:rsidR="005C4204" w:rsidRPr="00165233" w:rsidRDefault="008F5AD1" w:rsidP="00E2604E">
            <w:pPr>
              <w:rPr>
                <w:rFonts w:ascii="Times New Roman" w:hAnsi="Times New Roman"/>
              </w:rPr>
            </w:pPr>
            <w:r w:rsidRPr="00165233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5C4204" w:rsidRPr="00165233" w:rsidRDefault="008F5AD1" w:rsidP="00E2604E">
            <w:pPr>
              <w:rPr>
                <w:rFonts w:ascii="Times New Roman" w:hAnsi="Times New Roman"/>
              </w:rPr>
            </w:pPr>
            <w:r w:rsidRPr="0016523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5C4204" w:rsidRPr="00165233" w:rsidRDefault="008F5AD1" w:rsidP="00E2604E">
            <w:pPr>
              <w:rPr>
                <w:rFonts w:ascii="Times New Roman" w:hAnsi="Times New Roman"/>
              </w:rPr>
            </w:pPr>
            <w:r w:rsidRPr="00165233">
              <w:rPr>
                <w:rFonts w:ascii="Times New Roman" w:hAnsi="Times New Roman"/>
              </w:rPr>
              <w:t>0</w:t>
            </w:r>
          </w:p>
        </w:tc>
      </w:tr>
      <w:tr w:rsidR="005C4204" w:rsidRPr="00A6137D" w:rsidTr="005C4204">
        <w:tc>
          <w:tcPr>
            <w:tcW w:w="3544" w:type="dxa"/>
          </w:tcPr>
          <w:p w:rsidR="005C4204" w:rsidRPr="00165233" w:rsidRDefault="008F5AD1" w:rsidP="00E2604E">
            <w:pPr>
              <w:rPr>
                <w:rFonts w:ascii="Times New Roman" w:hAnsi="Times New Roman"/>
              </w:rPr>
            </w:pPr>
            <w:r w:rsidRPr="00165233">
              <w:rPr>
                <w:rFonts w:ascii="Times New Roman" w:hAnsi="Times New Roman"/>
              </w:rPr>
              <w:t xml:space="preserve">Ostatné fondy </w:t>
            </w:r>
          </w:p>
        </w:tc>
        <w:tc>
          <w:tcPr>
            <w:tcW w:w="1418" w:type="dxa"/>
          </w:tcPr>
          <w:p w:rsidR="005C4204" w:rsidRPr="00165233" w:rsidRDefault="005C4204" w:rsidP="00E2604E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5C4204" w:rsidRPr="00165233" w:rsidRDefault="008F5AD1" w:rsidP="00E2604E">
            <w:pPr>
              <w:rPr>
                <w:rFonts w:ascii="Times New Roman" w:hAnsi="Times New Roman"/>
              </w:rPr>
            </w:pPr>
            <w:r w:rsidRPr="0016523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:rsidR="005C4204" w:rsidRPr="00165233" w:rsidRDefault="008F5AD1" w:rsidP="00E2604E">
            <w:pPr>
              <w:rPr>
                <w:rFonts w:ascii="Times New Roman" w:hAnsi="Times New Roman"/>
              </w:rPr>
            </w:pPr>
            <w:r w:rsidRPr="00165233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5C4204" w:rsidRPr="00165233" w:rsidRDefault="008F5AD1" w:rsidP="00E2604E">
            <w:pPr>
              <w:rPr>
                <w:rFonts w:ascii="Times New Roman" w:hAnsi="Times New Roman"/>
              </w:rPr>
            </w:pPr>
            <w:r w:rsidRPr="0016523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5C4204" w:rsidRPr="00165233" w:rsidRDefault="008F5AD1" w:rsidP="00E2604E">
            <w:pPr>
              <w:rPr>
                <w:rFonts w:ascii="Times New Roman" w:hAnsi="Times New Roman"/>
              </w:rPr>
            </w:pPr>
            <w:r w:rsidRPr="00165233">
              <w:rPr>
                <w:rFonts w:ascii="Times New Roman" w:hAnsi="Times New Roman"/>
              </w:rPr>
              <w:t>0</w:t>
            </w:r>
          </w:p>
        </w:tc>
      </w:tr>
      <w:tr w:rsidR="005C4204" w:rsidRPr="006A32E9" w:rsidTr="005C4204">
        <w:tc>
          <w:tcPr>
            <w:tcW w:w="3544" w:type="dxa"/>
          </w:tcPr>
          <w:p w:rsidR="005C4204" w:rsidRPr="006A32E9" w:rsidRDefault="008F5AD1" w:rsidP="00E2604E">
            <w:pPr>
              <w:rPr>
                <w:rFonts w:ascii="Times New Roman" w:hAnsi="Times New Roman"/>
              </w:rPr>
            </w:pPr>
            <w:proofErr w:type="spellStart"/>
            <w:r w:rsidRPr="006A32E9">
              <w:rPr>
                <w:rFonts w:ascii="Times New Roman" w:hAnsi="Times New Roman"/>
              </w:rPr>
              <w:lastRenderedPageBreak/>
              <w:t>Nevysporiadaný</w:t>
            </w:r>
            <w:proofErr w:type="spellEnd"/>
            <w:r w:rsidRPr="006A32E9">
              <w:rPr>
                <w:rFonts w:ascii="Times New Roman" w:hAnsi="Times New Roman"/>
              </w:rPr>
              <w:t xml:space="preserve"> výsledok minulých rokov</w:t>
            </w:r>
          </w:p>
        </w:tc>
        <w:tc>
          <w:tcPr>
            <w:tcW w:w="1418" w:type="dxa"/>
          </w:tcPr>
          <w:p w:rsidR="005C4204" w:rsidRPr="006A32E9" w:rsidRDefault="00E65565" w:rsidP="00E65565">
            <w:pPr>
              <w:pStyle w:val="Odsekzoznamu"/>
              <w:ind w:left="0"/>
              <w:jc w:val="both"/>
              <w:rPr>
                <w:rFonts w:ascii="Times New Roman" w:hAnsi="Times New Roman"/>
              </w:rPr>
            </w:pPr>
            <w:r w:rsidRPr="006A32E9">
              <w:rPr>
                <w:rFonts w:ascii="Times New Roman" w:hAnsi="Times New Roman"/>
              </w:rPr>
              <w:t>- 5 122,44</w:t>
            </w:r>
          </w:p>
        </w:tc>
        <w:tc>
          <w:tcPr>
            <w:tcW w:w="1275" w:type="dxa"/>
          </w:tcPr>
          <w:p w:rsidR="005C4204" w:rsidRPr="006A32E9" w:rsidRDefault="00086559" w:rsidP="00E2604E">
            <w:pPr>
              <w:rPr>
                <w:rFonts w:ascii="Times New Roman" w:hAnsi="Times New Roman"/>
              </w:rPr>
            </w:pPr>
            <w:r w:rsidRPr="006A32E9">
              <w:rPr>
                <w:rFonts w:ascii="Times New Roman" w:hAnsi="Times New Roman"/>
              </w:rPr>
              <w:t>690,13</w:t>
            </w:r>
          </w:p>
        </w:tc>
        <w:tc>
          <w:tcPr>
            <w:tcW w:w="1276" w:type="dxa"/>
          </w:tcPr>
          <w:p w:rsidR="00322356" w:rsidRPr="006A32E9" w:rsidRDefault="00322356" w:rsidP="00E2604E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C4204" w:rsidRPr="006A32E9" w:rsidRDefault="008F5AD1" w:rsidP="00E2604E">
            <w:pPr>
              <w:rPr>
                <w:rFonts w:ascii="Times New Roman" w:hAnsi="Times New Roman"/>
              </w:rPr>
            </w:pPr>
            <w:r w:rsidRPr="006A32E9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5C4204" w:rsidRPr="006A32E9" w:rsidRDefault="007B645E" w:rsidP="00E65565">
            <w:pPr>
              <w:pStyle w:val="Odsekzoznamu"/>
              <w:numPr>
                <w:ilvl w:val="0"/>
                <w:numId w:val="8"/>
              </w:numPr>
              <w:ind w:left="213" w:hanging="465"/>
              <w:rPr>
                <w:rFonts w:ascii="Times New Roman" w:hAnsi="Times New Roman"/>
              </w:rPr>
            </w:pPr>
            <w:r w:rsidRPr="006A32E9">
              <w:rPr>
                <w:rFonts w:ascii="Times New Roman" w:hAnsi="Times New Roman"/>
              </w:rPr>
              <w:t xml:space="preserve">- </w:t>
            </w:r>
            <w:r w:rsidR="00E65565" w:rsidRPr="006A32E9">
              <w:rPr>
                <w:rFonts w:ascii="Times New Roman" w:hAnsi="Times New Roman"/>
              </w:rPr>
              <w:t>4 432,31</w:t>
            </w:r>
          </w:p>
        </w:tc>
      </w:tr>
      <w:tr w:rsidR="006A32E9" w:rsidRPr="006A32E9" w:rsidTr="005C4204">
        <w:tc>
          <w:tcPr>
            <w:tcW w:w="3544" w:type="dxa"/>
          </w:tcPr>
          <w:p w:rsidR="008F5AD1" w:rsidRPr="006A32E9" w:rsidRDefault="008F5AD1" w:rsidP="00E2604E">
            <w:pPr>
              <w:rPr>
                <w:rFonts w:ascii="Times New Roman" w:hAnsi="Times New Roman"/>
              </w:rPr>
            </w:pPr>
            <w:r w:rsidRPr="006A32E9">
              <w:rPr>
                <w:rFonts w:ascii="Times New Roman" w:hAnsi="Times New Roman"/>
              </w:rPr>
              <w:t xml:space="preserve">Výsledok hospodárenia </w:t>
            </w:r>
          </w:p>
        </w:tc>
        <w:tc>
          <w:tcPr>
            <w:tcW w:w="1418" w:type="dxa"/>
          </w:tcPr>
          <w:p w:rsidR="008F5AD1" w:rsidRPr="006A32E9" w:rsidRDefault="009D1812" w:rsidP="00E2604E">
            <w:pPr>
              <w:rPr>
                <w:rFonts w:ascii="Times New Roman" w:hAnsi="Times New Roman"/>
              </w:rPr>
            </w:pPr>
            <w:r w:rsidRPr="006A32E9">
              <w:rPr>
                <w:rFonts w:ascii="Times New Roman" w:hAnsi="Times New Roman"/>
              </w:rPr>
              <w:t>9 149,68</w:t>
            </w:r>
          </w:p>
        </w:tc>
        <w:tc>
          <w:tcPr>
            <w:tcW w:w="1275" w:type="dxa"/>
          </w:tcPr>
          <w:p w:rsidR="008F5AD1" w:rsidRPr="006A32E9" w:rsidRDefault="008F5AD1" w:rsidP="00872B5A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8F5AD1" w:rsidRPr="006A32E9" w:rsidRDefault="006A32E9" w:rsidP="005C625E">
            <w:pPr>
              <w:rPr>
                <w:rFonts w:ascii="Times New Roman" w:hAnsi="Times New Roman"/>
              </w:rPr>
            </w:pPr>
            <w:r w:rsidRPr="006A32E9">
              <w:rPr>
                <w:rFonts w:ascii="Times New Roman" w:hAnsi="Times New Roman"/>
              </w:rPr>
              <w:t>24 629,27</w:t>
            </w:r>
          </w:p>
        </w:tc>
        <w:tc>
          <w:tcPr>
            <w:tcW w:w="1418" w:type="dxa"/>
          </w:tcPr>
          <w:p w:rsidR="008F5AD1" w:rsidRPr="006A32E9" w:rsidRDefault="00872B5A" w:rsidP="00E2604E">
            <w:pPr>
              <w:rPr>
                <w:rFonts w:ascii="Times New Roman" w:hAnsi="Times New Roman"/>
              </w:rPr>
            </w:pPr>
            <w:r w:rsidRPr="006A32E9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8F5AD1" w:rsidRPr="006A32E9" w:rsidRDefault="009D1812" w:rsidP="009D1812">
            <w:pPr>
              <w:jc w:val="right"/>
              <w:rPr>
                <w:rFonts w:ascii="Times New Roman" w:hAnsi="Times New Roman"/>
              </w:rPr>
            </w:pPr>
            <w:r w:rsidRPr="006A32E9">
              <w:rPr>
                <w:rFonts w:ascii="Times New Roman" w:hAnsi="Times New Roman"/>
              </w:rPr>
              <w:t>-15 479,59</w:t>
            </w:r>
          </w:p>
        </w:tc>
      </w:tr>
    </w:tbl>
    <w:p w:rsidR="00F875E6" w:rsidRDefault="00F875E6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</w:p>
    <w:p w:rsidR="005C625E" w:rsidRDefault="005C625E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</w:p>
    <w:p w:rsidR="00C44E49" w:rsidRDefault="00C44E49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</w:p>
    <w:p w:rsidR="00D2441A" w:rsidRDefault="008F5AD1" w:rsidP="008F5AD1">
      <w:pPr>
        <w:pStyle w:val="Pismenka"/>
        <w:tabs>
          <w:tab w:val="clear" w:pos="426"/>
        </w:tabs>
        <w:spacing w:after="0" w:line="240" w:lineRule="auto"/>
        <w:ind w:left="0" w:firstLine="0"/>
        <w:rPr>
          <w:rFonts w:ascii="Times New Roman" w:hAnsi="Times New Roman"/>
          <w:bCs w:val="0"/>
          <w:sz w:val="24"/>
          <w:szCs w:val="24"/>
        </w:rPr>
      </w:pPr>
      <w:r w:rsidRPr="008F5AD1">
        <w:rPr>
          <w:bCs w:val="0"/>
          <w:sz w:val="24"/>
          <w:szCs w:val="24"/>
        </w:rPr>
        <w:t>B</w:t>
      </w:r>
      <w:r w:rsidRPr="00A21A8A">
        <w:rPr>
          <w:rFonts w:ascii="Times New Roman" w:hAnsi="Times New Roman"/>
          <w:bCs w:val="0"/>
          <w:sz w:val="24"/>
          <w:szCs w:val="24"/>
        </w:rPr>
        <w:t xml:space="preserve">)  </w:t>
      </w:r>
      <w:r w:rsidR="00D2441A" w:rsidRPr="00A21A8A">
        <w:rPr>
          <w:rFonts w:ascii="Times New Roman" w:hAnsi="Times New Roman"/>
          <w:bCs w:val="0"/>
          <w:sz w:val="24"/>
          <w:szCs w:val="24"/>
        </w:rPr>
        <w:t>Záväzky</w:t>
      </w:r>
    </w:p>
    <w:p w:rsidR="00A21A8A" w:rsidRPr="008F5AD1" w:rsidRDefault="00A21A8A" w:rsidP="008F5AD1">
      <w:pPr>
        <w:pStyle w:val="Pismenka"/>
        <w:tabs>
          <w:tab w:val="clear" w:pos="426"/>
        </w:tabs>
        <w:spacing w:after="0" w:line="240" w:lineRule="auto"/>
        <w:ind w:left="0" w:firstLine="0"/>
        <w:rPr>
          <w:rFonts w:ascii="Times New Roman" w:hAnsi="Times New Roman"/>
          <w:bCs w:val="0"/>
          <w:sz w:val="24"/>
          <w:szCs w:val="24"/>
        </w:rPr>
      </w:pPr>
    </w:p>
    <w:p w:rsidR="008F5AD1" w:rsidRPr="008F5AD1" w:rsidRDefault="008F5AD1" w:rsidP="008F5AD1">
      <w:pPr>
        <w:pStyle w:val="Pismenka"/>
        <w:numPr>
          <w:ilvl w:val="0"/>
          <w:numId w:val="30"/>
        </w:numPr>
        <w:spacing w:after="0" w:line="240" w:lineRule="auto"/>
        <w:rPr>
          <w:rFonts w:ascii="Times New Roman" w:hAnsi="Times New Roman"/>
          <w:bCs w:val="0"/>
          <w:sz w:val="24"/>
          <w:szCs w:val="24"/>
        </w:rPr>
      </w:pPr>
      <w:r w:rsidRPr="008F5AD1">
        <w:rPr>
          <w:rFonts w:ascii="Times New Roman" w:hAnsi="Times New Roman"/>
          <w:bCs w:val="0"/>
          <w:sz w:val="24"/>
          <w:szCs w:val="24"/>
        </w:rPr>
        <w:t>Rezervy</w:t>
      </w:r>
    </w:p>
    <w:p w:rsidR="008F5AD1" w:rsidRDefault="008F5AD1" w:rsidP="008F5AD1">
      <w:pPr>
        <w:pStyle w:val="Zkladntext"/>
        <w:spacing w:line="240" w:lineRule="auto"/>
        <w:rPr>
          <w:sz w:val="24"/>
          <w:szCs w:val="24"/>
        </w:rPr>
      </w:pPr>
      <w:r w:rsidRPr="00B5125F">
        <w:rPr>
          <w:rFonts w:ascii="Times New Roman" w:hAnsi="Times New Roman"/>
          <w:sz w:val="24"/>
          <w:szCs w:val="24"/>
        </w:rPr>
        <w:t xml:space="preserve">Rezervy sú záväzky s neistým časovým vymedzením alebo výškou. Tvoria sa na základe zásady opatrnosti </w:t>
      </w:r>
      <w:proofErr w:type="spellStart"/>
      <w:r w:rsidRPr="00B5125F">
        <w:rPr>
          <w:rFonts w:ascii="Times New Roman" w:hAnsi="Times New Roman"/>
          <w:sz w:val="24"/>
          <w:szCs w:val="24"/>
        </w:rPr>
        <w:t>t.z</w:t>
      </w:r>
      <w:proofErr w:type="spellEnd"/>
      <w:r w:rsidRPr="00B5125F">
        <w:rPr>
          <w:rFonts w:ascii="Times New Roman" w:hAnsi="Times New Roman"/>
          <w:sz w:val="24"/>
          <w:szCs w:val="24"/>
        </w:rPr>
        <w:t xml:space="preserve">. tvoria sa na krytie známych rizík alebo strát. Oceňujú sa v očakávanej výške záväzku. </w:t>
      </w:r>
      <w:r>
        <w:rPr>
          <w:rFonts w:ascii="Times New Roman" w:hAnsi="Times New Roman"/>
          <w:sz w:val="24"/>
          <w:szCs w:val="24"/>
        </w:rPr>
        <w:t>V roku 201</w:t>
      </w:r>
      <w:r w:rsidR="00BF2C53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škola nevykazuje žiadne rezervy. </w:t>
      </w:r>
    </w:p>
    <w:p w:rsidR="008F5AD1" w:rsidRPr="00F3428F" w:rsidRDefault="008F5AD1" w:rsidP="00D2441A">
      <w:pPr>
        <w:pStyle w:val="Odsekzoznamu"/>
        <w:numPr>
          <w:ilvl w:val="0"/>
          <w:numId w:val="30"/>
        </w:numPr>
        <w:spacing w:line="240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b/>
          <w:sz w:val="24"/>
          <w:szCs w:val="24"/>
        </w:rPr>
        <w:t xml:space="preserve">Záväzky </w:t>
      </w:r>
      <w:r w:rsidR="002F06EC">
        <w:rPr>
          <w:rFonts w:ascii="Times New Roman" w:hAnsi="Times New Roman"/>
          <w:b/>
          <w:sz w:val="24"/>
          <w:szCs w:val="24"/>
        </w:rPr>
        <w:t xml:space="preserve">podľa doby splatnosti </w:t>
      </w:r>
    </w:p>
    <w:p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 xml:space="preserve">Záväzky pri ich vzniku sa oceňujú menovitou hodnotou. Ak sa pri inventarizácii zistí, že suma </w:t>
      </w:r>
    </w:p>
    <w:p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 xml:space="preserve">záväzkov je iná ako ich výška v účtovníctve, uvedú sa záväzky v účtovníctve a v účtovnej </w:t>
      </w:r>
    </w:p>
    <w:p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 xml:space="preserve">závierke v tomto zistenom ocenení. Rozpočtové organizácie nevyplatené mzdy za mesiac </w:t>
      </w:r>
    </w:p>
    <w:p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>december odvádzajú na depozitný účet, čím vzniká záväzok voči zamestnancom, daňovému</w:t>
      </w:r>
    </w:p>
    <w:p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 xml:space="preserve"> úradu  a inštitúciám zdravotného a sociálneho poistenia  Nevyplatené mzdy, daň zo mzdy a </w:t>
      </w:r>
    </w:p>
    <w:p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>sociálne náklady za mesiac december 201</w:t>
      </w:r>
      <w:r w:rsidR="00BF2C53">
        <w:rPr>
          <w:rFonts w:ascii="Times New Roman" w:hAnsi="Times New Roman"/>
          <w:sz w:val="24"/>
          <w:szCs w:val="24"/>
        </w:rPr>
        <w:t>9</w:t>
      </w:r>
      <w:r w:rsidRPr="00F3428F">
        <w:rPr>
          <w:rFonts w:ascii="Times New Roman" w:hAnsi="Times New Roman"/>
          <w:sz w:val="24"/>
          <w:szCs w:val="24"/>
        </w:rPr>
        <w:t xml:space="preserve"> sú zaúčtované na účtoch 331, 336, 342 a</w:t>
      </w:r>
      <w:r w:rsidR="008F5AD1" w:rsidRPr="00F3428F">
        <w:rPr>
          <w:rFonts w:ascii="Times New Roman" w:hAnsi="Times New Roman"/>
          <w:sz w:val="24"/>
          <w:szCs w:val="24"/>
        </w:rPr>
        <w:t> </w:t>
      </w:r>
      <w:r w:rsidRPr="00F3428F">
        <w:rPr>
          <w:rFonts w:ascii="Times New Roman" w:hAnsi="Times New Roman"/>
          <w:sz w:val="24"/>
          <w:szCs w:val="24"/>
        </w:rPr>
        <w:t>379</w:t>
      </w:r>
      <w:r w:rsidR="008F5AD1" w:rsidRPr="00F3428F">
        <w:rPr>
          <w:rFonts w:ascii="Times New Roman" w:hAnsi="Times New Roman"/>
          <w:sz w:val="24"/>
          <w:szCs w:val="24"/>
        </w:rPr>
        <w:t xml:space="preserve"> – </w:t>
      </w:r>
    </w:p>
    <w:p w:rsidR="00D2441A" w:rsidRDefault="008F5AD1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>záväzky so zostatkovou dobou splatnosti do jedného roka vrátane</w:t>
      </w:r>
      <w:r w:rsidR="00D2441A" w:rsidRPr="00F3428F">
        <w:rPr>
          <w:rFonts w:ascii="Times New Roman" w:hAnsi="Times New Roman"/>
          <w:sz w:val="24"/>
          <w:szCs w:val="24"/>
        </w:rPr>
        <w:t>.</w:t>
      </w:r>
      <w:r w:rsidRPr="00F3428F">
        <w:rPr>
          <w:rFonts w:ascii="Times New Roman" w:hAnsi="Times New Roman"/>
          <w:sz w:val="24"/>
          <w:szCs w:val="24"/>
        </w:rPr>
        <w:t xml:space="preserve"> </w:t>
      </w:r>
    </w:p>
    <w:p w:rsidR="00F3428F" w:rsidRDefault="00F3428F" w:rsidP="00F3428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F3428F">
        <w:rPr>
          <w:rFonts w:ascii="Times New Roman" w:hAnsi="Times New Roman"/>
          <w:sz w:val="24"/>
          <w:szCs w:val="24"/>
        </w:rPr>
        <w:t xml:space="preserve">Záväzky so zostatkovou dobou platnosti od jedného do piatich rokov vrátane – záväzky zo </w:t>
      </w:r>
    </w:p>
    <w:p w:rsidR="00F3428F" w:rsidRDefault="00F3428F" w:rsidP="00F3428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F3428F">
        <w:rPr>
          <w:rFonts w:ascii="Times New Roman" w:hAnsi="Times New Roman"/>
          <w:sz w:val="24"/>
          <w:szCs w:val="24"/>
        </w:rPr>
        <w:t>sociálneho fondu</w:t>
      </w:r>
      <w:r w:rsidR="00A21A8A">
        <w:rPr>
          <w:rFonts w:ascii="Times New Roman" w:hAnsi="Times New Roman"/>
          <w:sz w:val="24"/>
          <w:szCs w:val="24"/>
        </w:rPr>
        <w:t>.</w:t>
      </w:r>
      <w:r w:rsidRPr="00F3428F">
        <w:rPr>
          <w:rFonts w:ascii="Times New Roman" w:hAnsi="Times New Roman"/>
          <w:sz w:val="24"/>
          <w:szCs w:val="24"/>
        </w:rPr>
        <w:t xml:space="preserve"> </w:t>
      </w:r>
    </w:p>
    <w:p w:rsidR="00A21A8A" w:rsidRDefault="00A21A8A" w:rsidP="00F3428F">
      <w:pPr>
        <w:pStyle w:val="Bezriadkovania"/>
        <w:rPr>
          <w:rFonts w:ascii="Times New Roman" w:hAnsi="Times New Roman"/>
          <w:sz w:val="24"/>
          <w:szCs w:val="24"/>
        </w:rPr>
      </w:pPr>
    </w:p>
    <w:p w:rsidR="00F3428F" w:rsidRPr="00F3428F" w:rsidRDefault="00F3428F" w:rsidP="00F3428F">
      <w:pPr>
        <w:pStyle w:val="Bezriadkovania"/>
        <w:numPr>
          <w:ilvl w:val="0"/>
          <w:numId w:val="30"/>
        </w:numPr>
        <w:rPr>
          <w:rFonts w:ascii="Times New Roman" w:hAnsi="Times New Roman"/>
          <w:b/>
          <w:sz w:val="24"/>
          <w:szCs w:val="24"/>
        </w:rPr>
      </w:pPr>
      <w:r w:rsidRPr="00F3428F">
        <w:rPr>
          <w:rFonts w:ascii="Times New Roman" w:hAnsi="Times New Roman"/>
          <w:b/>
          <w:sz w:val="24"/>
          <w:szCs w:val="24"/>
        </w:rPr>
        <w:t xml:space="preserve">Časové rozlíšenie </w:t>
      </w:r>
    </w:p>
    <w:p w:rsidR="00F3428F" w:rsidRDefault="00F3428F" w:rsidP="00F3428F">
      <w:pPr>
        <w:pStyle w:val="Bezriadkovania"/>
      </w:pPr>
    </w:p>
    <w:p w:rsidR="00D2441A" w:rsidRPr="008D0D6D" w:rsidRDefault="00D2441A" w:rsidP="00F3428F">
      <w:pPr>
        <w:pStyle w:val="Pismenka"/>
        <w:numPr>
          <w:ilvl w:val="0"/>
          <w:numId w:val="31"/>
        </w:numPr>
        <w:spacing w:after="0" w:line="240" w:lineRule="auto"/>
        <w:rPr>
          <w:rFonts w:ascii="Times New Roman" w:hAnsi="Times New Roman"/>
          <w:b w:val="0"/>
          <w:bCs w:val="0"/>
          <w:sz w:val="24"/>
          <w:szCs w:val="24"/>
        </w:rPr>
      </w:pPr>
      <w:r w:rsidRPr="008D0D6D">
        <w:rPr>
          <w:rFonts w:ascii="Times New Roman" w:hAnsi="Times New Roman"/>
          <w:b w:val="0"/>
          <w:bCs w:val="0"/>
          <w:sz w:val="24"/>
          <w:szCs w:val="24"/>
        </w:rPr>
        <w:t>Výdavky budúcich období a výnosy budúcich období</w:t>
      </w:r>
    </w:p>
    <w:p w:rsidR="00D2441A" w:rsidRPr="000B0503" w:rsidRDefault="00D2441A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ri účtovaní nákladov a výnosov </w:t>
      </w:r>
      <w:r>
        <w:rPr>
          <w:sz w:val="24"/>
          <w:szCs w:val="24"/>
        </w:rPr>
        <w:t xml:space="preserve">sa </w:t>
      </w:r>
      <w:r>
        <w:rPr>
          <w:rFonts w:ascii="Times New Roman" w:hAnsi="Times New Roman"/>
          <w:sz w:val="24"/>
          <w:szCs w:val="24"/>
        </w:rPr>
        <w:t>uplatňuje zásada časového rozlíšenia. Výdavky budúcich      období a výnosy budúcich období sa vykazujú vo výške, ktorá je potrebná na dodržanie zásady vecnej a časovej súvislosti s účtovným obdobím</w:t>
      </w:r>
      <w:r w:rsidRPr="000B0503">
        <w:rPr>
          <w:rFonts w:ascii="Times New Roman" w:hAnsi="Times New Roman"/>
          <w:sz w:val="24"/>
          <w:szCs w:val="24"/>
        </w:rPr>
        <w:t xml:space="preserve">. Výnosy budúcich období účtujeme 384.   </w:t>
      </w:r>
    </w:p>
    <w:p w:rsidR="00F3428F" w:rsidRDefault="00D2441A" w:rsidP="00872B5A">
      <w:pPr>
        <w:spacing w:line="240" w:lineRule="auto"/>
        <w:ind w:left="4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Účet 384 výnosy budúcich období máme analyticky rozčlenený nasledovne:                                            Na účte 384 1 účtujeme príjmy a výdavky na sponzorskom účte.                                               Na účte 384 2 zúčtovanie kapitálových výnosov – odpisy dlhodobého hmotného majetku.      Na účte 384 3  predplatné. </w:t>
      </w:r>
    </w:p>
    <w:p w:rsidR="006613FE" w:rsidRPr="00872B5A" w:rsidRDefault="006613FE" w:rsidP="006613FE">
      <w:pPr>
        <w:jc w:val="center"/>
        <w:rPr>
          <w:rFonts w:ascii="Times New Roman" w:hAnsi="Times New Roman"/>
          <w:b/>
          <w:sz w:val="24"/>
          <w:szCs w:val="24"/>
        </w:rPr>
      </w:pPr>
      <w:r w:rsidRPr="00872B5A">
        <w:rPr>
          <w:rFonts w:ascii="Times New Roman" w:hAnsi="Times New Roman"/>
          <w:b/>
          <w:sz w:val="24"/>
          <w:szCs w:val="24"/>
        </w:rPr>
        <w:t>Čl. V</w:t>
      </w:r>
    </w:p>
    <w:p w:rsidR="006613FE" w:rsidRPr="00872B5A" w:rsidRDefault="006613FE" w:rsidP="006613FE">
      <w:pPr>
        <w:jc w:val="center"/>
        <w:rPr>
          <w:rFonts w:ascii="Times New Roman" w:hAnsi="Times New Roman"/>
          <w:sz w:val="24"/>
          <w:szCs w:val="24"/>
        </w:rPr>
      </w:pPr>
      <w:r w:rsidRPr="00872B5A">
        <w:rPr>
          <w:rFonts w:ascii="Times New Roman" w:hAnsi="Times New Roman"/>
          <w:b/>
          <w:sz w:val="24"/>
          <w:szCs w:val="24"/>
        </w:rPr>
        <w:t xml:space="preserve">Informácie o výnosoch a nákladoch </w:t>
      </w:r>
    </w:p>
    <w:p w:rsidR="006613FE" w:rsidRDefault="006613FE" w:rsidP="006613FE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Výnosy - popis a výška významných položiek výnosov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0"/>
        <w:gridCol w:w="4112"/>
      </w:tblGrid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Suma 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602 - Tržby z predaja služieb                                                              - strava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DD5453" w:rsidRDefault="006B552D" w:rsidP="00BF2C53">
            <w:pPr>
              <w:ind w:left="720"/>
              <w:jc w:val="right"/>
              <w:rPr>
                <w:rFonts w:ascii="Times New Roman" w:hAnsi="Times New Roman"/>
                <w:color w:val="FF0000"/>
              </w:rPr>
            </w:pPr>
            <w:r w:rsidRPr="006B552D">
              <w:rPr>
                <w:rFonts w:ascii="Times New Roman" w:hAnsi="Times New Roman"/>
              </w:rPr>
              <w:t>14</w:t>
            </w:r>
            <w:r w:rsidR="00BF2C53">
              <w:rPr>
                <w:rFonts w:ascii="Times New Roman" w:hAnsi="Times New Roman"/>
              </w:rPr>
              <w:t> 354,73</w:t>
            </w:r>
            <w:r w:rsidRPr="006B552D">
              <w:rPr>
                <w:rFonts w:ascii="Times New Roman" w:hAnsi="Times New Roman"/>
              </w:rPr>
              <w:t xml:space="preserve"> 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DD5453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691 - Výnosy z bežných transferov z rozpočtu obce, VÚC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bežný transfer na školský klub, centrum voľného času, materskej školy a školskej jedálne</w:t>
            </w:r>
          </w:p>
          <w:p w:rsidR="006613FE" w:rsidRDefault="006613FE" w:rsidP="00E2604E">
            <w:pPr>
              <w:spacing w:after="0" w:line="240" w:lineRule="auto"/>
              <w:ind w:left="678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DD5453" w:rsidRDefault="00BF2C53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356 749,86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692 - Výnosy z kapitálových transferov z rozpočtu obce, VÚC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DD5453" w:rsidRDefault="009511F5" w:rsidP="00BF2C53">
            <w:pPr>
              <w:jc w:val="right"/>
              <w:rPr>
                <w:rFonts w:ascii="Times New Roman" w:hAnsi="Times New Roman"/>
                <w:color w:val="FF0000"/>
              </w:rPr>
            </w:pPr>
            <w:r w:rsidRPr="009511F5">
              <w:rPr>
                <w:rFonts w:ascii="Times New Roman" w:hAnsi="Times New Roman"/>
              </w:rPr>
              <w:t>1</w:t>
            </w:r>
            <w:r w:rsidR="00BF2C53">
              <w:rPr>
                <w:rFonts w:ascii="Times New Roman" w:hAnsi="Times New Roman"/>
              </w:rPr>
              <w:t> 050,13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693 - Výnosy samosprávy z bežných transferov zo ŠR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bežný transfer na základnú školu </w:t>
            </w:r>
          </w:p>
          <w:p w:rsidR="006613FE" w:rsidRDefault="006613FE" w:rsidP="00E2604E">
            <w:pPr>
              <w:spacing w:after="0" w:line="240" w:lineRule="auto"/>
              <w:ind w:left="678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  <w:p w:rsidR="006613FE" w:rsidRDefault="00BF2C53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555 806,63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697 - Výnosy samosprávy z bežných </w:t>
            </w:r>
            <w:proofErr w:type="spellStart"/>
            <w:r>
              <w:rPr>
                <w:rFonts w:ascii="Times New Roman" w:hAnsi="Times New Roman"/>
              </w:rPr>
              <w:t>transférov</w:t>
            </w:r>
            <w:proofErr w:type="spellEnd"/>
          </w:p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Granty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  <w:p w:rsidR="006613FE" w:rsidRDefault="00DD5453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648 - Ostatné výnosy                                                                                   - účtovanie vlastné príjmy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BF2C53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16 814,38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  <w:tr w:rsidR="006613FE" w:rsidRPr="00BF5EA0" w:rsidTr="004236E9">
        <w:trPr>
          <w:trHeight w:val="38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653 - Zúčtovanie ostatných rezerv z prevádzkovej činnosti </w:t>
            </w:r>
          </w:p>
          <w:p w:rsidR="006613FE" w:rsidRDefault="006613FE" w:rsidP="004236E9">
            <w:pPr>
              <w:spacing w:after="0" w:line="240" w:lineRule="auto"/>
              <w:ind w:left="678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</w:tbl>
    <w:p w:rsidR="006613FE" w:rsidRDefault="006613FE" w:rsidP="006613FE">
      <w:pPr>
        <w:ind w:left="284"/>
        <w:rPr>
          <w:rFonts w:ascii="Times New Roman" w:hAnsi="Times New Roman"/>
          <w:b/>
          <w:sz w:val="24"/>
          <w:szCs w:val="24"/>
        </w:rPr>
      </w:pPr>
    </w:p>
    <w:p w:rsidR="006613FE" w:rsidRDefault="006613FE" w:rsidP="006613FE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Náklady - popis a výška významných položiek nákladov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0"/>
        <w:gridCol w:w="4112"/>
      </w:tblGrid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Popis /číslo účtu a názov/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Suma  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spotrebované nákupy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501 - Spotreba materiálu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9511F5" w:rsidRDefault="008714DD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88 272,72</w:t>
            </w:r>
          </w:p>
        </w:tc>
      </w:tr>
      <w:tr w:rsidR="006613FE" w:rsidRPr="00BF5EA0" w:rsidTr="008714DD">
        <w:trPr>
          <w:trHeight w:val="567"/>
        </w:trPr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8714DD" w:rsidP="008714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502 - Spotreba energie</w:t>
            </w:r>
          </w:p>
          <w:p w:rsidR="006613FE" w:rsidRDefault="006613FE" w:rsidP="008714DD">
            <w:pPr>
              <w:spacing w:after="0" w:line="240" w:lineRule="auto"/>
              <w:ind w:left="678"/>
              <w:rPr>
                <w:rFonts w:ascii="Times New Roman" w:hAnsi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9511F5" w:rsidRDefault="008714DD" w:rsidP="008714DD">
            <w:pPr>
              <w:jc w:val="right"/>
              <w:rPr>
                <w:rFonts w:ascii="Times New Roman" w:hAnsi="Times New Roman"/>
                <w:color w:val="FF0000"/>
              </w:rPr>
            </w:pPr>
            <w:r w:rsidRPr="008714DD">
              <w:rPr>
                <w:rFonts w:ascii="Times New Roman" w:hAnsi="Times New Roman"/>
                <w:color w:val="000000" w:themeColor="text1"/>
              </w:rPr>
              <w:t>31 196,19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služby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9511F5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511 - Opravy a udržiavanie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oprava a údržba školy a školských zariadení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9511F5" w:rsidRDefault="008714DD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652,51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512 - Cestovné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9511F5" w:rsidRDefault="008714DD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1 083,75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513 - Náklady na reprezentáciu 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9511F5" w:rsidRDefault="008714DD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869,50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518 - Ostatné služby                                                                            - stravné , revízie, telefón, poplatky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9511F5" w:rsidRDefault="008714DD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51 856,41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osobné náklady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521 - Mzdové náklady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227246" w:rsidRDefault="008714DD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541 314,06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524 - Zákonné sociálne náklady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227246" w:rsidRDefault="007D4752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198 686,81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527 - Zákonné sociálne náklady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227246" w:rsidRDefault="007D4752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9 182,43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4236E9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dane a poplatky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227246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532 - Daň z nehnuteľností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227246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227246"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538 - Ostatné dane a poplatky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227246" w:rsidRDefault="007D4752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189,97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odpisy, rezervy a opravné položky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227246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551 - Odpisy  DNM a DHM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odpisy z vlastných zdrojov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odpisy z cudzích zdrojov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227246" w:rsidRDefault="006613FE" w:rsidP="00E2604E">
            <w:pPr>
              <w:jc w:val="right"/>
              <w:rPr>
                <w:rFonts w:ascii="Times New Roman" w:hAnsi="Times New Roman"/>
              </w:rPr>
            </w:pPr>
          </w:p>
          <w:p w:rsidR="006613FE" w:rsidRPr="00227246" w:rsidRDefault="00227246" w:rsidP="007D4752">
            <w:pPr>
              <w:jc w:val="right"/>
              <w:rPr>
                <w:rFonts w:ascii="Times New Roman" w:hAnsi="Times New Roman"/>
              </w:rPr>
            </w:pPr>
            <w:r w:rsidRPr="00227246">
              <w:rPr>
                <w:rFonts w:ascii="Times New Roman" w:hAnsi="Times New Roman"/>
              </w:rPr>
              <w:t>1</w:t>
            </w:r>
            <w:r w:rsidR="007D4752">
              <w:rPr>
                <w:rFonts w:ascii="Times New Roman" w:hAnsi="Times New Roman"/>
              </w:rPr>
              <w:t> 050,13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553 - Tvorba ostatných rezerv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227246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227246"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558 - Tvorba ostatných opravných položiek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 daňovým pohľadávkam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 nedaňovým pohľadávkam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227246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227246"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finančné náklady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227246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561 - Predané CP a podiely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227246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227246"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562 - Úroky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227246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227246"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568 - Ostatné finančné náklady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227246" w:rsidRDefault="00731571" w:rsidP="007D4752">
            <w:pPr>
              <w:jc w:val="right"/>
              <w:rPr>
                <w:rFonts w:ascii="Times New Roman" w:hAnsi="Times New Roman"/>
                <w:color w:val="FF0000"/>
              </w:rPr>
            </w:pPr>
            <w:r w:rsidRPr="00731571">
              <w:rPr>
                <w:rFonts w:ascii="Times New Roman" w:hAnsi="Times New Roman"/>
              </w:rPr>
              <w:t>1</w:t>
            </w:r>
            <w:r w:rsidR="007D4752">
              <w:rPr>
                <w:rFonts w:ascii="Times New Roman" w:hAnsi="Times New Roman"/>
              </w:rPr>
              <w:t> 114,25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mimoriadne náklady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227246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572 - Škody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227246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731571"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náklady na transfery a náklady z odvodov príjmov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227246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584 - Náklady na transfery z rozpočtu obce, VÚC do RO, PO zriadených obcou alebo VÚC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bežný transfer </w:t>
            </w:r>
            <w:proofErr w:type="spellStart"/>
            <w:r>
              <w:rPr>
                <w:rFonts w:ascii="Times New Roman" w:hAnsi="Times New Roman"/>
              </w:rPr>
              <w:t>xxx</w:t>
            </w:r>
            <w:proofErr w:type="spellEnd"/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zúčtovanie kapitálového transferu u zriaďovateľa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227246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585 - Náklady na transfery z rozpočtu obce, VÚC ostatným subjektov verejnej správy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bežný transfer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731571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731571"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586 - Náklady na transfery z rozpočtu obce, VÚC subjektov mimo </w:t>
            </w:r>
            <w:r>
              <w:rPr>
                <w:rFonts w:ascii="Times New Roman" w:hAnsi="Times New Roman"/>
              </w:rPr>
              <w:lastRenderedPageBreak/>
              <w:t>verejnej správy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bežný transfer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731571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731571">
              <w:rPr>
                <w:rFonts w:ascii="Times New Roman" w:hAnsi="Times New Roman"/>
              </w:rPr>
              <w:lastRenderedPageBreak/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587 - Náklady na ostatné transfery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bežný transfer </w:t>
            </w:r>
            <w:proofErr w:type="spellStart"/>
            <w:r>
              <w:rPr>
                <w:rFonts w:ascii="Times New Roman" w:hAnsi="Times New Roman"/>
              </w:rPr>
              <w:t>xxx</w:t>
            </w:r>
            <w:proofErr w:type="spellEnd"/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731571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731571"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588 - Náklady z odvodu príjmov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predpis odvodu príjmov RO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731571" w:rsidRDefault="007D4752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105 416,82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589 - Náklady z budúceho odvodu príjmov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predpis budúceho odvodu príjmov RO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731571" w:rsidRDefault="006613FE" w:rsidP="00E2604E">
            <w:pPr>
              <w:jc w:val="right"/>
              <w:rPr>
                <w:rFonts w:ascii="Times New Roman" w:hAnsi="Times New Roman"/>
              </w:rPr>
            </w:pPr>
          </w:p>
          <w:p w:rsidR="006613FE" w:rsidRPr="00731571" w:rsidRDefault="00731571" w:rsidP="00E2604E">
            <w:pPr>
              <w:jc w:val="right"/>
              <w:rPr>
                <w:rFonts w:ascii="Times New Roman" w:hAnsi="Times New Roman"/>
              </w:rPr>
            </w:pPr>
            <w:r w:rsidRPr="00731571"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ostatné náklady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731571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731571"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541 - ZC predaného DNM a DHM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731571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731571"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544 - Zmluvné pokuty, penále a úroky z omeškania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731571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731571"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545 - Ostatné pokuty, penále a úroky z omeškania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731571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731571"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546 - Odpis pohľadávky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731571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731571"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548 - Ostatné náklady na prevádzkovú činnosť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731571" w:rsidRDefault="00731571" w:rsidP="007D4752">
            <w:pPr>
              <w:jc w:val="right"/>
              <w:rPr>
                <w:rFonts w:ascii="Times New Roman" w:hAnsi="Times New Roman"/>
              </w:rPr>
            </w:pPr>
            <w:r w:rsidRPr="00731571">
              <w:rPr>
                <w:rFonts w:ascii="Times New Roman" w:hAnsi="Times New Roman"/>
              </w:rPr>
              <w:t>7</w:t>
            </w:r>
            <w:r w:rsidR="007D4752">
              <w:rPr>
                <w:rFonts w:ascii="Times New Roman" w:hAnsi="Times New Roman"/>
              </w:rPr>
              <w:t> 471,04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549 - Manká a škody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731571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731571"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dane z príjmov</w:t>
            </w:r>
          </w:p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591 - Splatná daň z príjmov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731571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731571">
              <w:rPr>
                <w:rFonts w:ascii="Times New Roman" w:hAnsi="Times New Roman"/>
              </w:rPr>
              <w:t>0</w:t>
            </w:r>
          </w:p>
        </w:tc>
      </w:tr>
    </w:tbl>
    <w:p w:rsidR="006613FE" w:rsidRDefault="006613FE" w:rsidP="00D2441A">
      <w:pPr>
        <w:jc w:val="center"/>
        <w:rPr>
          <w:rFonts w:ascii="Times New Roman" w:hAnsi="Times New Roman"/>
          <w:b/>
          <w:sz w:val="24"/>
          <w:szCs w:val="24"/>
        </w:rPr>
      </w:pPr>
    </w:p>
    <w:p w:rsidR="001C1917" w:rsidRDefault="001C1917" w:rsidP="001C191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VI</w:t>
      </w:r>
    </w:p>
    <w:p w:rsidR="001C1917" w:rsidRDefault="001C1917" w:rsidP="001C191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Informácie o</w:t>
      </w:r>
      <w:r w:rsidR="002F06EC">
        <w:rPr>
          <w:rFonts w:ascii="Times New Roman" w:hAnsi="Times New Roman"/>
          <w:b/>
          <w:sz w:val="24"/>
          <w:szCs w:val="24"/>
        </w:rPr>
        <w:t> údajoch na podsúvahových účtoch</w:t>
      </w:r>
    </w:p>
    <w:p w:rsidR="00872D0F" w:rsidRDefault="00872D0F" w:rsidP="00872D0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 podsúvahových účtoch 771 vedieme majetok – DKP. Je analyticky rozčlenený podľa jednotlivých stredísk ZŠ nasledovne:</w:t>
      </w:r>
    </w:p>
    <w:p w:rsidR="00872D0F" w:rsidRPr="00872D0F" w:rsidRDefault="00872D0F" w:rsidP="00872D0F">
      <w:pPr>
        <w:rPr>
          <w:rFonts w:ascii="Times New Roman" w:hAnsi="Times New Roman"/>
          <w:sz w:val="24"/>
          <w:szCs w:val="24"/>
        </w:rPr>
      </w:pPr>
      <w:r w:rsidRPr="00872D0F">
        <w:rPr>
          <w:rFonts w:ascii="Times New Roman" w:hAnsi="Times New Roman"/>
          <w:sz w:val="24"/>
          <w:szCs w:val="24"/>
        </w:rPr>
        <w:t>771 1 – Základná škola</w:t>
      </w:r>
    </w:p>
    <w:p w:rsidR="00872D0F" w:rsidRPr="00872D0F" w:rsidRDefault="00872D0F" w:rsidP="00872D0F">
      <w:pPr>
        <w:rPr>
          <w:rFonts w:ascii="Times New Roman" w:hAnsi="Times New Roman"/>
          <w:sz w:val="24"/>
          <w:szCs w:val="24"/>
        </w:rPr>
      </w:pPr>
      <w:r w:rsidRPr="00872D0F">
        <w:rPr>
          <w:rFonts w:ascii="Times New Roman" w:hAnsi="Times New Roman"/>
          <w:sz w:val="24"/>
          <w:szCs w:val="24"/>
        </w:rPr>
        <w:t>771 2  - Školská jedáleň pri ZŠ</w:t>
      </w:r>
    </w:p>
    <w:p w:rsidR="00872D0F" w:rsidRPr="00872D0F" w:rsidRDefault="00872D0F" w:rsidP="00872D0F">
      <w:pPr>
        <w:rPr>
          <w:rFonts w:ascii="Times New Roman" w:hAnsi="Times New Roman"/>
          <w:sz w:val="24"/>
          <w:szCs w:val="24"/>
        </w:rPr>
      </w:pPr>
      <w:r w:rsidRPr="00872D0F">
        <w:rPr>
          <w:rFonts w:ascii="Times New Roman" w:hAnsi="Times New Roman"/>
          <w:sz w:val="24"/>
          <w:szCs w:val="24"/>
        </w:rPr>
        <w:t>771 3 – Materská škola</w:t>
      </w:r>
    </w:p>
    <w:p w:rsidR="00872D0F" w:rsidRDefault="00872D0F" w:rsidP="00872D0F">
      <w:pPr>
        <w:rPr>
          <w:rFonts w:ascii="Times New Roman" w:hAnsi="Times New Roman"/>
          <w:sz w:val="24"/>
          <w:szCs w:val="24"/>
        </w:rPr>
      </w:pPr>
      <w:r w:rsidRPr="00872D0F">
        <w:rPr>
          <w:rFonts w:ascii="Times New Roman" w:hAnsi="Times New Roman"/>
          <w:sz w:val="24"/>
          <w:szCs w:val="24"/>
        </w:rPr>
        <w:t xml:space="preserve">771 4 – Školská jedáleň pri MŠ </w:t>
      </w:r>
    </w:p>
    <w:p w:rsidR="00872D0F" w:rsidRPr="00872D0F" w:rsidRDefault="00872D0F" w:rsidP="00872D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798 1 – analytická evidencia </w:t>
      </w:r>
      <w:r w:rsidR="00997EDB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knihy</w:t>
      </w:r>
      <w:r w:rsidR="00997EDB">
        <w:rPr>
          <w:rFonts w:ascii="Times New Roman" w:hAnsi="Times New Roman"/>
          <w:sz w:val="24"/>
          <w:szCs w:val="24"/>
        </w:rPr>
        <w:t xml:space="preserve">, učebnice </w:t>
      </w:r>
    </w:p>
    <w:p w:rsidR="00872D0F" w:rsidRDefault="00872D0F" w:rsidP="00872D0F">
      <w:pPr>
        <w:rPr>
          <w:rFonts w:ascii="Times New Roman" w:hAnsi="Times New Roman"/>
          <w:b/>
          <w:sz w:val="24"/>
          <w:szCs w:val="24"/>
        </w:rPr>
      </w:pPr>
    </w:p>
    <w:p w:rsidR="0085211B" w:rsidRDefault="0085211B" w:rsidP="00872D0F">
      <w:pPr>
        <w:rPr>
          <w:rFonts w:ascii="Times New Roman" w:hAnsi="Times New Roman"/>
          <w:b/>
          <w:sz w:val="24"/>
          <w:szCs w:val="24"/>
        </w:rPr>
      </w:pPr>
    </w:p>
    <w:p w:rsidR="00872D0F" w:rsidRDefault="00872D0F" w:rsidP="00872D0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VII</w:t>
      </w:r>
    </w:p>
    <w:p w:rsidR="00872D0F" w:rsidRDefault="00872D0F" w:rsidP="00872D0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Informácie o rozpočte a hodnotenie plnenia rozpočtu </w:t>
      </w:r>
    </w:p>
    <w:p w:rsidR="001C1917" w:rsidRDefault="001C1917" w:rsidP="001C1917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D13D0D" w:rsidRPr="00513BF2" w:rsidRDefault="001C1917" w:rsidP="001C1917">
      <w:pPr>
        <w:jc w:val="both"/>
        <w:rPr>
          <w:rFonts w:ascii="Times New Roman" w:hAnsi="Times New Roman"/>
          <w:sz w:val="24"/>
          <w:szCs w:val="24"/>
        </w:rPr>
      </w:pPr>
      <w:r w:rsidRPr="00513BF2">
        <w:rPr>
          <w:rFonts w:ascii="Times New Roman" w:hAnsi="Times New Roman"/>
          <w:sz w:val="24"/>
          <w:szCs w:val="24"/>
        </w:rPr>
        <w:t xml:space="preserve">Rozpočet našej organizácie bol schválený obecným zastupiteľstvom dňa </w:t>
      </w:r>
      <w:r w:rsidR="001D3ECE" w:rsidRPr="00513BF2">
        <w:rPr>
          <w:rFonts w:ascii="Times New Roman" w:hAnsi="Times New Roman"/>
          <w:sz w:val="24"/>
          <w:szCs w:val="24"/>
        </w:rPr>
        <w:t>1</w:t>
      </w:r>
      <w:r w:rsidR="00513BF2" w:rsidRPr="00513BF2">
        <w:rPr>
          <w:rFonts w:ascii="Times New Roman" w:hAnsi="Times New Roman"/>
          <w:sz w:val="24"/>
          <w:szCs w:val="24"/>
        </w:rPr>
        <w:t>3</w:t>
      </w:r>
      <w:r w:rsidRPr="00513BF2">
        <w:rPr>
          <w:rFonts w:ascii="Times New Roman" w:hAnsi="Times New Roman"/>
          <w:sz w:val="24"/>
          <w:szCs w:val="24"/>
        </w:rPr>
        <w:t>.12.201</w:t>
      </w:r>
      <w:r w:rsidR="00513BF2" w:rsidRPr="00513BF2">
        <w:rPr>
          <w:rFonts w:ascii="Times New Roman" w:hAnsi="Times New Roman"/>
          <w:sz w:val="24"/>
          <w:szCs w:val="24"/>
        </w:rPr>
        <w:t>8</w:t>
      </w:r>
      <w:r w:rsidRPr="00513BF2">
        <w:rPr>
          <w:rFonts w:ascii="Times New Roman" w:hAnsi="Times New Roman"/>
          <w:sz w:val="24"/>
          <w:szCs w:val="24"/>
        </w:rPr>
        <w:t xml:space="preserve">.    </w:t>
      </w:r>
    </w:p>
    <w:p w:rsidR="001C1917" w:rsidRPr="00323FA5" w:rsidRDefault="001C1917" w:rsidP="001C1917">
      <w:pPr>
        <w:jc w:val="both"/>
        <w:rPr>
          <w:rFonts w:ascii="Times New Roman" w:hAnsi="Times New Roman"/>
          <w:sz w:val="24"/>
          <w:szCs w:val="24"/>
        </w:rPr>
      </w:pPr>
      <w:r w:rsidRPr="00323FA5">
        <w:rPr>
          <w:rFonts w:ascii="Times New Roman" w:hAnsi="Times New Roman"/>
          <w:sz w:val="24"/>
          <w:szCs w:val="24"/>
        </w:rPr>
        <w:t xml:space="preserve">              </w:t>
      </w:r>
    </w:p>
    <w:p w:rsidR="001C1917" w:rsidRPr="000C72F0" w:rsidRDefault="001C1917" w:rsidP="001C191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C72F0">
        <w:rPr>
          <w:rFonts w:ascii="Times New Roman" w:hAnsi="Times New Roman"/>
          <w:b/>
          <w:sz w:val="24"/>
          <w:szCs w:val="24"/>
          <w:u w:val="single"/>
        </w:rPr>
        <w:t xml:space="preserve">Zmeny rozpočtu: </w:t>
      </w:r>
    </w:p>
    <w:p w:rsidR="001C1917" w:rsidRPr="00323FA5" w:rsidRDefault="001C1917" w:rsidP="001C1917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23FA5">
        <w:rPr>
          <w:rFonts w:ascii="Times New Roman" w:hAnsi="Times New Roman"/>
          <w:sz w:val="24"/>
          <w:szCs w:val="24"/>
        </w:rPr>
        <w:t xml:space="preserve">prvá  zmena  schválená obecným zastupiteľstvom dňa </w:t>
      </w:r>
      <w:r w:rsidR="00A77212">
        <w:rPr>
          <w:rFonts w:ascii="Times New Roman" w:hAnsi="Times New Roman"/>
          <w:sz w:val="24"/>
          <w:szCs w:val="24"/>
        </w:rPr>
        <w:t>30.6</w:t>
      </w:r>
      <w:r w:rsidRPr="00323FA5">
        <w:rPr>
          <w:rFonts w:ascii="Times New Roman" w:hAnsi="Times New Roman"/>
          <w:sz w:val="24"/>
          <w:szCs w:val="24"/>
        </w:rPr>
        <w:t>.201</w:t>
      </w:r>
      <w:r w:rsidR="00A77212">
        <w:rPr>
          <w:rFonts w:ascii="Times New Roman" w:hAnsi="Times New Roman"/>
          <w:sz w:val="24"/>
          <w:szCs w:val="24"/>
        </w:rPr>
        <w:t>9</w:t>
      </w:r>
    </w:p>
    <w:p w:rsidR="001C1917" w:rsidRPr="00323FA5" w:rsidRDefault="001C1917" w:rsidP="001C1917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23FA5">
        <w:rPr>
          <w:rFonts w:ascii="Times New Roman" w:hAnsi="Times New Roman"/>
          <w:sz w:val="24"/>
          <w:szCs w:val="24"/>
        </w:rPr>
        <w:t>druhá zmena bola schválená</w:t>
      </w:r>
      <w:r w:rsidR="00D003E0">
        <w:rPr>
          <w:rFonts w:ascii="Times New Roman" w:hAnsi="Times New Roman"/>
          <w:sz w:val="24"/>
          <w:szCs w:val="24"/>
        </w:rPr>
        <w:t xml:space="preserve"> obecným zastupiteľstvom  dňa </w:t>
      </w:r>
      <w:r w:rsidR="00A77212">
        <w:rPr>
          <w:rFonts w:ascii="Times New Roman" w:hAnsi="Times New Roman"/>
          <w:sz w:val="24"/>
          <w:szCs w:val="24"/>
        </w:rPr>
        <w:t>30.9</w:t>
      </w:r>
      <w:r w:rsidRPr="00323FA5">
        <w:rPr>
          <w:rFonts w:ascii="Times New Roman" w:hAnsi="Times New Roman"/>
          <w:sz w:val="24"/>
          <w:szCs w:val="24"/>
        </w:rPr>
        <w:t>.201</w:t>
      </w:r>
      <w:r w:rsidR="00842AB0">
        <w:rPr>
          <w:rFonts w:ascii="Times New Roman" w:hAnsi="Times New Roman"/>
          <w:sz w:val="24"/>
          <w:szCs w:val="24"/>
        </w:rPr>
        <w:t>9</w:t>
      </w:r>
    </w:p>
    <w:p w:rsidR="001C1917" w:rsidRPr="00323FA5" w:rsidRDefault="001C1917" w:rsidP="001C191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3FA5">
        <w:rPr>
          <w:rFonts w:ascii="Times New Roman" w:hAnsi="Times New Roman"/>
          <w:sz w:val="24"/>
          <w:szCs w:val="24"/>
        </w:rPr>
        <w:t>tretia zmena schválená starostom dňa 31.12.201</w:t>
      </w:r>
      <w:r w:rsidR="00842AB0">
        <w:rPr>
          <w:rFonts w:ascii="Times New Roman" w:hAnsi="Times New Roman"/>
          <w:sz w:val="24"/>
          <w:szCs w:val="24"/>
        </w:rPr>
        <w:t>9</w:t>
      </w:r>
    </w:p>
    <w:p w:rsidR="001C1917" w:rsidRPr="00BD235B" w:rsidRDefault="001C1917" w:rsidP="00822199">
      <w:pPr>
        <w:spacing w:after="0" w:line="240" w:lineRule="auto"/>
        <w:ind w:left="72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C1917" w:rsidRPr="00BD235B" w:rsidRDefault="00822199" w:rsidP="001C1917">
      <w:pPr>
        <w:jc w:val="both"/>
        <w:rPr>
          <w:rFonts w:ascii="Times New Roman" w:hAnsi="Times New Roman"/>
          <w:color w:val="FF0000"/>
          <w:sz w:val="24"/>
          <w:szCs w:val="24"/>
        </w:rPr>
      </w:pPr>
      <w:r w:rsidRPr="00912401">
        <w:rPr>
          <w:rFonts w:ascii="Times New Roman" w:hAnsi="Times New Roman"/>
          <w:sz w:val="24"/>
          <w:szCs w:val="24"/>
        </w:rPr>
        <w:t>V roku 201</w:t>
      </w:r>
      <w:r w:rsidR="00D13D0D" w:rsidRPr="00912401">
        <w:rPr>
          <w:rFonts w:ascii="Times New Roman" w:hAnsi="Times New Roman"/>
          <w:sz w:val="24"/>
          <w:szCs w:val="24"/>
        </w:rPr>
        <w:t>9</w:t>
      </w:r>
      <w:r w:rsidR="001C1917" w:rsidRPr="00912401">
        <w:rPr>
          <w:rFonts w:ascii="Times New Roman" w:hAnsi="Times New Roman"/>
          <w:sz w:val="24"/>
          <w:szCs w:val="24"/>
        </w:rPr>
        <w:t xml:space="preserve"> sme mali rozpočtované vlastné príjmy po úpravách vo výške </w:t>
      </w:r>
      <w:r w:rsidR="00912401" w:rsidRPr="00912401">
        <w:rPr>
          <w:rFonts w:ascii="Times New Roman" w:hAnsi="Times New Roman"/>
          <w:sz w:val="24"/>
          <w:szCs w:val="24"/>
        </w:rPr>
        <w:t>74 692,24</w:t>
      </w:r>
      <w:r w:rsidR="001C1917" w:rsidRPr="00912401">
        <w:rPr>
          <w:rFonts w:ascii="Times New Roman" w:hAnsi="Times New Roman"/>
          <w:sz w:val="24"/>
          <w:szCs w:val="24"/>
        </w:rPr>
        <w:t xml:space="preserve"> €.  Skutočné čerpanie bolo vo výške </w:t>
      </w:r>
      <w:r w:rsidR="00912401" w:rsidRPr="00912401">
        <w:rPr>
          <w:rFonts w:ascii="Times New Roman" w:hAnsi="Times New Roman"/>
          <w:sz w:val="24"/>
          <w:szCs w:val="24"/>
        </w:rPr>
        <w:t>74 597,10</w:t>
      </w:r>
      <w:r w:rsidR="00AE035A" w:rsidRPr="00912401">
        <w:rPr>
          <w:rFonts w:ascii="Times New Roman" w:hAnsi="Times New Roman"/>
          <w:sz w:val="24"/>
          <w:szCs w:val="24"/>
        </w:rPr>
        <w:t xml:space="preserve"> </w:t>
      </w:r>
      <w:r w:rsidR="001C1917" w:rsidRPr="00912401">
        <w:rPr>
          <w:rFonts w:ascii="Times New Roman" w:hAnsi="Times New Roman"/>
          <w:sz w:val="24"/>
          <w:szCs w:val="24"/>
        </w:rPr>
        <w:t xml:space="preserve">€.  Príjmy boli získané najmä za výpožičku priestorov, platby za </w:t>
      </w:r>
      <w:r w:rsidR="001C1917" w:rsidRPr="006B552D">
        <w:rPr>
          <w:rFonts w:ascii="Times New Roman" w:hAnsi="Times New Roman"/>
          <w:sz w:val="24"/>
          <w:szCs w:val="24"/>
        </w:rPr>
        <w:t>školský klub detí, centrum voľného času, materskú školu, príjmy z dobropisov, z rozpočtu obce, z refundácií, odvedené režijné poplatky za stravné zo školskej jedálne a z grantov</w:t>
      </w:r>
      <w:r w:rsidR="001C1917" w:rsidRPr="00BD235B">
        <w:rPr>
          <w:rFonts w:ascii="Times New Roman" w:hAnsi="Times New Roman"/>
          <w:color w:val="FF0000"/>
          <w:sz w:val="24"/>
          <w:szCs w:val="24"/>
        </w:rPr>
        <w:t xml:space="preserve">.                                                                                                                                                   </w:t>
      </w:r>
    </w:p>
    <w:p w:rsidR="001C1917" w:rsidRPr="00912401" w:rsidRDefault="001C1917" w:rsidP="001C1917">
      <w:pPr>
        <w:jc w:val="both"/>
        <w:rPr>
          <w:rFonts w:ascii="Times New Roman" w:hAnsi="Times New Roman"/>
          <w:sz w:val="24"/>
          <w:szCs w:val="24"/>
        </w:rPr>
      </w:pPr>
      <w:r w:rsidRPr="003450C9">
        <w:rPr>
          <w:rFonts w:ascii="Times New Roman" w:hAnsi="Times New Roman"/>
          <w:sz w:val="24"/>
          <w:szCs w:val="24"/>
        </w:rPr>
        <w:t>Pre rok 201</w:t>
      </w:r>
      <w:r w:rsidR="00A77212" w:rsidRPr="003450C9">
        <w:rPr>
          <w:rFonts w:ascii="Times New Roman" w:hAnsi="Times New Roman"/>
          <w:sz w:val="24"/>
          <w:szCs w:val="24"/>
        </w:rPr>
        <w:t>9</w:t>
      </w:r>
      <w:r w:rsidRPr="003450C9">
        <w:rPr>
          <w:rFonts w:ascii="Times New Roman" w:hAnsi="Times New Roman"/>
          <w:sz w:val="24"/>
          <w:szCs w:val="24"/>
        </w:rPr>
        <w:t xml:space="preserve"> bol schválený rozpočet vo výške                   </w:t>
      </w:r>
      <w:r w:rsidR="002F4B25" w:rsidRPr="003450C9">
        <w:rPr>
          <w:rFonts w:ascii="Times New Roman" w:hAnsi="Times New Roman"/>
          <w:sz w:val="24"/>
          <w:szCs w:val="24"/>
        </w:rPr>
        <w:t xml:space="preserve">            3</w:t>
      </w:r>
      <w:r w:rsidR="003450C9" w:rsidRPr="003450C9">
        <w:rPr>
          <w:rFonts w:ascii="Times New Roman" w:hAnsi="Times New Roman"/>
          <w:sz w:val="24"/>
          <w:szCs w:val="24"/>
        </w:rPr>
        <w:t>2</w:t>
      </w:r>
      <w:r w:rsidR="002F4B25" w:rsidRPr="003450C9">
        <w:rPr>
          <w:rFonts w:ascii="Times New Roman" w:hAnsi="Times New Roman"/>
          <w:sz w:val="24"/>
          <w:szCs w:val="24"/>
        </w:rPr>
        <w:t xml:space="preserve"> </w:t>
      </w:r>
      <w:r w:rsidR="003450C9" w:rsidRPr="003450C9">
        <w:rPr>
          <w:rFonts w:ascii="Times New Roman" w:hAnsi="Times New Roman"/>
          <w:sz w:val="24"/>
          <w:szCs w:val="24"/>
        </w:rPr>
        <w:t>580</w:t>
      </w:r>
      <w:r w:rsidR="002F4B25" w:rsidRPr="003450C9">
        <w:rPr>
          <w:rFonts w:ascii="Times New Roman" w:hAnsi="Times New Roman"/>
          <w:sz w:val="24"/>
          <w:szCs w:val="24"/>
        </w:rPr>
        <w:t>,00</w:t>
      </w:r>
      <w:r w:rsidRPr="003450C9">
        <w:rPr>
          <w:rFonts w:ascii="Times New Roman" w:hAnsi="Times New Roman"/>
          <w:sz w:val="24"/>
          <w:szCs w:val="24"/>
        </w:rPr>
        <w:t xml:space="preserve"> €                                                             </w:t>
      </w:r>
      <w:r w:rsidRPr="00912401">
        <w:rPr>
          <w:rFonts w:ascii="Times New Roman" w:hAnsi="Times New Roman"/>
          <w:sz w:val="24"/>
          <w:szCs w:val="24"/>
        </w:rPr>
        <w:t xml:space="preserve">V priebehu roka bol  obecným zastupiteľstvom upravený na               </w:t>
      </w:r>
      <w:r w:rsidR="00912401" w:rsidRPr="00912401">
        <w:rPr>
          <w:rFonts w:ascii="Times New Roman" w:hAnsi="Times New Roman"/>
          <w:sz w:val="24"/>
          <w:szCs w:val="24"/>
        </w:rPr>
        <w:t>74 692,24</w:t>
      </w:r>
      <w:r w:rsidRPr="00912401">
        <w:rPr>
          <w:rFonts w:ascii="Times New Roman" w:hAnsi="Times New Roman"/>
          <w:sz w:val="24"/>
          <w:szCs w:val="24"/>
        </w:rPr>
        <w:t xml:space="preserve"> €                                                                                                                     Čerpanie za rok 201</w:t>
      </w:r>
      <w:r w:rsidR="00A77212" w:rsidRPr="00912401">
        <w:rPr>
          <w:rFonts w:ascii="Times New Roman" w:hAnsi="Times New Roman"/>
          <w:sz w:val="24"/>
          <w:szCs w:val="24"/>
        </w:rPr>
        <w:t>9</w:t>
      </w:r>
      <w:r w:rsidRPr="00912401">
        <w:rPr>
          <w:rFonts w:ascii="Times New Roman" w:hAnsi="Times New Roman"/>
          <w:sz w:val="24"/>
          <w:szCs w:val="24"/>
        </w:rPr>
        <w:tab/>
      </w:r>
      <w:r w:rsidRPr="00912401">
        <w:rPr>
          <w:rFonts w:ascii="Times New Roman" w:hAnsi="Times New Roman"/>
          <w:sz w:val="24"/>
          <w:szCs w:val="24"/>
        </w:rPr>
        <w:tab/>
      </w:r>
      <w:r w:rsidRPr="00912401">
        <w:rPr>
          <w:rFonts w:ascii="Times New Roman" w:hAnsi="Times New Roman"/>
          <w:sz w:val="24"/>
          <w:szCs w:val="24"/>
        </w:rPr>
        <w:tab/>
      </w:r>
      <w:r w:rsidRPr="00912401">
        <w:rPr>
          <w:rFonts w:ascii="Times New Roman" w:hAnsi="Times New Roman"/>
          <w:sz w:val="24"/>
          <w:szCs w:val="24"/>
        </w:rPr>
        <w:tab/>
      </w:r>
      <w:r w:rsidRPr="00912401">
        <w:rPr>
          <w:rFonts w:ascii="Times New Roman" w:hAnsi="Times New Roman"/>
          <w:sz w:val="24"/>
          <w:szCs w:val="24"/>
        </w:rPr>
        <w:tab/>
      </w:r>
      <w:r w:rsidRPr="00912401">
        <w:rPr>
          <w:rFonts w:ascii="Times New Roman" w:hAnsi="Times New Roman"/>
          <w:sz w:val="24"/>
          <w:szCs w:val="24"/>
        </w:rPr>
        <w:tab/>
        <w:t xml:space="preserve">  </w:t>
      </w:r>
      <w:r w:rsidRPr="00912401">
        <w:rPr>
          <w:rFonts w:ascii="Times New Roman" w:hAnsi="Times New Roman"/>
          <w:sz w:val="24"/>
          <w:szCs w:val="24"/>
        </w:rPr>
        <w:tab/>
      </w:r>
      <w:r w:rsidRPr="00912401">
        <w:rPr>
          <w:rFonts w:ascii="Times New Roman" w:hAnsi="Times New Roman"/>
          <w:sz w:val="24"/>
          <w:szCs w:val="24"/>
        </w:rPr>
        <w:tab/>
      </w:r>
      <w:r w:rsidRPr="00912401">
        <w:rPr>
          <w:rFonts w:ascii="Times New Roman" w:hAnsi="Times New Roman"/>
          <w:sz w:val="24"/>
          <w:szCs w:val="24"/>
        </w:rPr>
        <w:tab/>
        <w:t xml:space="preserve">         </w:t>
      </w:r>
      <w:r w:rsidR="002F4B25" w:rsidRPr="00912401">
        <w:rPr>
          <w:rFonts w:ascii="Times New Roman" w:hAnsi="Times New Roman"/>
          <w:sz w:val="24"/>
          <w:szCs w:val="24"/>
        </w:rPr>
        <w:t xml:space="preserve"> </w:t>
      </w:r>
      <w:r w:rsidRPr="00912401">
        <w:rPr>
          <w:rFonts w:ascii="Times New Roman" w:hAnsi="Times New Roman"/>
          <w:sz w:val="24"/>
          <w:szCs w:val="24"/>
        </w:rPr>
        <w:t xml:space="preserve"> </w:t>
      </w:r>
      <w:r w:rsidR="00912401" w:rsidRPr="00912401">
        <w:rPr>
          <w:rFonts w:ascii="Times New Roman" w:hAnsi="Times New Roman"/>
          <w:sz w:val="24"/>
          <w:szCs w:val="24"/>
        </w:rPr>
        <w:t>74 597,10</w:t>
      </w:r>
      <w:r w:rsidR="002F4B25" w:rsidRPr="00912401">
        <w:rPr>
          <w:rFonts w:ascii="Times New Roman" w:hAnsi="Times New Roman"/>
          <w:sz w:val="24"/>
          <w:szCs w:val="24"/>
        </w:rPr>
        <w:t xml:space="preserve"> </w:t>
      </w:r>
      <w:r w:rsidRPr="00912401">
        <w:rPr>
          <w:rFonts w:ascii="Times New Roman" w:hAnsi="Times New Roman"/>
          <w:sz w:val="24"/>
          <w:szCs w:val="24"/>
        </w:rPr>
        <w:t>€</w:t>
      </w:r>
    </w:p>
    <w:p w:rsidR="001C1917" w:rsidRPr="00323FA5" w:rsidRDefault="001C1917" w:rsidP="001C1917">
      <w:pPr>
        <w:rPr>
          <w:rFonts w:ascii="Times New Roman" w:hAnsi="Times New Roman"/>
          <w:b/>
          <w:sz w:val="24"/>
          <w:szCs w:val="24"/>
        </w:rPr>
      </w:pPr>
      <w:r w:rsidRPr="00323FA5">
        <w:rPr>
          <w:rFonts w:ascii="Times New Roman" w:hAnsi="Times New Roman"/>
          <w:b/>
          <w:sz w:val="24"/>
          <w:szCs w:val="24"/>
        </w:rPr>
        <w:t>Pre rok 201</w:t>
      </w:r>
      <w:r w:rsidR="00A77212">
        <w:rPr>
          <w:rFonts w:ascii="Times New Roman" w:hAnsi="Times New Roman"/>
          <w:b/>
          <w:sz w:val="24"/>
          <w:szCs w:val="24"/>
        </w:rPr>
        <w:t>9</w:t>
      </w:r>
      <w:r w:rsidRPr="00323FA5">
        <w:rPr>
          <w:rFonts w:ascii="Times New Roman" w:hAnsi="Times New Roman"/>
          <w:b/>
          <w:sz w:val="24"/>
          <w:szCs w:val="24"/>
        </w:rPr>
        <w:t xml:space="preserve"> boli výdavky  rozpočtované  nasledovne:     </w:t>
      </w:r>
    </w:p>
    <w:p w:rsidR="001C1917" w:rsidRPr="00D65365" w:rsidRDefault="001C1917" w:rsidP="001C1917">
      <w:pPr>
        <w:rPr>
          <w:rFonts w:ascii="Times New Roman" w:eastAsia="Times New Roman" w:hAnsi="Times New Roman"/>
          <w:b/>
          <w:sz w:val="20"/>
          <w:szCs w:val="20"/>
          <w:lang w:eastAsia="sk-SK"/>
        </w:rPr>
      </w:pPr>
      <w:r w:rsidRPr="00323FA5">
        <w:rPr>
          <w:rFonts w:ascii="Times New Roman" w:hAnsi="Times New Roman"/>
          <w:b/>
          <w:sz w:val="24"/>
          <w:szCs w:val="24"/>
          <w:u w:val="single"/>
        </w:rPr>
        <w:t>z Ministerstva školstva ( prenesené kompetencie zdroj financovania 111</w:t>
      </w:r>
      <w:r w:rsidR="003E00C3" w:rsidRPr="00323FA5">
        <w:rPr>
          <w:rFonts w:ascii="Times New Roman" w:hAnsi="Times New Roman"/>
          <w:b/>
          <w:sz w:val="24"/>
          <w:szCs w:val="24"/>
          <w:u w:val="single"/>
        </w:rPr>
        <w:t>)</w:t>
      </w:r>
      <w:r w:rsidRPr="00323FA5">
        <w:rPr>
          <w:rFonts w:ascii="Times New Roman" w:hAnsi="Times New Roman"/>
          <w:b/>
          <w:sz w:val="24"/>
          <w:szCs w:val="24"/>
          <w:u w:val="single"/>
        </w:rPr>
        <w:t xml:space="preserve">    </w:t>
      </w:r>
      <w:r w:rsidRPr="00323FA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 w:rsidRPr="00D65365">
        <w:rPr>
          <w:rFonts w:ascii="Times New Roman" w:hAnsi="Times New Roman"/>
          <w:b/>
          <w:sz w:val="24"/>
          <w:szCs w:val="24"/>
        </w:rPr>
        <w:t>Schválený rozpočet</w:t>
      </w:r>
      <w:r w:rsidRPr="00D65365">
        <w:rPr>
          <w:rFonts w:ascii="Times New Roman" w:eastAsia="Times New Roman" w:hAnsi="Times New Roman"/>
          <w:sz w:val="20"/>
          <w:szCs w:val="20"/>
          <w:lang w:eastAsia="sk-SK"/>
        </w:rPr>
        <w:t xml:space="preserve">  </w:t>
      </w:r>
      <w:r w:rsidR="00D65365" w:rsidRPr="00D65365">
        <w:rPr>
          <w:rFonts w:ascii="Times New Roman" w:eastAsia="Times New Roman" w:hAnsi="Times New Roman"/>
          <w:b/>
          <w:sz w:val="20"/>
          <w:szCs w:val="20"/>
          <w:lang w:eastAsia="sk-SK"/>
        </w:rPr>
        <w:t>541 740,00</w:t>
      </w:r>
      <w:r w:rsidRPr="00D65365">
        <w:rPr>
          <w:rFonts w:ascii="Times New Roman" w:eastAsia="Times New Roman" w:hAnsi="Times New Roman"/>
          <w:sz w:val="20"/>
          <w:szCs w:val="20"/>
          <w:lang w:eastAsia="sk-SK"/>
        </w:rPr>
        <w:t xml:space="preserve">  </w:t>
      </w:r>
      <w:r w:rsidRPr="00D65365">
        <w:rPr>
          <w:rFonts w:ascii="Times New Roman" w:eastAsia="Times New Roman" w:hAnsi="Times New Roman"/>
          <w:b/>
          <w:sz w:val="20"/>
          <w:szCs w:val="20"/>
          <w:lang w:eastAsia="sk-SK"/>
        </w:rPr>
        <w:t>€</w:t>
      </w:r>
      <w:r w:rsidRPr="00D65365">
        <w:rPr>
          <w:rFonts w:ascii="Times New Roman" w:hAnsi="Times New Roman"/>
          <w:b/>
          <w:sz w:val="24"/>
          <w:szCs w:val="24"/>
        </w:rPr>
        <w:t>.                                                                                                          Upravený rozpočet</w:t>
      </w:r>
      <w:r w:rsidRPr="00D65365">
        <w:rPr>
          <w:rFonts w:ascii="Times New Roman" w:eastAsia="Times New Roman" w:hAnsi="Times New Roman"/>
          <w:sz w:val="20"/>
          <w:szCs w:val="20"/>
          <w:lang w:eastAsia="sk-SK"/>
        </w:rPr>
        <w:t xml:space="preserve">  </w:t>
      </w:r>
      <w:r w:rsidR="00D65365" w:rsidRPr="00D65365">
        <w:rPr>
          <w:rFonts w:ascii="Times New Roman" w:eastAsia="Times New Roman" w:hAnsi="Times New Roman"/>
          <w:b/>
          <w:sz w:val="20"/>
          <w:szCs w:val="20"/>
          <w:lang w:eastAsia="sk-SK"/>
        </w:rPr>
        <w:t xml:space="preserve">599 435, 56 </w:t>
      </w:r>
      <w:r w:rsidRPr="00D65365">
        <w:rPr>
          <w:rFonts w:ascii="Times New Roman" w:hAnsi="Times New Roman"/>
          <w:b/>
          <w:sz w:val="24"/>
          <w:szCs w:val="24"/>
        </w:rPr>
        <w:t xml:space="preserve">€ .                                                                                                                Skutočné čerpanie </w:t>
      </w:r>
      <w:r w:rsidRPr="00D65365">
        <w:rPr>
          <w:rFonts w:ascii="Times New Roman" w:eastAsia="Times New Roman" w:hAnsi="Times New Roman"/>
          <w:sz w:val="20"/>
          <w:szCs w:val="20"/>
          <w:lang w:eastAsia="sk-SK"/>
        </w:rPr>
        <w:t xml:space="preserve">  </w:t>
      </w:r>
      <w:r w:rsidR="00D65365" w:rsidRPr="00D65365">
        <w:rPr>
          <w:rFonts w:ascii="Times New Roman" w:eastAsia="Times New Roman" w:hAnsi="Times New Roman"/>
          <w:b/>
          <w:sz w:val="20"/>
          <w:szCs w:val="20"/>
          <w:lang w:eastAsia="sk-SK"/>
        </w:rPr>
        <w:t>598 230,73</w:t>
      </w:r>
      <w:r w:rsidRPr="00D65365">
        <w:rPr>
          <w:rFonts w:ascii="Times New Roman" w:eastAsia="Times New Roman" w:hAnsi="Times New Roman"/>
          <w:b/>
          <w:sz w:val="20"/>
          <w:szCs w:val="20"/>
          <w:lang w:eastAsia="sk-SK"/>
        </w:rPr>
        <w:t xml:space="preserve"> </w:t>
      </w:r>
      <w:r w:rsidRPr="00D65365">
        <w:rPr>
          <w:rFonts w:ascii="Times New Roman" w:hAnsi="Times New Roman"/>
          <w:b/>
          <w:sz w:val="24"/>
          <w:szCs w:val="24"/>
        </w:rPr>
        <w:t xml:space="preserve"> €.</w:t>
      </w:r>
      <w:r w:rsidRPr="00D6536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</w:t>
      </w:r>
    </w:p>
    <w:p w:rsidR="004B378D" w:rsidRDefault="001C1917" w:rsidP="004B378D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A468E">
        <w:rPr>
          <w:rFonts w:ascii="Times New Roman" w:hAnsi="Times New Roman"/>
          <w:sz w:val="24"/>
          <w:szCs w:val="24"/>
        </w:rPr>
        <w:t xml:space="preserve">Nenormatívne finančné prostriedky sme mali pridelené nasledovne:                                                          - na asistenta  učiteľa </w:t>
      </w:r>
      <w:r w:rsidRPr="009A468E">
        <w:rPr>
          <w:rFonts w:ascii="Times New Roman" w:hAnsi="Times New Roman"/>
          <w:sz w:val="24"/>
          <w:szCs w:val="24"/>
        </w:rPr>
        <w:tab/>
      </w:r>
      <w:r w:rsidRPr="009A468E">
        <w:rPr>
          <w:rFonts w:ascii="Times New Roman" w:hAnsi="Times New Roman"/>
          <w:sz w:val="24"/>
          <w:szCs w:val="24"/>
        </w:rPr>
        <w:tab/>
      </w:r>
      <w:r w:rsidR="004B378D">
        <w:rPr>
          <w:rFonts w:ascii="Times New Roman" w:hAnsi="Times New Roman"/>
          <w:sz w:val="24"/>
          <w:szCs w:val="24"/>
        </w:rPr>
        <w:t xml:space="preserve">          </w:t>
      </w:r>
      <w:r w:rsidR="0037621A">
        <w:rPr>
          <w:rFonts w:ascii="Times New Roman" w:hAnsi="Times New Roman"/>
          <w:sz w:val="24"/>
          <w:szCs w:val="24"/>
        </w:rPr>
        <w:t>17 538,00</w:t>
      </w:r>
      <w:r w:rsidRPr="009A468E">
        <w:rPr>
          <w:rFonts w:ascii="Times New Roman" w:hAnsi="Times New Roman"/>
          <w:sz w:val="24"/>
          <w:szCs w:val="24"/>
        </w:rPr>
        <w:t xml:space="preserve"> €</w:t>
      </w:r>
      <w:r w:rsidRPr="009A468E">
        <w:rPr>
          <w:rFonts w:ascii="Times New Roman" w:hAnsi="Times New Roman"/>
          <w:sz w:val="24"/>
          <w:szCs w:val="24"/>
        </w:rPr>
        <w:tab/>
      </w:r>
      <w:r w:rsidRPr="009A468E">
        <w:rPr>
          <w:rFonts w:ascii="Times New Roman" w:hAnsi="Times New Roman"/>
          <w:sz w:val="24"/>
          <w:szCs w:val="24"/>
        </w:rPr>
        <w:tab/>
      </w:r>
      <w:r w:rsidRPr="009A468E">
        <w:rPr>
          <w:rFonts w:ascii="Times New Roman" w:hAnsi="Times New Roman"/>
          <w:sz w:val="24"/>
          <w:szCs w:val="24"/>
        </w:rPr>
        <w:tab/>
      </w:r>
      <w:r w:rsidRPr="009A468E">
        <w:rPr>
          <w:rFonts w:ascii="Times New Roman" w:hAnsi="Times New Roman"/>
          <w:sz w:val="24"/>
          <w:szCs w:val="24"/>
        </w:rPr>
        <w:tab/>
      </w:r>
      <w:r w:rsidRPr="009A468E">
        <w:rPr>
          <w:rFonts w:ascii="Times New Roman" w:hAnsi="Times New Roman"/>
          <w:sz w:val="24"/>
          <w:szCs w:val="24"/>
        </w:rPr>
        <w:tab/>
      </w:r>
      <w:r w:rsidRPr="009A468E">
        <w:rPr>
          <w:rFonts w:ascii="Times New Roman" w:hAnsi="Times New Roman"/>
          <w:sz w:val="24"/>
          <w:szCs w:val="24"/>
        </w:rPr>
        <w:tab/>
      </w:r>
      <w:r w:rsidRPr="009A468E">
        <w:rPr>
          <w:rFonts w:ascii="Times New Roman" w:hAnsi="Times New Roman"/>
          <w:sz w:val="24"/>
          <w:szCs w:val="24"/>
        </w:rPr>
        <w:tab/>
        <w:t xml:space="preserve">                   - vzdelávacie poukazy</w:t>
      </w:r>
      <w:r w:rsidRPr="009A468E">
        <w:rPr>
          <w:rFonts w:ascii="Times New Roman" w:hAnsi="Times New Roman"/>
          <w:sz w:val="24"/>
          <w:szCs w:val="24"/>
        </w:rPr>
        <w:tab/>
      </w:r>
      <w:r w:rsidR="004B378D">
        <w:rPr>
          <w:rFonts w:ascii="Times New Roman" w:hAnsi="Times New Roman"/>
          <w:sz w:val="24"/>
          <w:szCs w:val="24"/>
        </w:rPr>
        <w:tab/>
      </w:r>
      <w:r w:rsidR="0037621A">
        <w:rPr>
          <w:rFonts w:ascii="Times New Roman" w:hAnsi="Times New Roman"/>
          <w:sz w:val="24"/>
          <w:szCs w:val="24"/>
        </w:rPr>
        <w:t>6 368,00</w:t>
      </w:r>
      <w:r w:rsidRPr="009A468E">
        <w:rPr>
          <w:rFonts w:ascii="Times New Roman" w:hAnsi="Times New Roman"/>
          <w:sz w:val="24"/>
          <w:szCs w:val="24"/>
        </w:rPr>
        <w:t xml:space="preserve"> €                                                                                                      - dopravné </w:t>
      </w:r>
      <w:r w:rsidRPr="009A468E">
        <w:rPr>
          <w:rFonts w:ascii="Times New Roman" w:hAnsi="Times New Roman"/>
          <w:sz w:val="24"/>
          <w:szCs w:val="24"/>
        </w:rPr>
        <w:tab/>
      </w:r>
      <w:r w:rsidRPr="009A468E">
        <w:rPr>
          <w:rFonts w:ascii="Times New Roman" w:hAnsi="Times New Roman"/>
          <w:sz w:val="24"/>
          <w:szCs w:val="24"/>
        </w:rPr>
        <w:tab/>
      </w:r>
      <w:r w:rsidRPr="009A468E">
        <w:rPr>
          <w:rFonts w:ascii="Times New Roman" w:hAnsi="Times New Roman"/>
          <w:sz w:val="24"/>
          <w:szCs w:val="24"/>
        </w:rPr>
        <w:tab/>
      </w:r>
      <w:r w:rsidR="004B378D">
        <w:rPr>
          <w:rFonts w:ascii="Times New Roman" w:hAnsi="Times New Roman"/>
          <w:sz w:val="24"/>
          <w:szCs w:val="24"/>
        </w:rPr>
        <w:tab/>
      </w:r>
      <w:r w:rsidR="0037621A">
        <w:rPr>
          <w:rFonts w:ascii="Times New Roman" w:hAnsi="Times New Roman"/>
          <w:sz w:val="24"/>
          <w:szCs w:val="24"/>
        </w:rPr>
        <w:t>7 050,00</w:t>
      </w:r>
      <w:r w:rsidRPr="009A468E">
        <w:rPr>
          <w:rFonts w:ascii="Times New Roman" w:hAnsi="Times New Roman"/>
          <w:sz w:val="24"/>
          <w:szCs w:val="24"/>
        </w:rPr>
        <w:t xml:space="preserve"> €</w:t>
      </w:r>
      <w:r w:rsidRPr="009A468E">
        <w:rPr>
          <w:rFonts w:ascii="Times New Roman" w:hAnsi="Times New Roman"/>
          <w:sz w:val="24"/>
          <w:szCs w:val="24"/>
        </w:rPr>
        <w:tab/>
      </w:r>
      <w:r w:rsidRPr="009A468E">
        <w:rPr>
          <w:rFonts w:ascii="Times New Roman" w:hAnsi="Times New Roman"/>
          <w:sz w:val="24"/>
          <w:szCs w:val="24"/>
        </w:rPr>
        <w:tab/>
      </w:r>
      <w:r w:rsidRPr="009A468E">
        <w:rPr>
          <w:rFonts w:ascii="Times New Roman" w:hAnsi="Times New Roman"/>
          <w:sz w:val="24"/>
          <w:szCs w:val="24"/>
        </w:rPr>
        <w:tab/>
      </w:r>
      <w:r w:rsidRPr="009A468E">
        <w:rPr>
          <w:rFonts w:ascii="Times New Roman" w:hAnsi="Times New Roman"/>
          <w:sz w:val="24"/>
          <w:szCs w:val="24"/>
        </w:rPr>
        <w:tab/>
      </w:r>
      <w:r w:rsidRPr="009A468E">
        <w:rPr>
          <w:rFonts w:ascii="Times New Roman" w:hAnsi="Times New Roman"/>
          <w:sz w:val="24"/>
          <w:szCs w:val="24"/>
        </w:rPr>
        <w:tab/>
      </w:r>
      <w:r w:rsidRPr="009A468E">
        <w:rPr>
          <w:rFonts w:ascii="Times New Roman" w:hAnsi="Times New Roman"/>
          <w:sz w:val="24"/>
          <w:szCs w:val="24"/>
        </w:rPr>
        <w:tab/>
      </w:r>
      <w:r w:rsidRPr="009A468E">
        <w:rPr>
          <w:rFonts w:ascii="Times New Roman" w:hAnsi="Times New Roman"/>
          <w:sz w:val="24"/>
          <w:szCs w:val="24"/>
        </w:rPr>
        <w:tab/>
      </w:r>
    </w:p>
    <w:p w:rsidR="004B378D" w:rsidRDefault="004B378D" w:rsidP="004B378D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="001C1917" w:rsidRPr="009A468E">
        <w:rPr>
          <w:rFonts w:ascii="Times New Roman" w:hAnsi="Times New Roman"/>
          <w:sz w:val="24"/>
          <w:szCs w:val="24"/>
        </w:rPr>
        <w:t xml:space="preserve">sociálne </w:t>
      </w:r>
      <w:proofErr w:type="spellStart"/>
      <w:r w:rsidR="001C1917" w:rsidRPr="009A468E">
        <w:rPr>
          <w:rFonts w:ascii="Times New Roman" w:hAnsi="Times New Roman"/>
          <w:sz w:val="24"/>
          <w:szCs w:val="24"/>
        </w:rPr>
        <w:t>znevýh</w:t>
      </w:r>
      <w:proofErr w:type="spellEnd"/>
      <w:r w:rsidR="001C1917" w:rsidRPr="009A468E">
        <w:rPr>
          <w:rFonts w:ascii="Times New Roman" w:hAnsi="Times New Roman"/>
          <w:sz w:val="24"/>
          <w:szCs w:val="24"/>
        </w:rPr>
        <w:t>.</w:t>
      </w:r>
      <w:r w:rsidR="009A468E" w:rsidRPr="009A46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1917" w:rsidRPr="009A468E">
        <w:rPr>
          <w:rFonts w:ascii="Times New Roman" w:hAnsi="Times New Roman"/>
          <w:sz w:val="24"/>
          <w:szCs w:val="24"/>
        </w:rPr>
        <w:t>prostr</w:t>
      </w:r>
      <w:proofErr w:type="spellEnd"/>
      <w:r w:rsidR="001C1917" w:rsidRPr="009A468E">
        <w:rPr>
          <w:rFonts w:ascii="Times New Roman" w:hAnsi="Times New Roman"/>
          <w:sz w:val="24"/>
          <w:szCs w:val="24"/>
        </w:rPr>
        <w:t>.</w:t>
      </w:r>
      <w:r w:rsidR="001C1917" w:rsidRPr="009A468E"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  </w:t>
      </w:r>
      <w:r w:rsidR="0037621A">
        <w:rPr>
          <w:rFonts w:ascii="Times New Roman" w:hAnsi="Times New Roman"/>
          <w:sz w:val="24"/>
          <w:szCs w:val="24"/>
        </w:rPr>
        <w:t>15</w:t>
      </w:r>
      <w:r w:rsidR="009A468E" w:rsidRPr="009A468E">
        <w:rPr>
          <w:rFonts w:ascii="Times New Roman" w:hAnsi="Times New Roman"/>
          <w:sz w:val="24"/>
          <w:szCs w:val="24"/>
        </w:rPr>
        <w:t>0</w:t>
      </w:r>
      <w:r w:rsidR="001C1917" w:rsidRPr="009A468E">
        <w:rPr>
          <w:rFonts w:ascii="Times New Roman" w:hAnsi="Times New Roman"/>
          <w:sz w:val="24"/>
          <w:szCs w:val="24"/>
        </w:rPr>
        <w:t>,00 €</w:t>
      </w:r>
      <w:r w:rsidR="001C1917" w:rsidRPr="009A468E">
        <w:rPr>
          <w:rFonts w:ascii="Times New Roman" w:hAnsi="Times New Roman"/>
          <w:sz w:val="24"/>
          <w:szCs w:val="24"/>
        </w:rPr>
        <w:tab/>
      </w:r>
      <w:r w:rsidR="001C1917" w:rsidRPr="009A468E">
        <w:rPr>
          <w:rFonts w:ascii="Times New Roman" w:hAnsi="Times New Roman"/>
          <w:sz w:val="24"/>
          <w:szCs w:val="24"/>
        </w:rPr>
        <w:tab/>
      </w:r>
      <w:r w:rsidR="001C1917" w:rsidRPr="009A468E">
        <w:rPr>
          <w:rFonts w:ascii="Times New Roman" w:hAnsi="Times New Roman"/>
          <w:sz w:val="24"/>
          <w:szCs w:val="24"/>
        </w:rPr>
        <w:tab/>
      </w:r>
      <w:r w:rsidR="001C1917" w:rsidRPr="009A468E">
        <w:rPr>
          <w:rFonts w:ascii="Times New Roman" w:hAnsi="Times New Roman"/>
          <w:sz w:val="24"/>
          <w:szCs w:val="24"/>
        </w:rPr>
        <w:tab/>
      </w:r>
      <w:r w:rsidR="001C1917" w:rsidRPr="009A468E">
        <w:rPr>
          <w:rFonts w:ascii="Times New Roman" w:hAnsi="Times New Roman"/>
          <w:sz w:val="24"/>
          <w:szCs w:val="24"/>
        </w:rPr>
        <w:tab/>
      </w:r>
      <w:r w:rsidR="001C1917" w:rsidRPr="009A468E">
        <w:rPr>
          <w:rFonts w:ascii="Times New Roman" w:hAnsi="Times New Roman"/>
          <w:sz w:val="24"/>
          <w:szCs w:val="24"/>
        </w:rPr>
        <w:tab/>
      </w:r>
      <w:r w:rsidR="001C1917" w:rsidRPr="009A468E">
        <w:rPr>
          <w:rFonts w:ascii="Times New Roman" w:hAnsi="Times New Roman"/>
          <w:sz w:val="24"/>
          <w:szCs w:val="24"/>
        </w:rPr>
        <w:tab/>
      </w:r>
    </w:p>
    <w:p w:rsidR="00FC27DB" w:rsidRDefault="004B378D" w:rsidP="00FC27DB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C1917" w:rsidRPr="009A468E">
        <w:rPr>
          <w:rFonts w:ascii="Times New Roman" w:hAnsi="Times New Roman"/>
          <w:sz w:val="24"/>
          <w:szCs w:val="24"/>
        </w:rPr>
        <w:t xml:space="preserve">príspevok na učebnice </w:t>
      </w:r>
      <w:r w:rsidR="001C1917" w:rsidRPr="009A468E">
        <w:rPr>
          <w:rFonts w:ascii="Times New Roman" w:hAnsi="Times New Roman"/>
          <w:sz w:val="24"/>
          <w:szCs w:val="24"/>
        </w:rPr>
        <w:tab/>
        <w:t xml:space="preserve">   </w:t>
      </w:r>
      <w:r>
        <w:rPr>
          <w:rFonts w:ascii="Times New Roman" w:hAnsi="Times New Roman"/>
          <w:sz w:val="24"/>
          <w:szCs w:val="24"/>
        </w:rPr>
        <w:tab/>
      </w:r>
      <w:r w:rsidR="0037621A">
        <w:rPr>
          <w:rFonts w:ascii="Times New Roman" w:hAnsi="Times New Roman"/>
          <w:sz w:val="24"/>
          <w:szCs w:val="24"/>
        </w:rPr>
        <w:t xml:space="preserve">   926,00</w:t>
      </w:r>
      <w:r w:rsidR="001C1917" w:rsidRPr="009A468E">
        <w:rPr>
          <w:rFonts w:ascii="Times New Roman" w:hAnsi="Times New Roman"/>
          <w:sz w:val="24"/>
          <w:szCs w:val="24"/>
        </w:rPr>
        <w:t xml:space="preserve"> €                                                                                                           - škola v prírode</w:t>
      </w:r>
      <w:r w:rsidR="001C1917" w:rsidRPr="009A468E">
        <w:rPr>
          <w:rFonts w:ascii="Times New Roman" w:hAnsi="Times New Roman"/>
          <w:sz w:val="24"/>
          <w:szCs w:val="24"/>
        </w:rPr>
        <w:tab/>
      </w:r>
      <w:r w:rsidR="001C1917" w:rsidRPr="009A468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7621A">
        <w:rPr>
          <w:rFonts w:ascii="Times New Roman" w:hAnsi="Times New Roman"/>
          <w:sz w:val="24"/>
          <w:szCs w:val="24"/>
        </w:rPr>
        <w:t>2 400,00</w:t>
      </w:r>
      <w:r w:rsidR="001C1917" w:rsidRPr="009A468E">
        <w:rPr>
          <w:rFonts w:ascii="Times New Roman" w:hAnsi="Times New Roman"/>
          <w:sz w:val="24"/>
          <w:szCs w:val="24"/>
        </w:rPr>
        <w:t xml:space="preserve"> €</w:t>
      </w:r>
    </w:p>
    <w:p w:rsidR="00D253FE" w:rsidRDefault="00FC27DB" w:rsidP="00FC27DB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A468E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lyžiarsky kurz</w:t>
      </w:r>
      <w:r w:rsidRPr="009A468E">
        <w:rPr>
          <w:rFonts w:ascii="Times New Roman" w:hAnsi="Times New Roman"/>
          <w:sz w:val="24"/>
          <w:szCs w:val="24"/>
        </w:rPr>
        <w:tab/>
      </w:r>
      <w:r w:rsidRPr="009A468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6 150,00</w:t>
      </w:r>
      <w:r w:rsidRPr="009A468E">
        <w:rPr>
          <w:rFonts w:ascii="Times New Roman" w:hAnsi="Times New Roman"/>
          <w:sz w:val="24"/>
          <w:szCs w:val="24"/>
        </w:rPr>
        <w:t xml:space="preserve"> €</w:t>
      </w:r>
    </w:p>
    <w:p w:rsidR="00FC27DB" w:rsidRPr="004B378D" w:rsidRDefault="00D253FE" w:rsidP="00FC27DB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A468E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odchodné</w:t>
      </w:r>
      <w:r w:rsidRPr="009A468E">
        <w:rPr>
          <w:rFonts w:ascii="Times New Roman" w:hAnsi="Times New Roman"/>
          <w:sz w:val="24"/>
          <w:szCs w:val="24"/>
        </w:rPr>
        <w:tab/>
      </w:r>
      <w:r w:rsidRPr="009A468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1 274,00</w:t>
      </w:r>
      <w:r w:rsidRPr="009A468E">
        <w:rPr>
          <w:rFonts w:ascii="Times New Roman" w:hAnsi="Times New Roman"/>
          <w:sz w:val="24"/>
          <w:szCs w:val="24"/>
        </w:rPr>
        <w:t xml:space="preserve"> €</w:t>
      </w:r>
      <w:r w:rsidRPr="009A468E">
        <w:rPr>
          <w:rFonts w:ascii="Times New Roman" w:hAnsi="Times New Roman"/>
          <w:sz w:val="24"/>
          <w:szCs w:val="24"/>
        </w:rPr>
        <w:tab/>
      </w:r>
      <w:r w:rsidRPr="009A468E">
        <w:rPr>
          <w:rFonts w:ascii="Times New Roman" w:hAnsi="Times New Roman"/>
          <w:sz w:val="24"/>
          <w:szCs w:val="24"/>
        </w:rPr>
        <w:tab/>
      </w:r>
      <w:r w:rsidRPr="009A468E">
        <w:rPr>
          <w:rFonts w:ascii="Times New Roman" w:hAnsi="Times New Roman"/>
          <w:sz w:val="24"/>
          <w:szCs w:val="24"/>
        </w:rPr>
        <w:tab/>
      </w:r>
      <w:r w:rsidRPr="009A468E">
        <w:rPr>
          <w:rFonts w:ascii="Times New Roman" w:hAnsi="Times New Roman"/>
          <w:sz w:val="24"/>
          <w:szCs w:val="24"/>
        </w:rPr>
        <w:tab/>
      </w:r>
      <w:r w:rsidRPr="009A468E">
        <w:rPr>
          <w:rFonts w:ascii="Times New Roman" w:hAnsi="Times New Roman"/>
          <w:sz w:val="24"/>
          <w:szCs w:val="24"/>
        </w:rPr>
        <w:tab/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85211B" w:rsidRPr="004B378D" w:rsidRDefault="001C1917" w:rsidP="004B378D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4B378D">
        <w:rPr>
          <w:rFonts w:ascii="Times New Roman" w:hAnsi="Times New Roman"/>
          <w:sz w:val="24"/>
          <w:szCs w:val="24"/>
          <w:u w:val="single"/>
        </w:rPr>
        <w:t xml:space="preserve">- príspevok </w:t>
      </w:r>
      <w:r w:rsidR="004B378D" w:rsidRPr="004B378D">
        <w:rPr>
          <w:rFonts w:ascii="Times New Roman" w:hAnsi="Times New Roman"/>
          <w:sz w:val="24"/>
          <w:szCs w:val="24"/>
          <w:u w:val="single"/>
        </w:rPr>
        <w:t xml:space="preserve"> - 5. roč. deti</w:t>
      </w:r>
      <w:r w:rsidRPr="004B378D">
        <w:rPr>
          <w:rFonts w:ascii="Times New Roman" w:hAnsi="Times New Roman"/>
          <w:sz w:val="24"/>
          <w:szCs w:val="24"/>
          <w:u w:val="single"/>
        </w:rPr>
        <w:tab/>
      </w:r>
      <w:r w:rsidR="004B378D" w:rsidRPr="004B378D">
        <w:rPr>
          <w:rFonts w:ascii="Times New Roman" w:hAnsi="Times New Roman"/>
          <w:sz w:val="24"/>
          <w:szCs w:val="24"/>
          <w:u w:val="single"/>
        </w:rPr>
        <w:tab/>
      </w:r>
      <w:r w:rsidR="0037621A">
        <w:rPr>
          <w:rFonts w:ascii="Times New Roman" w:hAnsi="Times New Roman"/>
          <w:sz w:val="24"/>
          <w:szCs w:val="24"/>
          <w:u w:val="single"/>
        </w:rPr>
        <w:t>3 510</w:t>
      </w:r>
      <w:r w:rsidR="004B378D">
        <w:rPr>
          <w:rFonts w:ascii="Times New Roman" w:hAnsi="Times New Roman"/>
          <w:sz w:val="24"/>
          <w:szCs w:val="24"/>
          <w:u w:val="single"/>
        </w:rPr>
        <w:t>,00</w:t>
      </w:r>
      <w:r w:rsidRPr="004B378D">
        <w:rPr>
          <w:rFonts w:ascii="Times New Roman" w:hAnsi="Times New Roman"/>
          <w:sz w:val="24"/>
          <w:szCs w:val="24"/>
          <w:u w:val="single"/>
        </w:rPr>
        <w:t xml:space="preserve"> €</w:t>
      </w:r>
      <w:r w:rsidRPr="004B378D">
        <w:rPr>
          <w:rFonts w:ascii="Times New Roman" w:hAnsi="Times New Roman"/>
          <w:sz w:val="24"/>
          <w:szCs w:val="24"/>
        </w:rPr>
        <w:tab/>
      </w:r>
      <w:r w:rsidRPr="004B378D">
        <w:rPr>
          <w:rFonts w:ascii="Times New Roman" w:hAnsi="Times New Roman"/>
          <w:sz w:val="24"/>
          <w:szCs w:val="24"/>
        </w:rPr>
        <w:tab/>
      </w:r>
      <w:r w:rsidRPr="004B378D">
        <w:rPr>
          <w:rFonts w:ascii="Times New Roman" w:hAnsi="Times New Roman"/>
          <w:sz w:val="24"/>
          <w:szCs w:val="24"/>
        </w:rPr>
        <w:tab/>
      </w:r>
      <w:r w:rsidRPr="004B378D">
        <w:rPr>
          <w:rFonts w:ascii="Times New Roman" w:hAnsi="Times New Roman"/>
          <w:sz w:val="24"/>
          <w:szCs w:val="24"/>
        </w:rPr>
        <w:tab/>
      </w:r>
      <w:r w:rsidRPr="004B378D">
        <w:rPr>
          <w:rFonts w:ascii="Times New Roman" w:hAnsi="Times New Roman"/>
          <w:sz w:val="24"/>
          <w:szCs w:val="24"/>
        </w:rPr>
        <w:tab/>
      </w:r>
      <w:r w:rsidRPr="004B378D">
        <w:rPr>
          <w:rFonts w:ascii="Times New Roman" w:hAnsi="Times New Roman"/>
          <w:sz w:val="24"/>
          <w:szCs w:val="24"/>
        </w:rPr>
        <w:tab/>
      </w:r>
      <w:r w:rsidRPr="004B378D">
        <w:rPr>
          <w:rFonts w:ascii="Times New Roman" w:hAnsi="Times New Roman"/>
          <w:sz w:val="24"/>
          <w:szCs w:val="24"/>
        </w:rPr>
        <w:tab/>
        <w:t xml:space="preserve">             </w:t>
      </w:r>
      <w:r w:rsidRPr="004B378D">
        <w:rPr>
          <w:rFonts w:ascii="Times New Roman" w:hAnsi="Times New Roman"/>
          <w:b/>
          <w:sz w:val="24"/>
          <w:szCs w:val="24"/>
        </w:rPr>
        <w:t xml:space="preserve">Spolu </w:t>
      </w:r>
      <w:r w:rsidRPr="004B378D">
        <w:rPr>
          <w:rFonts w:ascii="Times New Roman" w:hAnsi="Times New Roman"/>
          <w:b/>
          <w:sz w:val="24"/>
          <w:szCs w:val="24"/>
        </w:rPr>
        <w:tab/>
      </w:r>
      <w:r w:rsidRPr="004B378D">
        <w:rPr>
          <w:rFonts w:ascii="Times New Roman" w:hAnsi="Times New Roman"/>
          <w:b/>
          <w:sz w:val="24"/>
          <w:szCs w:val="24"/>
        </w:rPr>
        <w:tab/>
      </w:r>
      <w:r w:rsidRPr="004B378D">
        <w:rPr>
          <w:rFonts w:ascii="Times New Roman" w:hAnsi="Times New Roman"/>
          <w:b/>
          <w:sz w:val="24"/>
          <w:szCs w:val="24"/>
        </w:rPr>
        <w:tab/>
        <w:t xml:space="preserve">         </w:t>
      </w:r>
      <w:r w:rsidR="004B378D" w:rsidRPr="004B378D">
        <w:rPr>
          <w:rFonts w:ascii="Times New Roman" w:hAnsi="Times New Roman"/>
          <w:b/>
          <w:sz w:val="24"/>
          <w:szCs w:val="24"/>
        </w:rPr>
        <w:tab/>
        <w:t xml:space="preserve">         </w:t>
      </w:r>
      <w:r w:rsidRPr="004B378D">
        <w:rPr>
          <w:rFonts w:ascii="Times New Roman" w:hAnsi="Times New Roman"/>
          <w:b/>
          <w:sz w:val="24"/>
          <w:szCs w:val="24"/>
        </w:rPr>
        <w:t xml:space="preserve"> </w:t>
      </w:r>
      <w:r w:rsidR="00D253FE">
        <w:rPr>
          <w:rFonts w:ascii="Times New Roman" w:hAnsi="Times New Roman"/>
          <w:b/>
          <w:sz w:val="24"/>
          <w:szCs w:val="24"/>
        </w:rPr>
        <w:t>45 366</w:t>
      </w:r>
      <w:r w:rsidR="009A468E" w:rsidRPr="004B378D">
        <w:rPr>
          <w:rFonts w:ascii="Times New Roman" w:hAnsi="Times New Roman"/>
          <w:b/>
          <w:sz w:val="24"/>
          <w:szCs w:val="24"/>
        </w:rPr>
        <w:t>,00</w:t>
      </w:r>
      <w:r w:rsidRPr="004B378D">
        <w:rPr>
          <w:rFonts w:ascii="Times New Roman" w:hAnsi="Times New Roman"/>
          <w:b/>
          <w:sz w:val="24"/>
          <w:szCs w:val="24"/>
        </w:rPr>
        <w:t xml:space="preserve"> €</w:t>
      </w:r>
      <w:r w:rsidRPr="004B378D">
        <w:rPr>
          <w:rFonts w:ascii="Times New Roman" w:hAnsi="Times New Roman"/>
          <w:sz w:val="24"/>
          <w:szCs w:val="24"/>
        </w:rPr>
        <w:tab/>
      </w:r>
      <w:r w:rsidRPr="004B378D">
        <w:rPr>
          <w:rFonts w:ascii="Times New Roman" w:hAnsi="Times New Roman"/>
          <w:sz w:val="24"/>
          <w:szCs w:val="24"/>
        </w:rPr>
        <w:tab/>
      </w:r>
      <w:r w:rsidRPr="004B378D">
        <w:rPr>
          <w:rFonts w:ascii="Times New Roman" w:hAnsi="Times New Roman"/>
          <w:sz w:val="24"/>
          <w:szCs w:val="24"/>
        </w:rPr>
        <w:tab/>
      </w:r>
      <w:r w:rsidRPr="004B378D">
        <w:rPr>
          <w:rFonts w:ascii="Times New Roman" w:hAnsi="Times New Roman"/>
          <w:sz w:val="24"/>
          <w:szCs w:val="24"/>
        </w:rPr>
        <w:tab/>
      </w:r>
      <w:r w:rsidRPr="004B378D">
        <w:rPr>
          <w:rFonts w:ascii="Times New Roman" w:hAnsi="Times New Roman"/>
          <w:sz w:val="24"/>
          <w:szCs w:val="24"/>
        </w:rPr>
        <w:tab/>
      </w:r>
      <w:r w:rsidRPr="004B378D">
        <w:rPr>
          <w:rFonts w:ascii="Times New Roman" w:hAnsi="Times New Roman"/>
          <w:sz w:val="24"/>
          <w:szCs w:val="24"/>
        </w:rPr>
        <w:tab/>
        <w:t xml:space="preserve">         </w:t>
      </w:r>
    </w:p>
    <w:p w:rsidR="001C1917" w:rsidRPr="00323FA5" w:rsidRDefault="001C1917" w:rsidP="001C1917">
      <w:pPr>
        <w:rPr>
          <w:rFonts w:ascii="Times New Roman" w:hAnsi="Times New Roman"/>
          <w:sz w:val="24"/>
          <w:szCs w:val="24"/>
        </w:rPr>
      </w:pPr>
      <w:r w:rsidRPr="00323FA5">
        <w:rPr>
          <w:rFonts w:ascii="Times New Roman" w:hAnsi="Times New Roman"/>
          <w:sz w:val="24"/>
          <w:szCs w:val="24"/>
        </w:rPr>
        <w:t xml:space="preserve">Nenormatívne  finančné prostriedky sú účelovo viazané a boli použité na daný účel. </w:t>
      </w:r>
    </w:p>
    <w:p w:rsidR="009A468E" w:rsidRDefault="009A468E" w:rsidP="001C191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C1917" w:rsidRPr="00F86A51" w:rsidRDefault="001C1917" w:rsidP="001C1917">
      <w:pPr>
        <w:jc w:val="both"/>
        <w:rPr>
          <w:rFonts w:ascii="Times New Roman" w:hAnsi="Times New Roman"/>
          <w:sz w:val="24"/>
          <w:szCs w:val="24"/>
        </w:rPr>
      </w:pPr>
      <w:r w:rsidRPr="00F86A51">
        <w:rPr>
          <w:rFonts w:ascii="Times New Roman" w:hAnsi="Times New Roman"/>
          <w:b/>
          <w:sz w:val="24"/>
          <w:szCs w:val="24"/>
          <w:u w:val="single"/>
        </w:rPr>
        <w:t>Z podielových daní – (originálne kompetencie a vlastné príjmy zdroj financovania 41</w:t>
      </w:r>
      <w:r w:rsidRPr="00F86A51">
        <w:rPr>
          <w:rFonts w:ascii="Times New Roman" w:hAnsi="Times New Roman"/>
          <w:sz w:val="24"/>
          <w:szCs w:val="24"/>
        </w:rPr>
        <w:t xml:space="preserve">) </w:t>
      </w:r>
      <w:r w:rsidR="00F86A51" w:rsidRPr="00DA30A0">
        <w:rPr>
          <w:rFonts w:ascii="Times New Roman" w:hAnsi="Times New Roman"/>
          <w:b/>
          <w:sz w:val="24"/>
          <w:szCs w:val="24"/>
        </w:rPr>
        <w:t xml:space="preserve">Schválený rozpočet </w:t>
      </w:r>
      <w:r w:rsidR="00F85960" w:rsidRPr="00DA30A0">
        <w:rPr>
          <w:rFonts w:ascii="Times New Roman" w:hAnsi="Times New Roman"/>
          <w:b/>
          <w:sz w:val="24"/>
          <w:szCs w:val="24"/>
        </w:rPr>
        <w:t>266 563,00</w:t>
      </w:r>
      <w:r w:rsidR="00F86A51" w:rsidRPr="00DA30A0">
        <w:rPr>
          <w:rFonts w:ascii="Times New Roman" w:hAnsi="Times New Roman"/>
          <w:b/>
          <w:sz w:val="24"/>
          <w:szCs w:val="24"/>
        </w:rPr>
        <w:t xml:space="preserve"> €,</w:t>
      </w:r>
      <w:r w:rsidRPr="00DA30A0">
        <w:rPr>
          <w:rFonts w:ascii="Times New Roman" w:hAnsi="Times New Roman"/>
          <w:b/>
          <w:sz w:val="24"/>
          <w:szCs w:val="24"/>
        </w:rPr>
        <w:t xml:space="preserve">   Upravený rozpočet </w:t>
      </w:r>
      <w:r w:rsidR="00F85960" w:rsidRPr="00DA30A0">
        <w:rPr>
          <w:rFonts w:ascii="Times New Roman" w:hAnsi="Times New Roman"/>
          <w:b/>
          <w:sz w:val="24"/>
          <w:szCs w:val="24"/>
        </w:rPr>
        <w:t>264 276,00</w:t>
      </w:r>
      <w:r w:rsidRPr="00DA30A0">
        <w:rPr>
          <w:rFonts w:ascii="Times New Roman" w:hAnsi="Times New Roman"/>
          <w:b/>
          <w:sz w:val="24"/>
          <w:szCs w:val="24"/>
        </w:rPr>
        <w:t xml:space="preserve"> €</w:t>
      </w:r>
      <w:r w:rsidR="00F86A51" w:rsidRPr="00DA30A0">
        <w:rPr>
          <w:rFonts w:ascii="Times New Roman" w:hAnsi="Times New Roman"/>
          <w:b/>
          <w:sz w:val="24"/>
          <w:szCs w:val="24"/>
        </w:rPr>
        <w:t>,</w:t>
      </w:r>
      <w:r w:rsidRPr="00DA30A0">
        <w:rPr>
          <w:rFonts w:ascii="Times New Roman" w:hAnsi="Times New Roman"/>
          <w:b/>
          <w:sz w:val="24"/>
          <w:szCs w:val="24"/>
        </w:rPr>
        <w:t xml:space="preserve">  Skutočnosť  </w:t>
      </w:r>
      <w:r w:rsidR="00F85960" w:rsidRPr="00DA30A0">
        <w:rPr>
          <w:rFonts w:ascii="Times New Roman" w:hAnsi="Times New Roman"/>
          <w:b/>
          <w:sz w:val="24"/>
          <w:szCs w:val="24"/>
        </w:rPr>
        <w:t>263 617,39</w:t>
      </w:r>
      <w:r w:rsidRPr="00DA30A0">
        <w:rPr>
          <w:rFonts w:ascii="Times New Roman" w:hAnsi="Times New Roman"/>
          <w:b/>
          <w:sz w:val="24"/>
          <w:szCs w:val="24"/>
        </w:rPr>
        <w:t xml:space="preserve"> €.</w:t>
      </w:r>
      <w:r w:rsidRPr="00DA30A0">
        <w:rPr>
          <w:rFonts w:ascii="Times New Roman" w:hAnsi="Times New Roman"/>
          <w:sz w:val="24"/>
          <w:szCs w:val="24"/>
        </w:rPr>
        <w:t xml:space="preserve">  </w:t>
      </w:r>
      <w:r w:rsidRPr="00F86A51">
        <w:rPr>
          <w:rFonts w:ascii="Times New Roman" w:hAnsi="Times New Roman"/>
          <w:sz w:val="24"/>
          <w:szCs w:val="24"/>
        </w:rPr>
        <w:t>Finančné prostriedky z podielových daní a vlastných príjmov boli použité na výplatu miezd a odvodov do poisťovní, na úhradu energií, na tovary a služby, údržbu a </w:t>
      </w:r>
      <w:proofErr w:type="spellStart"/>
      <w:r w:rsidRPr="00F86A51">
        <w:rPr>
          <w:rFonts w:ascii="Times New Roman" w:hAnsi="Times New Roman"/>
          <w:sz w:val="24"/>
          <w:szCs w:val="24"/>
        </w:rPr>
        <w:t>transféry</w:t>
      </w:r>
      <w:proofErr w:type="spellEnd"/>
      <w:r w:rsidRPr="00F86A51">
        <w:rPr>
          <w:rFonts w:ascii="Times New Roman" w:hAnsi="Times New Roman"/>
          <w:sz w:val="24"/>
          <w:szCs w:val="24"/>
        </w:rPr>
        <w:t xml:space="preserve">. </w:t>
      </w:r>
    </w:p>
    <w:p w:rsidR="0085211B" w:rsidRDefault="0085211B" w:rsidP="001C191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C1917" w:rsidRPr="00F86A51" w:rsidRDefault="001C1917" w:rsidP="001C191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86A51">
        <w:rPr>
          <w:rFonts w:ascii="Times New Roman" w:hAnsi="Times New Roman"/>
          <w:b/>
          <w:sz w:val="24"/>
          <w:szCs w:val="24"/>
          <w:u w:val="single"/>
        </w:rPr>
        <w:t>Finančné prostriedky získané z grantov – zdroj financovania 72</w:t>
      </w:r>
      <w:r w:rsidR="00EB56C2">
        <w:rPr>
          <w:rFonts w:ascii="Times New Roman" w:hAnsi="Times New Roman"/>
          <w:b/>
          <w:sz w:val="24"/>
          <w:szCs w:val="24"/>
          <w:u w:val="single"/>
        </w:rPr>
        <w:t>c</w:t>
      </w:r>
    </w:p>
    <w:p w:rsidR="001C1917" w:rsidRPr="00EB56C2" w:rsidRDefault="001C1917" w:rsidP="001C1917">
      <w:pPr>
        <w:jc w:val="both"/>
        <w:rPr>
          <w:rFonts w:ascii="Times New Roman" w:hAnsi="Times New Roman"/>
          <w:sz w:val="24"/>
          <w:szCs w:val="24"/>
        </w:rPr>
      </w:pPr>
      <w:r w:rsidRPr="00EB56C2">
        <w:rPr>
          <w:rFonts w:ascii="Times New Roman" w:hAnsi="Times New Roman"/>
          <w:sz w:val="24"/>
          <w:szCs w:val="24"/>
        </w:rPr>
        <w:t xml:space="preserve">Schválený rozpočet 0, </w:t>
      </w:r>
      <w:r w:rsidR="00F86A51" w:rsidRPr="00EB56C2">
        <w:rPr>
          <w:rFonts w:ascii="Times New Roman" w:hAnsi="Times New Roman"/>
          <w:sz w:val="24"/>
          <w:szCs w:val="24"/>
        </w:rPr>
        <w:t>u</w:t>
      </w:r>
      <w:r w:rsidRPr="00EB56C2">
        <w:rPr>
          <w:rFonts w:ascii="Times New Roman" w:hAnsi="Times New Roman"/>
          <w:sz w:val="24"/>
          <w:szCs w:val="24"/>
        </w:rPr>
        <w:t xml:space="preserve">pravený rozpočet </w:t>
      </w:r>
      <w:r w:rsidR="00F85960">
        <w:rPr>
          <w:rFonts w:ascii="Times New Roman" w:hAnsi="Times New Roman"/>
          <w:sz w:val="24"/>
          <w:szCs w:val="24"/>
        </w:rPr>
        <w:t>42 292,24</w:t>
      </w:r>
      <w:r w:rsidR="00F86A51" w:rsidRPr="00EB56C2">
        <w:rPr>
          <w:rFonts w:ascii="Times New Roman" w:hAnsi="Times New Roman"/>
          <w:sz w:val="24"/>
          <w:szCs w:val="24"/>
        </w:rPr>
        <w:t xml:space="preserve"> €,</w:t>
      </w:r>
      <w:r w:rsidRPr="00EB56C2">
        <w:rPr>
          <w:rFonts w:ascii="Times New Roman" w:hAnsi="Times New Roman"/>
          <w:sz w:val="24"/>
          <w:szCs w:val="24"/>
        </w:rPr>
        <w:t xml:space="preserve"> </w:t>
      </w:r>
      <w:r w:rsidR="00F86A51" w:rsidRPr="00EB56C2">
        <w:rPr>
          <w:rFonts w:ascii="Times New Roman" w:hAnsi="Times New Roman"/>
          <w:sz w:val="24"/>
          <w:szCs w:val="24"/>
        </w:rPr>
        <w:t>s</w:t>
      </w:r>
      <w:r w:rsidRPr="00EB56C2">
        <w:rPr>
          <w:rFonts w:ascii="Times New Roman" w:hAnsi="Times New Roman"/>
          <w:sz w:val="24"/>
          <w:szCs w:val="24"/>
        </w:rPr>
        <w:t xml:space="preserve">kutočnosť </w:t>
      </w:r>
      <w:r w:rsidR="00F85960">
        <w:rPr>
          <w:rFonts w:ascii="Times New Roman" w:hAnsi="Times New Roman"/>
          <w:sz w:val="24"/>
          <w:szCs w:val="24"/>
        </w:rPr>
        <w:t>42 292,24</w:t>
      </w:r>
      <w:r w:rsidRPr="00EB56C2">
        <w:rPr>
          <w:rFonts w:ascii="Times New Roman" w:hAnsi="Times New Roman"/>
          <w:sz w:val="24"/>
          <w:szCs w:val="24"/>
        </w:rPr>
        <w:t xml:space="preserve"> €.                                           </w:t>
      </w:r>
      <w:r w:rsidR="00526B10">
        <w:rPr>
          <w:rFonts w:ascii="Times New Roman" w:hAnsi="Times New Roman"/>
          <w:sz w:val="24"/>
          <w:szCs w:val="24"/>
        </w:rPr>
        <w:t>F</w:t>
      </w:r>
      <w:r w:rsidR="00F85960">
        <w:rPr>
          <w:rFonts w:ascii="Times New Roman" w:hAnsi="Times New Roman"/>
          <w:sz w:val="24"/>
          <w:szCs w:val="24"/>
        </w:rPr>
        <w:t>inančné prostriedky z </w:t>
      </w:r>
      <w:r w:rsidR="00EB56C2" w:rsidRPr="00EB56C2">
        <w:rPr>
          <w:rFonts w:ascii="Times New Roman" w:hAnsi="Times New Roman"/>
          <w:sz w:val="24"/>
          <w:szCs w:val="24"/>
        </w:rPr>
        <w:t> grantu ERASMUS+</w:t>
      </w:r>
      <w:r w:rsidR="00F85960">
        <w:rPr>
          <w:rFonts w:ascii="Times New Roman" w:hAnsi="Times New Roman"/>
          <w:sz w:val="24"/>
          <w:szCs w:val="24"/>
        </w:rPr>
        <w:t xml:space="preserve"> (projekt AU)</w:t>
      </w:r>
      <w:r w:rsidR="00526B10">
        <w:rPr>
          <w:rFonts w:ascii="Times New Roman" w:hAnsi="Times New Roman"/>
          <w:sz w:val="24"/>
          <w:szCs w:val="24"/>
        </w:rPr>
        <w:t xml:space="preserve"> 41 481,48 </w:t>
      </w:r>
      <w:r w:rsidR="00526B10" w:rsidRPr="00EB56C2">
        <w:rPr>
          <w:rFonts w:ascii="Times New Roman" w:hAnsi="Times New Roman"/>
          <w:sz w:val="24"/>
          <w:szCs w:val="24"/>
        </w:rPr>
        <w:t>€</w:t>
      </w:r>
      <w:r w:rsidR="00EB56C2" w:rsidRPr="00EB56C2">
        <w:rPr>
          <w:rFonts w:ascii="Times New Roman" w:hAnsi="Times New Roman"/>
          <w:sz w:val="24"/>
          <w:szCs w:val="24"/>
        </w:rPr>
        <w:t xml:space="preserve"> b</w:t>
      </w:r>
      <w:r w:rsidR="00526B10">
        <w:rPr>
          <w:rFonts w:ascii="Times New Roman" w:hAnsi="Times New Roman"/>
          <w:sz w:val="24"/>
          <w:szCs w:val="24"/>
        </w:rPr>
        <w:t>oli</w:t>
      </w:r>
      <w:r w:rsidR="00EB56C2" w:rsidRPr="00EB56C2">
        <w:rPr>
          <w:rFonts w:ascii="Times New Roman" w:hAnsi="Times New Roman"/>
          <w:sz w:val="24"/>
          <w:szCs w:val="24"/>
        </w:rPr>
        <w:t xml:space="preserve"> použité na </w:t>
      </w:r>
      <w:r w:rsidR="00526B10">
        <w:rPr>
          <w:rFonts w:ascii="Times New Roman" w:hAnsi="Times New Roman"/>
          <w:sz w:val="24"/>
          <w:szCs w:val="24"/>
        </w:rPr>
        <w:t>vyplatenie m</w:t>
      </w:r>
      <w:r w:rsidR="00DB7176">
        <w:rPr>
          <w:rFonts w:ascii="Times New Roman" w:hAnsi="Times New Roman"/>
          <w:sz w:val="24"/>
          <w:szCs w:val="24"/>
        </w:rPr>
        <w:t>zdový a odvodových nákladov</w:t>
      </w:r>
      <w:r w:rsidR="00526B10">
        <w:rPr>
          <w:rFonts w:ascii="Times New Roman" w:hAnsi="Times New Roman"/>
          <w:sz w:val="24"/>
          <w:szCs w:val="24"/>
        </w:rPr>
        <w:t xml:space="preserve"> v roku 2019. Suma 810,76 </w:t>
      </w:r>
      <w:r w:rsidR="00526B10" w:rsidRPr="00EB56C2">
        <w:rPr>
          <w:rFonts w:ascii="Times New Roman" w:hAnsi="Times New Roman"/>
          <w:sz w:val="24"/>
          <w:szCs w:val="24"/>
        </w:rPr>
        <w:t>€</w:t>
      </w:r>
      <w:r w:rsidR="00526B10">
        <w:rPr>
          <w:rFonts w:ascii="Times New Roman" w:hAnsi="Times New Roman"/>
          <w:sz w:val="24"/>
          <w:szCs w:val="24"/>
        </w:rPr>
        <w:t xml:space="preserve"> bola použitá na projekt ERASMUS+ (výmenné partnerstvá ČR).</w:t>
      </w:r>
    </w:p>
    <w:p w:rsidR="0085211B" w:rsidRDefault="0085211B" w:rsidP="001C191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C1917" w:rsidRPr="001B0131" w:rsidRDefault="001C1917" w:rsidP="001C191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B0131">
        <w:rPr>
          <w:rFonts w:ascii="Times New Roman" w:hAnsi="Times New Roman"/>
          <w:b/>
          <w:sz w:val="24"/>
          <w:szCs w:val="24"/>
          <w:u w:val="single"/>
        </w:rPr>
        <w:t>Finančné prostriedky získané za predaj tovarov a </w:t>
      </w:r>
      <w:proofErr w:type="spellStart"/>
      <w:r w:rsidRPr="001B0131">
        <w:rPr>
          <w:rFonts w:ascii="Times New Roman" w:hAnsi="Times New Roman"/>
          <w:b/>
          <w:sz w:val="24"/>
          <w:szCs w:val="24"/>
          <w:u w:val="single"/>
        </w:rPr>
        <w:t>služieb-réžija</w:t>
      </w:r>
      <w:proofErr w:type="spellEnd"/>
      <w:r w:rsidRPr="001B0131">
        <w:rPr>
          <w:rFonts w:ascii="Times New Roman" w:hAnsi="Times New Roman"/>
          <w:b/>
          <w:sz w:val="24"/>
          <w:szCs w:val="24"/>
          <w:u w:val="single"/>
        </w:rPr>
        <w:t xml:space="preserve"> v ŠJ – zdroj financovania 72f</w:t>
      </w:r>
    </w:p>
    <w:p w:rsidR="001C1917" w:rsidRPr="00242DCE" w:rsidRDefault="001C1917" w:rsidP="001C1917">
      <w:pPr>
        <w:jc w:val="both"/>
        <w:rPr>
          <w:rFonts w:ascii="Times New Roman" w:hAnsi="Times New Roman"/>
          <w:sz w:val="24"/>
          <w:szCs w:val="24"/>
        </w:rPr>
      </w:pPr>
      <w:r w:rsidRPr="00242DCE">
        <w:rPr>
          <w:rFonts w:ascii="Times New Roman" w:hAnsi="Times New Roman"/>
          <w:sz w:val="24"/>
          <w:szCs w:val="24"/>
        </w:rPr>
        <w:t xml:space="preserve">Schválený rozpočet </w:t>
      </w:r>
      <w:r w:rsidR="00DB7176">
        <w:rPr>
          <w:rFonts w:ascii="Times New Roman" w:hAnsi="Times New Roman"/>
          <w:sz w:val="24"/>
          <w:szCs w:val="24"/>
        </w:rPr>
        <w:t>12 9</w:t>
      </w:r>
      <w:r w:rsidR="003917A4" w:rsidRPr="00242DCE">
        <w:rPr>
          <w:rFonts w:ascii="Times New Roman" w:hAnsi="Times New Roman"/>
          <w:sz w:val="24"/>
          <w:szCs w:val="24"/>
        </w:rPr>
        <w:t>00</w:t>
      </w:r>
      <w:r w:rsidRPr="00242DCE">
        <w:rPr>
          <w:rFonts w:ascii="Times New Roman" w:hAnsi="Times New Roman"/>
          <w:sz w:val="24"/>
          <w:szCs w:val="24"/>
        </w:rPr>
        <w:t xml:space="preserve">, upravený rozpočet  </w:t>
      </w:r>
      <w:r w:rsidR="00DB7176">
        <w:rPr>
          <w:rFonts w:ascii="Times New Roman" w:hAnsi="Times New Roman"/>
          <w:sz w:val="24"/>
          <w:szCs w:val="24"/>
        </w:rPr>
        <w:t xml:space="preserve">13 515,00 </w:t>
      </w:r>
      <w:r w:rsidRPr="00242DCE">
        <w:rPr>
          <w:rFonts w:ascii="Times New Roman" w:hAnsi="Times New Roman"/>
          <w:sz w:val="24"/>
          <w:szCs w:val="24"/>
        </w:rPr>
        <w:t xml:space="preserve">€, skutočnosť  </w:t>
      </w:r>
      <w:r w:rsidR="00DB7176">
        <w:rPr>
          <w:rFonts w:ascii="Times New Roman" w:hAnsi="Times New Roman"/>
          <w:sz w:val="24"/>
          <w:szCs w:val="24"/>
        </w:rPr>
        <w:t xml:space="preserve">13 514,32 </w:t>
      </w:r>
      <w:r w:rsidRPr="00242DCE">
        <w:rPr>
          <w:rFonts w:ascii="Times New Roman" w:hAnsi="Times New Roman"/>
          <w:sz w:val="24"/>
          <w:szCs w:val="24"/>
        </w:rPr>
        <w:t xml:space="preserve">€. </w:t>
      </w:r>
    </w:p>
    <w:p w:rsidR="0085211B" w:rsidRDefault="0085211B" w:rsidP="001C1917">
      <w:pPr>
        <w:rPr>
          <w:rFonts w:ascii="Times New Roman" w:hAnsi="Times New Roman"/>
          <w:b/>
          <w:sz w:val="24"/>
          <w:szCs w:val="24"/>
          <w:u w:val="single"/>
        </w:rPr>
      </w:pPr>
    </w:p>
    <w:p w:rsidR="001C1917" w:rsidRPr="003917A4" w:rsidRDefault="001C1917" w:rsidP="001C1917">
      <w:pPr>
        <w:rPr>
          <w:rFonts w:ascii="Times New Roman" w:hAnsi="Times New Roman"/>
          <w:b/>
          <w:sz w:val="24"/>
          <w:szCs w:val="24"/>
          <w:u w:val="single"/>
        </w:rPr>
      </w:pPr>
      <w:r w:rsidRPr="003917A4">
        <w:rPr>
          <w:rFonts w:ascii="Times New Roman" w:hAnsi="Times New Roman"/>
          <w:b/>
          <w:sz w:val="24"/>
          <w:szCs w:val="24"/>
          <w:u w:val="single"/>
        </w:rPr>
        <w:t>Financovanie centra voľného času z obcí, z ktorých žiaci navštevujú krúžky na našej škole – zdroj financovania 11H</w:t>
      </w:r>
    </w:p>
    <w:p w:rsidR="001C1917" w:rsidRPr="003917A4" w:rsidRDefault="001C1917" w:rsidP="001C1917">
      <w:pPr>
        <w:rPr>
          <w:rFonts w:ascii="Times New Roman" w:hAnsi="Times New Roman"/>
          <w:sz w:val="24"/>
          <w:szCs w:val="24"/>
        </w:rPr>
      </w:pPr>
      <w:r w:rsidRPr="00242DCE">
        <w:rPr>
          <w:rFonts w:ascii="Times New Roman" w:hAnsi="Times New Roman"/>
          <w:b/>
        </w:rPr>
        <w:t xml:space="preserve">Schválený rozpočet </w:t>
      </w:r>
      <w:r w:rsidR="003917A4" w:rsidRPr="00242DCE">
        <w:rPr>
          <w:rFonts w:ascii="Times New Roman" w:hAnsi="Times New Roman"/>
          <w:b/>
        </w:rPr>
        <w:t xml:space="preserve">3 </w:t>
      </w:r>
      <w:r w:rsidR="00DB7176">
        <w:rPr>
          <w:rFonts w:ascii="Times New Roman" w:hAnsi="Times New Roman"/>
          <w:b/>
        </w:rPr>
        <w:t>3</w:t>
      </w:r>
      <w:r w:rsidR="00242DCE" w:rsidRPr="00242DCE">
        <w:rPr>
          <w:rFonts w:ascii="Times New Roman" w:hAnsi="Times New Roman"/>
          <w:b/>
        </w:rPr>
        <w:t>00</w:t>
      </w:r>
      <w:r w:rsidRPr="00242DCE">
        <w:rPr>
          <w:rFonts w:ascii="Times New Roman" w:hAnsi="Times New Roman"/>
          <w:b/>
        </w:rPr>
        <w:t>,00 €, upravený rozpočet  3</w:t>
      </w:r>
      <w:r w:rsidR="00DB7176">
        <w:rPr>
          <w:rFonts w:ascii="Times New Roman" w:hAnsi="Times New Roman"/>
          <w:b/>
        </w:rPr>
        <w:t> 151,00</w:t>
      </w:r>
      <w:r w:rsidRPr="00242DCE">
        <w:rPr>
          <w:rFonts w:ascii="Times New Roman" w:hAnsi="Times New Roman"/>
          <w:b/>
        </w:rPr>
        <w:t xml:space="preserve"> €, </w:t>
      </w:r>
      <w:r w:rsidR="00F86A51" w:rsidRPr="00242DCE">
        <w:rPr>
          <w:rFonts w:ascii="Times New Roman" w:hAnsi="Times New Roman"/>
          <w:b/>
        </w:rPr>
        <w:t xml:space="preserve"> </w:t>
      </w:r>
      <w:r w:rsidRPr="00242DCE">
        <w:rPr>
          <w:rFonts w:ascii="Times New Roman" w:hAnsi="Times New Roman"/>
          <w:b/>
        </w:rPr>
        <w:t xml:space="preserve">skutočnosť </w:t>
      </w:r>
      <w:r w:rsidR="00DB7176">
        <w:rPr>
          <w:rFonts w:ascii="Times New Roman" w:hAnsi="Times New Roman"/>
          <w:b/>
        </w:rPr>
        <w:t>2 967,33</w:t>
      </w:r>
      <w:r w:rsidRPr="00242DCE">
        <w:rPr>
          <w:rFonts w:ascii="Times New Roman" w:hAnsi="Times New Roman"/>
          <w:b/>
        </w:rPr>
        <w:t xml:space="preserve"> €.                       </w:t>
      </w:r>
      <w:r w:rsidRPr="003917A4">
        <w:rPr>
          <w:rFonts w:ascii="Times New Roman" w:hAnsi="Times New Roman"/>
          <w:sz w:val="24"/>
          <w:szCs w:val="24"/>
        </w:rPr>
        <w:t>Z uvedených zdrojov boli financované mzdové a odvodové náklady</w:t>
      </w:r>
      <w:r w:rsidR="00242DCE">
        <w:rPr>
          <w:rFonts w:ascii="Times New Roman" w:hAnsi="Times New Roman"/>
          <w:sz w:val="24"/>
          <w:szCs w:val="24"/>
        </w:rPr>
        <w:t>.</w:t>
      </w:r>
      <w:r w:rsidRPr="003917A4">
        <w:rPr>
          <w:rFonts w:ascii="Times New Roman" w:hAnsi="Times New Roman"/>
          <w:sz w:val="24"/>
          <w:szCs w:val="24"/>
        </w:rPr>
        <w:t xml:space="preserve"> </w:t>
      </w:r>
    </w:p>
    <w:p w:rsidR="0085211B" w:rsidRDefault="0085211B" w:rsidP="00D2441A">
      <w:pPr>
        <w:rPr>
          <w:rFonts w:ascii="Times New Roman" w:hAnsi="Times New Roman"/>
          <w:b/>
          <w:sz w:val="24"/>
          <w:szCs w:val="24"/>
        </w:rPr>
      </w:pPr>
    </w:p>
    <w:p w:rsidR="00D2441A" w:rsidRDefault="00D2441A" w:rsidP="00D2441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Tabuľka č.</w:t>
      </w:r>
      <w:r w:rsidR="00254F7B">
        <w:rPr>
          <w:rFonts w:ascii="Times New Roman" w:hAnsi="Times New Roman"/>
          <w:b/>
          <w:sz w:val="24"/>
          <w:szCs w:val="24"/>
        </w:rPr>
        <w:t>12</w:t>
      </w:r>
      <w:r>
        <w:rPr>
          <w:rFonts w:ascii="Times New Roman" w:hAnsi="Times New Roman"/>
          <w:b/>
          <w:sz w:val="24"/>
          <w:szCs w:val="24"/>
        </w:rPr>
        <w:t>– Príjmy rozpočtu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3393"/>
        <w:gridCol w:w="1417"/>
        <w:gridCol w:w="1276"/>
        <w:gridCol w:w="1276"/>
        <w:gridCol w:w="1344"/>
      </w:tblGrid>
      <w:tr w:rsidR="00D2441A" w:rsidRPr="009A2F0A" w:rsidTr="007E3C78">
        <w:tc>
          <w:tcPr>
            <w:tcW w:w="1072" w:type="dxa"/>
            <w:shd w:val="clear" w:color="auto" w:fill="auto"/>
          </w:tcPr>
          <w:p w:rsidR="00D2441A" w:rsidRPr="009A2F0A" w:rsidRDefault="00D2441A" w:rsidP="007E3C7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Kategória EK</w:t>
            </w:r>
          </w:p>
        </w:tc>
        <w:tc>
          <w:tcPr>
            <w:tcW w:w="3393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Názov kategórie ekonomickej klasifikácie</w:t>
            </w:r>
          </w:p>
        </w:tc>
        <w:tc>
          <w:tcPr>
            <w:tcW w:w="1417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Schválený rozpočet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Rozpočet po zmenách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D2441A" w:rsidP="0080346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Skutočnosť 201</w:t>
            </w:r>
            <w:r w:rsidR="00803463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1344" w:type="dxa"/>
            <w:shd w:val="clear" w:color="auto" w:fill="auto"/>
          </w:tcPr>
          <w:p w:rsidR="00D2441A" w:rsidRPr="009A2F0A" w:rsidRDefault="00D2441A" w:rsidP="0080346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Skutočnosť 201</w:t>
            </w:r>
            <w:r w:rsidR="00803463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</w:tr>
      <w:tr w:rsidR="00D2441A" w:rsidRPr="009A2F0A" w:rsidTr="007E3C78">
        <w:tc>
          <w:tcPr>
            <w:tcW w:w="1072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3393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b</w:t>
            </w:r>
          </w:p>
        </w:tc>
        <w:tc>
          <w:tcPr>
            <w:tcW w:w="1417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44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4</w:t>
            </w:r>
          </w:p>
        </w:tc>
      </w:tr>
      <w:tr w:rsidR="00A13B65" w:rsidRPr="00DB7176" w:rsidTr="007E3C78">
        <w:trPr>
          <w:trHeight w:val="566"/>
        </w:trPr>
        <w:tc>
          <w:tcPr>
            <w:tcW w:w="1072" w:type="dxa"/>
            <w:shd w:val="clear" w:color="auto" w:fill="auto"/>
          </w:tcPr>
          <w:p w:rsidR="00A13B65" w:rsidRPr="009A2F0A" w:rsidRDefault="00A13B65" w:rsidP="007E3C78">
            <w:pPr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220</w:t>
            </w:r>
          </w:p>
        </w:tc>
        <w:tc>
          <w:tcPr>
            <w:tcW w:w="3393" w:type="dxa"/>
            <w:shd w:val="clear" w:color="auto" w:fill="auto"/>
          </w:tcPr>
          <w:p w:rsidR="00A13B65" w:rsidRPr="00D6450C" w:rsidRDefault="00A13B65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6450C">
              <w:rPr>
                <w:rFonts w:ascii="Times New Roman" w:hAnsi="Times New Roman"/>
                <w:b/>
                <w:sz w:val="18"/>
                <w:szCs w:val="18"/>
              </w:rPr>
              <w:t>Administratívne poplatky a iné poplatky</w:t>
            </w:r>
          </w:p>
        </w:tc>
        <w:tc>
          <w:tcPr>
            <w:tcW w:w="1417" w:type="dxa"/>
            <w:shd w:val="clear" w:color="auto" w:fill="auto"/>
          </w:tcPr>
          <w:p w:rsidR="00A13B65" w:rsidRPr="00DA30A0" w:rsidRDefault="00A13B65" w:rsidP="007E3C78">
            <w:pPr>
              <w:jc w:val="right"/>
              <w:rPr>
                <w:rFonts w:ascii="Times New Roman" w:hAnsi="Times New Roman"/>
                <w:b/>
              </w:rPr>
            </w:pPr>
            <w:r w:rsidRPr="00DA30A0">
              <w:rPr>
                <w:rFonts w:ascii="Times New Roman" w:hAnsi="Times New Roman"/>
                <w:b/>
              </w:rPr>
              <w:t>87 580,00</w:t>
            </w:r>
          </w:p>
        </w:tc>
        <w:tc>
          <w:tcPr>
            <w:tcW w:w="1276" w:type="dxa"/>
            <w:shd w:val="clear" w:color="auto" w:fill="auto"/>
          </w:tcPr>
          <w:p w:rsidR="00A13B65" w:rsidRPr="00D6450C" w:rsidRDefault="00A13B65" w:rsidP="00D6450C">
            <w:pPr>
              <w:jc w:val="right"/>
              <w:rPr>
                <w:rFonts w:ascii="Times New Roman" w:hAnsi="Times New Roman"/>
                <w:b/>
              </w:rPr>
            </w:pPr>
            <w:r w:rsidRPr="00D6450C">
              <w:rPr>
                <w:rFonts w:ascii="Times New Roman" w:hAnsi="Times New Roman"/>
                <w:b/>
              </w:rPr>
              <w:t>96 237,00</w:t>
            </w:r>
          </w:p>
        </w:tc>
        <w:tc>
          <w:tcPr>
            <w:tcW w:w="1276" w:type="dxa"/>
            <w:shd w:val="clear" w:color="auto" w:fill="auto"/>
          </w:tcPr>
          <w:p w:rsidR="00A13B65" w:rsidRPr="00D6450C" w:rsidRDefault="00A13B65" w:rsidP="007E3C78">
            <w:pPr>
              <w:jc w:val="right"/>
              <w:rPr>
                <w:rFonts w:ascii="Times New Roman" w:hAnsi="Times New Roman"/>
                <w:b/>
              </w:rPr>
            </w:pPr>
            <w:r w:rsidRPr="00D6450C">
              <w:rPr>
                <w:rFonts w:ascii="Times New Roman" w:hAnsi="Times New Roman"/>
                <w:b/>
              </w:rPr>
              <w:t>96 070,91</w:t>
            </w:r>
          </w:p>
        </w:tc>
        <w:tc>
          <w:tcPr>
            <w:tcW w:w="1344" w:type="dxa"/>
            <w:shd w:val="clear" w:color="auto" w:fill="auto"/>
          </w:tcPr>
          <w:p w:rsidR="00A13B65" w:rsidRPr="00BD235B" w:rsidRDefault="00FE7EBE" w:rsidP="00245404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104 815,32</w:t>
            </w:r>
          </w:p>
        </w:tc>
      </w:tr>
      <w:tr w:rsidR="00A13B65" w:rsidRPr="00DB7176" w:rsidTr="007E3C78">
        <w:tc>
          <w:tcPr>
            <w:tcW w:w="1072" w:type="dxa"/>
            <w:shd w:val="clear" w:color="auto" w:fill="auto"/>
          </w:tcPr>
          <w:p w:rsidR="00A13B65" w:rsidRPr="00803463" w:rsidRDefault="00A13B65" w:rsidP="007E3C78">
            <w:pPr>
              <w:rPr>
                <w:rFonts w:ascii="Times New Roman" w:hAnsi="Times New Roman"/>
                <w:b/>
              </w:rPr>
            </w:pPr>
            <w:r w:rsidRPr="00803463">
              <w:rPr>
                <w:rFonts w:ascii="Times New Roman" w:hAnsi="Times New Roman"/>
                <w:b/>
              </w:rPr>
              <w:t>240</w:t>
            </w:r>
          </w:p>
        </w:tc>
        <w:tc>
          <w:tcPr>
            <w:tcW w:w="3393" w:type="dxa"/>
            <w:shd w:val="clear" w:color="auto" w:fill="auto"/>
          </w:tcPr>
          <w:p w:rsidR="00A13B65" w:rsidRPr="00D6450C" w:rsidRDefault="00A13B65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6450C">
              <w:rPr>
                <w:rFonts w:ascii="Times New Roman" w:hAnsi="Times New Roman"/>
                <w:b/>
                <w:sz w:val="18"/>
                <w:szCs w:val="18"/>
              </w:rPr>
              <w:t>Úroky z tuzemských úverov, pôžičiek a vkladov</w:t>
            </w:r>
          </w:p>
        </w:tc>
        <w:tc>
          <w:tcPr>
            <w:tcW w:w="1417" w:type="dxa"/>
            <w:shd w:val="clear" w:color="auto" w:fill="auto"/>
          </w:tcPr>
          <w:p w:rsidR="00A13B65" w:rsidRPr="00DA30A0" w:rsidRDefault="00A13B65" w:rsidP="007E3C78">
            <w:pPr>
              <w:jc w:val="right"/>
              <w:rPr>
                <w:rFonts w:ascii="Times New Roman" w:hAnsi="Times New Roman"/>
                <w:b/>
              </w:rPr>
            </w:pPr>
            <w:r w:rsidRPr="00DA30A0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A13B65" w:rsidRPr="00D6450C" w:rsidRDefault="00A13B65" w:rsidP="007E3C78">
            <w:pPr>
              <w:jc w:val="right"/>
              <w:rPr>
                <w:rFonts w:ascii="Times New Roman" w:hAnsi="Times New Roman"/>
                <w:b/>
              </w:rPr>
            </w:pPr>
            <w:r w:rsidRPr="00D6450C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A13B65" w:rsidRPr="00D6450C" w:rsidRDefault="00A13B65" w:rsidP="007E3C78">
            <w:pPr>
              <w:jc w:val="right"/>
              <w:rPr>
                <w:rFonts w:ascii="Times New Roman" w:hAnsi="Times New Roman"/>
                <w:b/>
              </w:rPr>
            </w:pPr>
            <w:r w:rsidRPr="00D6450C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1344" w:type="dxa"/>
            <w:shd w:val="clear" w:color="auto" w:fill="auto"/>
          </w:tcPr>
          <w:p w:rsidR="00A13B65" w:rsidRPr="00BD235B" w:rsidRDefault="00A13B65" w:rsidP="00245404">
            <w:pPr>
              <w:jc w:val="right"/>
              <w:rPr>
                <w:rFonts w:ascii="Times New Roman" w:hAnsi="Times New Roman"/>
                <w:b/>
              </w:rPr>
            </w:pPr>
            <w:r w:rsidRPr="00BD235B">
              <w:rPr>
                <w:rFonts w:ascii="Times New Roman" w:hAnsi="Times New Roman"/>
                <w:b/>
              </w:rPr>
              <w:t>0,00</w:t>
            </w:r>
          </w:p>
        </w:tc>
      </w:tr>
      <w:tr w:rsidR="00A13B65" w:rsidRPr="00DB7176" w:rsidTr="007E3C78">
        <w:tc>
          <w:tcPr>
            <w:tcW w:w="1072" w:type="dxa"/>
            <w:shd w:val="clear" w:color="auto" w:fill="auto"/>
          </w:tcPr>
          <w:p w:rsidR="00A13B65" w:rsidRPr="009A2F0A" w:rsidRDefault="00A13B65" w:rsidP="007E3C78">
            <w:pPr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290</w:t>
            </w:r>
          </w:p>
        </w:tc>
        <w:tc>
          <w:tcPr>
            <w:tcW w:w="3393" w:type="dxa"/>
            <w:shd w:val="clear" w:color="auto" w:fill="auto"/>
          </w:tcPr>
          <w:p w:rsidR="00A13B65" w:rsidRPr="00D6450C" w:rsidRDefault="00A13B65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6450C">
              <w:rPr>
                <w:rFonts w:ascii="Times New Roman" w:hAnsi="Times New Roman"/>
                <w:b/>
                <w:sz w:val="18"/>
                <w:szCs w:val="18"/>
              </w:rPr>
              <w:t>Iné nedaňové príjmy</w:t>
            </w:r>
          </w:p>
        </w:tc>
        <w:tc>
          <w:tcPr>
            <w:tcW w:w="1417" w:type="dxa"/>
            <w:shd w:val="clear" w:color="auto" w:fill="auto"/>
          </w:tcPr>
          <w:p w:rsidR="00A13B65" w:rsidRPr="00DA30A0" w:rsidRDefault="00A13B65" w:rsidP="007E3C78">
            <w:pPr>
              <w:jc w:val="right"/>
              <w:rPr>
                <w:rFonts w:ascii="Times New Roman" w:hAnsi="Times New Roman"/>
                <w:b/>
              </w:rPr>
            </w:pPr>
            <w:r w:rsidRPr="00DA30A0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A13B65" w:rsidRPr="00D6450C" w:rsidRDefault="00A13B65" w:rsidP="007E3C78">
            <w:pPr>
              <w:jc w:val="right"/>
              <w:rPr>
                <w:rFonts w:ascii="Times New Roman" w:hAnsi="Times New Roman"/>
                <w:b/>
              </w:rPr>
            </w:pPr>
            <w:r w:rsidRPr="00D6450C">
              <w:rPr>
                <w:rFonts w:ascii="Times New Roman" w:hAnsi="Times New Roman"/>
                <w:b/>
              </w:rPr>
              <w:t>275,00</w:t>
            </w:r>
          </w:p>
        </w:tc>
        <w:tc>
          <w:tcPr>
            <w:tcW w:w="1276" w:type="dxa"/>
            <w:shd w:val="clear" w:color="auto" w:fill="auto"/>
          </w:tcPr>
          <w:p w:rsidR="00A13B65" w:rsidRPr="00D6450C" w:rsidRDefault="00A13B65" w:rsidP="007E3C78">
            <w:pPr>
              <w:jc w:val="right"/>
              <w:rPr>
                <w:rFonts w:ascii="Times New Roman" w:hAnsi="Times New Roman"/>
                <w:b/>
              </w:rPr>
            </w:pPr>
            <w:r w:rsidRPr="00D6450C">
              <w:rPr>
                <w:rFonts w:ascii="Times New Roman" w:hAnsi="Times New Roman"/>
                <w:b/>
              </w:rPr>
              <w:t>273,12</w:t>
            </w:r>
          </w:p>
        </w:tc>
        <w:tc>
          <w:tcPr>
            <w:tcW w:w="1344" w:type="dxa"/>
            <w:shd w:val="clear" w:color="auto" w:fill="auto"/>
          </w:tcPr>
          <w:p w:rsidR="00A13B65" w:rsidRPr="00BD235B" w:rsidRDefault="00FE7EBE" w:rsidP="00245404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2 608,28</w:t>
            </w:r>
          </w:p>
        </w:tc>
      </w:tr>
      <w:tr w:rsidR="00A13B65" w:rsidRPr="00DB7176" w:rsidTr="007E3C78">
        <w:tc>
          <w:tcPr>
            <w:tcW w:w="1072" w:type="dxa"/>
            <w:shd w:val="clear" w:color="auto" w:fill="auto"/>
          </w:tcPr>
          <w:p w:rsidR="00A13B65" w:rsidRPr="009A2F0A" w:rsidRDefault="00A13B65" w:rsidP="007E3C78">
            <w:pPr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310</w:t>
            </w:r>
          </w:p>
        </w:tc>
        <w:tc>
          <w:tcPr>
            <w:tcW w:w="3393" w:type="dxa"/>
            <w:shd w:val="clear" w:color="auto" w:fill="auto"/>
          </w:tcPr>
          <w:p w:rsidR="00A13B65" w:rsidRPr="00D6450C" w:rsidRDefault="00A13B65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6450C">
              <w:rPr>
                <w:rFonts w:ascii="Times New Roman" w:hAnsi="Times New Roman"/>
                <w:b/>
                <w:sz w:val="18"/>
                <w:szCs w:val="18"/>
              </w:rPr>
              <w:t>Tuzemské bežné granty a transfery</w:t>
            </w:r>
          </w:p>
        </w:tc>
        <w:tc>
          <w:tcPr>
            <w:tcW w:w="1417" w:type="dxa"/>
            <w:shd w:val="clear" w:color="auto" w:fill="auto"/>
          </w:tcPr>
          <w:p w:rsidR="00A13B65" w:rsidRPr="00DA30A0" w:rsidRDefault="00A13B65" w:rsidP="007E3C78">
            <w:pPr>
              <w:jc w:val="right"/>
              <w:rPr>
                <w:rFonts w:ascii="Times New Roman" w:hAnsi="Times New Roman"/>
                <w:b/>
              </w:rPr>
            </w:pPr>
            <w:r w:rsidRPr="00DA30A0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A13B65" w:rsidRPr="00D6450C" w:rsidRDefault="00A13B65" w:rsidP="00D6450C">
            <w:pPr>
              <w:jc w:val="right"/>
              <w:rPr>
                <w:rFonts w:ascii="Times New Roman" w:hAnsi="Times New Roman"/>
                <w:b/>
              </w:rPr>
            </w:pPr>
            <w:r w:rsidRPr="00D6450C">
              <w:rPr>
                <w:rFonts w:ascii="Times New Roman" w:hAnsi="Times New Roman"/>
                <w:b/>
              </w:rPr>
              <w:t>43 996,24</w:t>
            </w:r>
          </w:p>
        </w:tc>
        <w:tc>
          <w:tcPr>
            <w:tcW w:w="1276" w:type="dxa"/>
            <w:shd w:val="clear" w:color="auto" w:fill="auto"/>
          </w:tcPr>
          <w:p w:rsidR="00A13B65" w:rsidRPr="00D6450C" w:rsidRDefault="00A13B65" w:rsidP="007E3C78">
            <w:pPr>
              <w:jc w:val="right"/>
              <w:rPr>
                <w:rFonts w:ascii="Times New Roman" w:hAnsi="Times New Roman"/>
                <w:b/>
              </w:rPr>
            </w:pPr>
            <w:r w:rsidRPr="00D6450C">
              <w:rPr>
                <w:rFonts w:ascii="Times New Roman" w:hAnsi="Times New Roman"/>
                <w:b/>
              </w:rPr>
              <w:t>43 995,28</w:t>
            </w:r>
          </w:p>
        </w:tc>
        <w:tc>
          <w:tcPr>
            <w:tcW w:w="1344" w:type="dxa"/>
            <w:shd w:val="clear" w:color="auto" w:fill="auto"/>
          </w:tcPr>
          <w:p w:rsidR="00A13B65" w:rsidRPr="00BD235B" w:rsidRDefault="00A13B65" w:rsidP="00245404">
            <w:pPr>
              <w:jc w:val="right"/>
              <w:rPr>
                <w:rFonts w:ascii="Times New Roman" w:hAnsi="Times New Roman"/>
                <w:b/>
              </w:rPr>
            </w:pPr>
            <w:r w:rsidRPr="00BD235B">
              <w:rPr>
                <w:rFonts w:ascii="Times New Roman" w:hAnsi="Times New Roman"/>
                <w:b/>
              </w:rPr>
              <w:t>0,00</w:t>
            </w:r>
          </w:p>
        </w:tc>
      </w:tr>
      <w:tr w:rsidR="00A13B65" w:rsidRPr="00DB7176" w:rsidTr="007E3C78">
        <w:tc>
          <w:tcPr>
            <w:tcW w:w="1072" w:type="dxa"/>
            <w:shd w:val="clear" w:color="auto" w:fill="auto"/>
          </w:tcPr>
          <w:p w:rsidR="00A13B65" w:rsidRPr="009A2F0A" w:rsidRDefault="00A13B65" w:rsidP="007E3C78">
            <w:pPr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Spolu</w:t>
            </w:r>
          </w:p>
        </w:tc>
        <w:tc>
          <w:tcPr>
            <w:tcW w:w="3393" w:type="dxa"/>
            <w:shd w:val="clear" w:color="auto" w:fill="auto"/>
          </w:tcPr>
          <w:p w:rsidR="00A13B65" w:rsidRPr="00DB7176" w:rsidRDefault="00A13B65" w:rsidP="007E3C78">
            <w:pPr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DB7176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:rsidR="00A13B65" w:rsidRPr="00DA30A0" w:rsidRDefault="00A13B65" w:rsidP="007E3C78">
            <w:pPr>
              <w:jc w:val="right"/>
              <w:rPr>
                <w:rFonts w:ascii="Times New Roman" w:hAnsi="Times New Roman"/>
                <w:b/>
              </w:rPr>
            </w:pPr>
            <w:r w:rsidRPr="00DA30A0">
              <w:rPr>
                <w:rFonts w:ascii="Times New Roman" w:hAnsi="Times New Roman"/>
                <w:b/>
              </w:rPr>
              <w:t>87 580,00</w:t>
            </w:r>
          </w:p>
        </w:tc>
        <w:tc>
          <w:tcPr>
            <w:tcW w:w="1276" w:type="dxa"/>
            <w:shd w:val="clear" w:color="auto" w:fill="auto"/>
          </w:tcPr>
          <w:p w:rsidR="00A13B65" w:rsidRPr="00DB7176" w:rsidRDefault="00A13B65" w:rsidP="007E3C78">
            <w:pPr>
              <w:jc w:val="right"/>
              <w:rPr>
                <w:rFonts w:ascii="Times New Roman" w:hAnsi="Times New Roman"/>
                <w:b/>
                <w:color w:val="FF0000"/>
              </w:rPr>
            </w:pPr>
            <w:r w:rsidRPr="00DA30A0">
              <w:rPr>
                <w:rFonts w:ascii="Times New Roman" w:hAnsi="Times New Roman"/>
                <w:b/>
              </w:rPr>
              <w:t>140 508,24</w:t>
            </w:r>
          </w:p>
        </w:tc>
        <w:tc>
          <w:tcPr>
            <w:tcW w:w="1276" w:type="dxa"/>
            <w:shd w:val="clear" w:color="auto" w:fill="auto"/>
          </w:tcPr>
          <w:p w:rsidR="00A13B65" w:rsidRPr="00DB7176" w:rsidRDefault="00A13B65" w:rsidP="007E3C78">
            <w:pPr>
              <w:jc w:val="right"/>
              <w:rPr>
                <w:rFonts w:ascii="Times New Roman" w:hAnsi="Times New Roman"/>
                <w:b/>
                <w:color w:val="FF0000"/>
              </w:rPr>
            </w:pPr>
            <w:r w:rsidRPr="00D6450C">
              <w:rPr>
                <w:rFonts w:ascii="Times New Roman" w:hAnsi="Times New Roman"/>
                <w:b/>
              </w:rPr>
              <w:t>140 339,31</w:t>
            </w:r>
          </w:p>
        </w:tc>
        <w:tc>
          <w:tcPr>
            <w:tcW w:w="1344" w:type="dxa"/>
            <w:shd w:val="clear" w:color="auto" w:fill="auto"/>
          </w:tcPr>
          <w:p w:rsidR="00A13B65" w:rsidRPr="00BD235B" w:rsidRDefault="00FE7EBE" w:rsidP="00245404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107 423,60</w:t>
            </w:r>
          </w:p>
        </w:tc>
      </w:tr>
    </w:tbl>
    <w:p w:rsidR="00D2441A" w:rsidRDefault="00D2441A" w:rsidP="00D2441A">
      <w:pPr>
        <w:rPr>
          <w:rFonts w:ascii="Times New Roman" w:hAnsi="Times New Roman"/>
          <w:b/>
        </w:rPr>
      </w:pPr>
    </w:p>
    <w:p w:rsidR="004236E9" w:rsidRDefault="004236E9" w:rsidP="00D2441A">
      <w:pPr>
        <w:rPr>
          <w:rFonts w:ascii="Times New Roman" w:hAnsi="Times New Roman"/>
          <w:b/>
        </w:rPr>
      </w:pPr>
    </w:p>
    <w:p w:rsidR="0085211B" w:rsidRDefault="0085211B" w:rsidP="00D2441A">
      <w:pPr>
        <w:rPr>
          <w:rFonts w:ascii="Times New Roman" w:hAnsi="Times New Roman"/>
          <w:b/>
        </w:rPr>
      </w:pPr>
    </w:p>
    <w:p w:rsidR="009A468E" w:rsidRDefault="009A468E" w:rsidP="00D2441A">
      <w:pPr>
        <w:rPr>
          <w:rFonts w:ascii="Times New Roman" w:hAnsi="Times New Roman"/>
          <w:b/>
        </w:rPr>
      </w:pPr>
    </w:p>
    <w:p w:rsidR="009A468E" w:rsidRDefault="009A468E" w:rsidP="00D2441A">
      <w:pPr>
        <w:rPr>
          <w:rFonts w:ascii="Times New Roman" w:hAnsi="Times New Roman"/>
          <w:b/>
        </w:rPr>
      </w:pPr>
    </w:p>
    <w:p w:rsidR="00DB7176" w:rsidRDefault="00DB7176" w:rsidP="00D2441A">
      <w:pPr>
        <w:rPr>
          <w:rFonts w:ascii="Times New Roman" w:hAnsi="Times New Roman"/>
          <w:b/>
        </w:rPr>
      </w:pPr>
    </w:p>
    <w:p w:rsidR="00DB7176" w:rsidRDefault="00DB7176" w:rsidP="00D2441A">
      <w:pPr>
        <w:rPr>
          <w:rFonts w:ascii="Times New Roman" w:hAnsi="Times New Roman"/>
          <w:b/>
        </w:rPr>
      </w:pPr>
    </w:p>
    <w:p w:rsidR="00D2441A" w:rsidRDefault="00D2441A" w:rsidP="00D2441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Tabuľka č. 13 k čl. IX – Výdavky rozpočtu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3393"/>
        <w:gridCol w:w="1417"/>
        <w:gridCol w:w="1276"/>
        <w:gridCol w:w="1276"/>
        <w:gridCol w:w="1344"/>
      </w:tblGrid>
      <w:tr w:rsidR="00D2441A" w:rsidRPr="009A2F0A" w:rsidTr="007E3C78">
        <w:tc>
          <w:tcPr>
            <w:tcW w:w="1072" w:type="dxa"/>
            <w:shd w:val="clear" w:color="auto" w:fill="auto"/>
          </w:tcPr>
          <w:p w:rsidR="00D2441A" w:rsidRPr="009A2F0A" w:rsidRDefault="00D2441A" w:rsidP="007E3C7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Kategória EK</w:t>
            </w:r>
          </w:p>
        </w:tc>
        <w:tc>
          <w:tcPr>
            <w:tcW w:w="3393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Názov kategórie ekonomickej klasifikácie</w:t>
            </w:r>
          </w:p>
        </w:tc>
        <w:tc>
          <w:tcPr>
            <w:tcW w:w="1417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Schválený rozpočet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Rozpočet po zmenách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D2441A" w:rsidP="002561E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Skutočnosť 201</w:t>
            </w:r>
            <w:r w:rsidR="00DB7176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1344" w:type="dxa"/>
            <w:shd w:val="clear" w:color="auto" w:fill="auto"/>
          </w:tcPr>
          <w:p w:rsidR="00D2441A" w:rsidRPr="009A2F0A" w:rsidRDefault="00D2441A" w:rsidP="002561E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Skutočnosť 201</w:t>
            </w:r>
            <w:r w:rsidR="00DB7176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</w:tr>
      <w:tr w:rsidR="00D2441A" w:rsidRPr="009A2F0A" w:rsidTr="007E3C78">
        <w:tc>
          <w:tcPr>
            <w:tcW w:w="1072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3393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b</w:t>
            </w:r>
          </w:p>
        </w:tc>
        <w:tc>
          <w:tcPr>
            <w:tcW w:w="1417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44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4</w:t>
            </w:r>
          </w:p>
        </w:tc>
      </w:tr>
      <w:tr w:rsidR="00542B16" w:rsidRPr="009A2F0A" w:rsidTr="007E3C78">
        <w:trPr>
          <w:trHeight w:val="566"/>
        </w:trPr>
        <w:tc>
          <w:tcPr>
            <w:tcW w:w="1072" w:type="dxa"/>
            <w:shd w:val="clear" w:color="auto" w:fill="auto"/>
          </w:tcPr>
          <w:p w:rsidR="00542B16" w:rsidRPr="009A2F0A" w:rsidRDefault="00542B16" w:rsidP="007E3C7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610</w:t>
            </w:r>
          </w:p>
        </w:tc>
        <w:tc>
          <w:tcPr>
            <w:tcW w:w="3393" w:type="dxa"/>
            <w:shd w:val="clear" w:color="auto" w:fill="auto"/>
          </w:tcPr>
          <w:p w:rsidR="00542B16" w:rsidRPr="009A2F0A" w:rsidRDefault="00542B16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Mzdy, platy, služobné príjmy a 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ostat.os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542B16" w:rsidRPr="00935819" w:rsidRDefault="00DB7176" w:rsidP="007E3C78">
            <w:pPr>
              <w:jc w:val="right"/>
              <w:rPr>
                <w:rFonts w:ascii="Times New Roman" w:hAnsi="Times New Roman"/>
                <w:b/>
              </w:rPr>
            </w:pPr>
            <w:r w:rsidRPr="00935819">
              <w:rPr>
                <w:rFonts w:ascii="Times New Roman" w:hAnsi="Times New Roman"/>
                <w:b/>
              </w:rPr>
              <w:t>497 913,00</w:t>
            </w:r>
          </w:p>
        </w:tc>
        <w:tc>
          <w:tcPr>
            <w:tcW w:w="1276" w:type="dxa"/>
            <w:shd w:val="clear" w:color="auto" w:fill="auto"/>
          </w:tcPr>
          <w:p w:rsidR="00542B16" w:rsidRPr="00935819" w:rsidRDefault="007A060E" w:rsidP="007E3C78">
            <w:pPr>
              <w:jc w:val="right"/>
              <w:rPr>
                <w:rFonts w:ascii="Times New Roman" w:hAnsi="Times New Roman"/>
                <w:b/>
              </w:rPr>
            </w:pPr>
            <w:r w:rsidRPr="00935819">
              <w:rPr>
                <w:rFonts w:ascii="Times New Roman" w:hAnsi="Times New Roman"/>
                <w:b/>
              </w:rPr>
              <w:t>540 312,89</w:t>
            </w:r>
          </w:p>
        </w:tc>
        <w:tc>
          <w:tcPr>
            <w:tcW w:w="1276" w:type="dxa"/>
            <w:shd w:val="clear" w:color="auto" w:fill="auto"/>
          </w:tcPr>
          <w:p w:rsidR="00542B16" w:rsidRPr="00935819" w:rsidRDefault="007A060E" w:rsidP="007E3C78">
            <w:pPr>
              <w:jc w:val="right"/>
              <w:rPr>
                <w:rFonts w:ascii="Times New Roman" w:hAnsi="Times New Roman"/>
                <w:b/>
              </w:rPr>
            </w:pPr>
            <w:r w:rsidRPr="00935819">
              <w:rPr>
                <w:rFonts w:ascii="Times New Roman" w:hAnsi="Times New Roman"/>
                <w:b/>
              </w:rPr>
              <w:t>540 040,06</w:t>
            </w:r>
          </w:p>
        </w:tc>
        <w:tc>
          <w:tcPr>
            <w:tcW w:w="1344" w:type="dxa"/>
            <w:shd w:val="clear" w:color="auto" w:fill="auto"/>
          </w:tcPr>
          <w:p w:rsidR="00542B16" w:rsidRPr="00935819" w:rsidRDefault="00DB7176" w:rsidP="004564C1">
            <w:pPr>
              <w:jc w:val="right"/>
              <w:rPr>
                <w:rFonts w:ascii="Times New Roman" w:hAnsi="Times New Roman"/>
                <w:b/>
              </w:rPr>
            </w:pPr>
            <w:r w:rsidRPr="00935819">
              <w:rPr>
                <w:rFonts w:ascii="Times New Roman" w:hAnsi="Times New Roman"/>
                <w:b/>
              </w:rPr>
              <w:t>459 555,57</w:t>
            </w:r>
          </w:p>
        </w:tc>
      </w:tr>
      <w:tr w:rsidR="00542B16" w:rsidRPr="009A2F0A" w:rsidTr="007E3C78">
        <w:tc>
          <w:tcPr>
            <w:tcW w:w="1072" w:type="dxa"/>
            <w:shd w:val="clear" w:color="auto" w:fill="auto"/>
          </w:tcPr>
          <w:p w:rsidR="00542B16" w:rsidRPr="009A2F0A" w:rsidRDefault="00542B16" w:rsidP="007E3C7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62</w:t>
            </w:r>
          </w:p>
        </w:tc>
        <w:tc>
          <w:tcPr>
            <w:tcW w:w="3393" w:type="dxa"/>
            <w:shd w:val="clear" w:color="auto" w:fill="auto"/>
          </w:tcPr>
          <w:p w:rsidR="00542B16" w:rsidRPr="009A2F0A" w:rsidRDefault="00542B16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Poistné a príspevok do poisťovní</w:t>
            </w:r>
          </w:p>
        </w:tc>
        <w:tc>
          <w:tcPr>
            <w:tcW w:w="1417" w:type="dxa"/>
            <w:shd w:val="clear" w:color="auto" w:fill="auto"/>
          </w:tcPr>
          <w:p w:rsidR="00542B16" w:rsidRPr="00935819" w:rsidRDefault="007A060E" w:rsidP="007E3C78">
            <w:pPr>
              <w:jc w:val="right"/>
              <w:rPr>
                <w:rFonts w:ascii="Times New Roman" w:hAnsi="Times New Roman"/>
                <w:b/>
              </w:rPr>
            </w:pPr>
            <w:r w:rsidRPr="00935819">
              <w:rPr>
                <w:rFonts w:ascii="Times New Roman" w:hAnsi="Times New Roman"/>
                <w:b/>
              </w:rPr>
              <w:t>180 640,00</w:t>
            </w:r>
          </w:p>
        </w:tc>
        <w:tc>
          <w:tcPr>
            <w:tcW w:w="1276" w:type="dxa"/>
            <w:shd w:val="clear" w:color="auto" w:fill="auto"/>
          </w:tcPr>
          <w:p w:rsidR="00542B16" w:rsidRPr="00935819" w:rsidRDefault="007A060E" w:rsidP="007E3C78">
            <w:pPr>
              <w:jc w:val="right"/>
              <w:rPr>
                <w:rFonts w:ascii="Times New Roman" w:hAnsi="Times New Roman"/>
                <w:b/>
              </w:rPr>
            </w:pPr>
            <w:r w:rsidRPr="00935819">
              <w:rPr>
                <w:rFonts w:ascii="Times New Roman" w:hAnsi="Times New Roman"/>
                <w:b/>
              </w:rPr>
              <w:t>198 792,11</w:t>
            </w:r>
          </w:p>
        </w:tc>
        <w:tc>
          <w:tcPr>
            <w:tcW w:w="1276" w:type="dxa"/>
            <w:shd w:val="clear" w:color="auto" w:fill="auto"/>
          </w:tcPr>
          <w:p w:rsidR="00542B16" w:rsidRPr="00935819" w:rsidRDefault="007A060E" w:rsidP="007E3C78">
            <w:pPr>
              <w:jc w:val="right"/>
              <w:rPr>
                <w:rFonts w:ascii="Times New Roman" w:hAnsi="Times New Roman"/>
                <w:b/>
              </w:rPr>
            </w:pPr>
            <w:r w:rsidRPr="00935819">
              <w:rPr>
                <w:rFonts w:ascii="Times New Roman" w:hAnsi="Times New Roman"/>
                <w:b/>
              </w:rPr>
              <w:t>198 686,81</w:t>
            </w:r>
          </w:p>
        </w:tc>
        <w:tc>
          <w:tcPr>
            <w:tcW w:w="1344" w:type="dxa"/>
            <w:shd w:val="clear" w:color="auto" w:fill="auto"/>
          </w:tcPr>
          <w:p w:rsidR="00542B16" w:rsidRPr="00935819" w:rsidRDefault="00DB7176" w:rsidP="004564C1">
            <w:pPr>
              <w:jc w:val="right"/>
              <w:rPr>
                <w:rFonts w:ascii="Times New Roman" w:hAnsi="Times New Roman"/>
                <w:b/>
              </w:rPr>
            </w:pPr>
            <w:r w:rsidRPr="00935819">
              <w:rPr>
                <w:rFonts w:ascii="Times New Roman" w:hAnsi="Times New Roman"/>
                <w:b/>
              </w:rPr>
              <w:t>168 963,62</w:t>
            </w:r>
          </w:p>
        </w:tc>
      </w:tr>
      <w:tr w:rsidR="00542B16" w:rsidRPr="00DB7176" w:rsidTr="007E3C78">
        <w:tc>
          <w:tcPr>
            <w:tcW w:w="1072" w:type="dxa"/>
            <w:shd w:val="clear" w:color="auto" w:fill="auto"/>
          </w:tcPr>
          <w:p w:rsidR="00542B16" w:rsidRPr="009A2F0A" w:rsidRDefault="00542B16" w:rsidP="007E3C7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630</w:t>
            </w:r>
          </w:p>
        </w:tc>
        <w:tc>
          <w:tcPr>
            <w:tcW w:w="3393" w:type="dxa"/>
            <w:shd w:val="clear" w:color="auto" w:fill="auto"/>
          </w:tcPr>
          <w:p w:rsidR="00542B16" w:rsidRPr="009A2F0A" w:rsidRDefault="00542B16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Tovary a služby </w:t>
            </w:r>
          </w:p>
        </w:tc>
        <w:tc>
          <w:tcPr>
            <w:tcW w:w="1417" w:type="dxa"/>
            <w:shd w:val="clear" w:color="auto" w:fill="auto"/>
          </w:tcPr>
          <w:p w:rsidR="00542B16" w:rsidRPr="00935819" w:rsidRDefault="004D670D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188 440,00</w:t>
            </w:r>
          </w:p>
        </w:tc>
        <w:tc>
          <w:tcPr>
            <w:tcW w:w="1276" w:type="dxa"/>
            <w:shd w:val="clear" w:color="auto" w:fill="auto"/>
          </w:tcPr>
          <w:p w:rsidR="00542B16" w:rsidRPr="00935819" w:rsidRDefault="004D670D" w:rsidP="00935819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193 543,40</w:t>
            </w:r>
          </w:p>
        </w:tc>
        <w:tc>
          <w:tcPr>
            <w:tcW w:w="1276" w:type="dxa"/>
            <w:shd w:val="clear" w:color="auto" w:fill="auto"/>
          </w:tcPr>
          <w:p w:rsidR="00542B16" w:rsidRPr="00935819" w:rsidRDefault="004D670D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190 819,44</w:t>
            </w:r>
          </w:p>
        </w:tc>
        <w:tc>
          <w:tcPr>
            <w:tcW w:w="1344" w:type="dxa"/>
            <w:shd w:val="clear" w:color="auto" w:fill="auto"/>
          </w:tcPr>
          <w:p w:rsidR="00542B16" w:rsidRPr="00935819" w:rsidRDefault="00DB7176" w:rsidP="004564C1">
            <w:pPr>
              <w:jc w:val="right"/>
              <w:rPr>
                <w:rFonts w:ascii="Times New Roman" w:hAnsi="Times New Roman"/>
                <w:b/>
              </w:rPr>
            </w:pPr>
            <w:r w:rsidRPr="00935819">
              <w:rPr>
                <w:rFonts w:ascii="Times New Roman" w:hAnsi="Times New Roman"/>
                <w:b/>
              </w:rPr>
              <w:t>168 693,60</w:t>
            </w:r>
          </w:p>
        </w:tc>
      </w:tr>
      <w:tr w:rsidR="00542B16" w:rsidRPr="009A2F0A" w:rsidTr="007E3C78">
        <w:tc>
          <w:tcPr>
            <w:tcW w:w="1072" w:type="dxa"/>
            <w:shd w:val="clear" w:color="auto" w:fill="auto"/>
          </w:tcPr>
          <w:p w:rsidR="00542B16" w:rsidRPr="009A2F0A" w:rsidRDefault="00542B16" w:rsidP="007E3C7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640</w:t>
            </w:r>
          </w:p>
        </w:tc>
        <w:tc>
          <w:tcPr>
            <w:tcW w:w="3393" w:type="dxa"/>
            <w:shd w:val="clear" w:color="auto" w:fill="auto"/>
          </w:tcPr>
          <w:p w:rsidR="00542B16" w:rsidRPr="009A2F0A" w:rsidRDefault="00542B16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Bežné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542B16" w:rsidRPr="00935819" w:rsidRDefault="007A060E" w:rsidP="007E3C78">
            <w:pPr>
              <w:jc w:val="right"/>
              <w:rPr>
                <w:rFonts w:ascii="Times New Roman" w:hAnsi="Times New Roman"/>
                <w:b/>
              </w:rPr>
            </w:pPr>
            <w:r w:rsidRPr="00935819">
              <w:rPr>
                <w:rFonts w:ascii="Times New Roman" w:hAnsi="Times New Roman"/>
                <w:b/>
              </w:rPr>
              <w:t>12 3</w:t>
            </w:r>
            <w:r w:rsidR="00BD235B" w:rsidRPr="00935819">
              <w:rPr>
                <w:rFonts w:ascii="Times New Roman" w:hAnsi="Times New Roman"/>
                <w:b/>
              </w:rPr>
              <w:t>00,00</w:t>
            </w:r>
          </w:p>
        </w:tc>
        <w:tc>
          <w:tcPr>
            <w:tcW w:w="1276" w:type="dxa"/>
            <w:shd w:val="clear" w:color="auto" w:fill="auto"/>
          </w:tcPr>
          <w:p w:rsidR="00542B16" w:rsidRPr="00935819" w:rsidRDefault="0062461C" w:rsidP="007A060E">
            <w:pPr>
              <w:jc w:val="right"/>
              <w:rPr>
                <w:rFonts w:ascii="Times New Roman" w:hAnsi="Times New Roman"/>
                <w:b/>
              </w:rPr>
            </w:pPr>
            <w:r w:rsidRPr="00935819">
              <w:rPr>
                <w:rFonts w:ascii="Times New Roman" w:hAnsi="Times New Roman"/>
                <w:b/>
              </w:rPr>
              <w:t>12</w:t>
            </w:r>
            <w:r w:rsidR="007A060E" w:rsidRPr="00935819">
              <w:rPr>
                <w:rFonts w:ascii="Times New Roman" w:hAnsi="Times New Roman"/>
                <w:b/>
              </w:rPr>
              <w:t> 599,08</w:t>
            </w:r>
          </w:p>
        </w:tc>
        <w:tc>
          <w:tcPr>
            <w:tcW w:w="1276" w:type="dxa"/>
            <w:shd w:val="clear" w:color="auto" w:fill="auto"/>
          </w:tcPr>
          <w:p w:rsidR="00542B16" w:rsidRPr="00935819" w:rsidRDefault="00854FE1" w:rsidP="007A060E">
            <w:pPr>
              <w:jc w:val="right"/>
              <w:rPr>
                <w:rFonts w:ascii="Times New Roman" w:hAnsi="Times New Roman"/>
                <w:b/>
              </w:rPr>
            </w:pPr>
            <w:r w:rsidRPr="00935819">
              <w:rPr>
                <w:rFonts w:ascii="Times New Roman" w:hAnsi="Times New Roman"/>
                <w:b/>
              </w:rPr>
              <w:t>12</w:t>
            </w:r>
            <w:r w:rsidR="007A060E" w:rsidRPr="00935819">
              <w:rPr>
                <w:rFonts w:ascii="Times New Roman" w:hAnsi="Times New Roman"/>
                <w:b/>
              </w:rPr>
              <w:t> 398,43</w:t>
            </w:r>
          </w:p>
        </w:tc>
        <w:tc>
          <w:tcPr>
            <w:tcW w:w="1344" w:type="dxa"/>
            <w:shd w:val="clear" w:color="auto" w:fill="auto"/>
          </w:tcPr>
          <w:p w:rsidR="00542B16" w:rsidRPr="00935819" w:rsidRDefault="00DB7176" w:rsidP="004564C1">
            <w:pPr>
              <w:jc w:val="right"/>
              <w:rPr>
                <w:rFonts w:ascii="Times New Roman" w:hAnsi="Times New Roman"/>
                <w:b/>
              </w:rPr>
            </w:pPr>
            <w:r w:rsidRPr="00935819">
              <w:rPr>
                <w:rFonts w:ascii="Times New Roman" w:hAnsi="Times New Roman"/>
                <w:b/>
              </w:rPr>
              <w:t>12 295,52</w:t>
            </w:r>
          </w:p>
        </w:tc>
      </w:tr>
      <w:tr w:rsidR="00542B16" w:rsidRPr="009A2F0A" w:rsidTr="007E3C78">
        <w:tc>
          <w:tcPr>
            <w:tcW w:w="1072" w:type="dxa"/>
            <w:shd w:val="clear" w:color="auto" w:fill="auto"/>
          </w:tcPr>
          <w:p w:rsidR="00542B16" w:rsidRPr="009A2F0A" w:rsidRDefault="00542B16" w:rsidP="007E3C78">
            <w:pPr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Spolu</w:t>
            </w:r>
          </w:p>
        </w:tc>
        <w:tc>
          <w:tcPr>
            <w:tcW w:w="3393" w:type="dxa"/>
            <w:shd w:val="clear" w:color="auto" w:fill="auto"/>
          </w:tcPr>
          <w:p w:rsidR="00542B16" w:rsidRPr="009A2F0A" w:rsidRDefault="00542B16" w:rsidP="007E3C7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A2F0A">
              <w:rPr>
                <w:rFonts w:ascii="Times New Roman" w:hAnsi="Times New Roman"/>
                <w:b/>
                <w:sz w:val="18"/>
                <w:szCs w:val="18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:rsidR="00542B16" w:rsidRPr="009A2F0A" w:rsidRDefault="004D670D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879 253,00</w:t>
            </w:r>
          </w:p>
        </w:tc>
        <w:tc>
          <w:tcPr>
            <w:tcW w:w="1276" w:type="dxa"/>
            <w:shd w:val="clear" w:color="auto" w:fill="auto"/>
          </w:tcPr>
          <w:p w:rsidR="00542B16" w:rsidRPr="0062461C" w:rsidRDefault="004D670D" w:rsidP="00935819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945 247,48</w:t>
            </w:r>
          </w:p>
        </w:tc>
        <w:tc>
          <w:tcPr>
            <w:tcW w:w="1276" w:type="dxa"/>
            <w:shd w:val="clear" w:color="auto" w:fill="auto"/>
          </w:tcPr>
          <w:p w:rsidR="00542B16" w:rsidRPr="00BD235B" w:rsidRDefault="004D670D" w:rsidP="007E3C78">
            <w:pPr>
              <w:jc w:val="right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</w:rPr>
              <w:t>941 944,74</w:t>
            </w:r>
          </w:p>
        </w:tc>
        <w:tc>
          <w:tcPr>
            <w:tcW w:w="1344" w:type="dxa"/>
            <w:shd w:val="clear" w:color="auto" w:fill="auto"/>
          </w:tcPr>
          <w:p w:rsidR="00542B16" w:rsidRPr="00BD235B" w:rsidRDefault="00DB7176" w:rsidP="004564C1">
            <w:pPr>
              <w:jc w:val="right"/>
              <w:rPr>
                <w:rFonts w:ascii="Times New Roman" w:hAnsi="Times New Roman"/>
                <w:b/>
                <w:color w:val="FF0000"/>
              </w:rPr>
            </w:pPr>
            <w:r w:rsidRPr="000D4628">
              <w:rPr>
                <w:rFonts w:ascii="Times New Roman" w:hAnsi="Times New Roman"/>
                <w:b/>
              </w:rPr>
              <w:t>809 508,31</w:t>
            </w:r>
          </w:p>
        </w:tc>
      </w:tr>
    </w:tbl>
    <w:p w:rsidR="00D2441A" w:rsidRDefault="00D2441A" w:rsidP="00D2441A">
      <w:pPr>
        <w:jc w:val="center"/>
        <w:rPr>
          <w:rFonts w:ascii="Times New Roman" w:hAnsi="Times New Roman"/>
          <w:b/>
          <w:sz w:val="24"/>
          <w:szCs w:val="24"/>
        </w:rPr>
      </w:pPr>
    </w:p>
    <w:p w:rsidR="00D2441A" w:rsidRDefault="00D2441A" w:rsidP="00D2441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Dobrá Niva, </w:t>
      </w:r>
      <w:r w:rsidR="002F3F56">
        <w:rPr>
          <w:rFonts w:ascii="Times New Roman" w:hAnsi="Times New Roman"/>
          <w:sz w:val="24"/>
          <w:szCs w:val="24"/>
        </w:rPr>
        <w:t>2</w:t>
      </w:r>
      <w:r w:rsidR="000E1F83">
        <w:rPr>
          <w:rFonts w:ascii="Times New Roman" w:hAnsi="Times New Roman"/>
          <w:sz w:val="24"/>
          <w:szCs w:val="24"/>
        </w:rPr>
        <w:t>1</w:t>
      </w:r>
      <w:r w:rsidR="003D511B">
        <w:rPr>
          <w:rFonts w:ascii="Times New Roman" w:hAnsi="Times New Roman"/>
          <w:sz w:val="24"/>
          <w:szCs w:val="24"/>
        </w:rPr>
        <w:t>.3.</w:t>
      </w:r>
      <w:r>
        <w:rPr>
          <w:rFonts w:ascii="Times New Roman" w:hAnsi="Times New Roman"/>
          <w:sz w:val="24"/>
          <w:szCs w:val="24"/>
        </w:rPr>
        <w:t>201</w:t>
      </w:r>
      <w:r w:rsidR="00DB7176">
        <w:rPr>
          <w:rFonts w:ascii="Times New Roman" w:hAnsi="Times New Roman"/>
          <w:sz w:val="24"/>
          <w:szCs w:val="24"/>
        </w:rPr>
        <w:t>9</w:t>
      </w:r>
    </w:p>
    <w:p w:rsidR="00D2441A" w:rsidRDefault="00D2441A" w:rsidP="00D2441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Vypracovala: </w:t>
      </w:r>
      <w:proofErr w:type="spellStart"/>
      <w:r w:rsidR="002F3F56">
        <w:rPr>
          <w:rFonts w:ascii="Times New Roman" w:hAnsi="Times New Roman"/>
          <w:sz w:val="24"/>
          <w:szCs w:val="24"/>
        </w:rPr>
        <w:t>Mlynáriková</w:t>
      </w:r>
      <w:proofErr w:type="spellEnd"/>
      <w:r w:rsidR="002F3F56">
        <w:rPr>
          <w:rFonts w:ascii="Times New Roman" w:hAnsi="Times New Roman"/>
          <w:sz w:val="24"/>
          <w:szCs w:val="24"/>
        </w:rPr>
        <w:t xml:space="preserve"> Lenka</w:t>
      </w:r>
    </w:p>
    <w:p w:rsidR="00D2441A" w:rsidRDefault="00D2441A" w:rsidP="00D2441A">
      <w:pPr>
        <w:jc w:val="both"/>
        <w:rPr>
          <w:rFonts w:ascii="Times New Roman" w:hAnsi="Times New Roman"/>
          <w:sz w:val="24"/>
          <w:szCs w:val="24"/>
        </w:rPr>
      </w:pPr>
    </w:p>
    <w:p w:rsidR="00D2441A" w:rsidRDefault="00D2441A" w:rsidP="00D2441A"/>
    <w:p w:rsidR="00D2441A" w:rsidRDefault="00D2441A" w:rsidP="00D2441A"/>
    <w:p w:rsidR="00872B5A" w:rsidRPr="00A21A8A" w:rsidRDefault="00872B5A" w:rsidP="00872B5A">
      <w:pPr>
        <w:pStyle w:val="Pismenka"/>
        <w:tabs>
          <w:tab w:val="clear" w:pos="426"/>
          <w:tab w:val="left" w:pos="708"/>
        </w:tabs>
        <w:ind w:left="284" w:firstLine="0"/>
        <w:rPr>
          <w:rFonts w:ascii="Times New Roman" w:hAnsi="Times New Roman"/>
          <w:sz w:val="24"/>
          <w:szCs w:val="24"/>
        </w:rPr>
      </w:pPr>
    </w:p>
    <w:sectPr w:rsidR="00872B5A" w:rsidRPr="00A21A8A" w:rsidSect="007E3C78">
      <w:headerReference w:type="default" r:id="rId9"/>
      <w:footerReference w:type="default" r:id="rId1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33B" w:rsidRDefault="00C0733B">
      <w:pPr>
        <w:spacing w:after="0" w:line="240" w:lineRule="auto"/>
      </w:pPr>
      <w:r>
        <w:separator/>
      </w:r>
    </w:p>
  </w:endnote>
  <w:endnote w:type="continuationSeparator" w:id="0">
    <w:p w:rsidR="00C0733B" w:rsidRDefault="00C07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233" w:rsidRDefault="00165233" w:rsidP="007E3C78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1756A">
      <w:rPr>
        <w:rStyle w:val="slostrany"/>
        <w:noProof/>
      </w:rPr>
      <w:t>8</w:t>
    </w:r>
    <w:r>
      <w:rPr>
        <w:rStyle w:val="slostrany"/>
      </w:rPr>
      <w:fldChar w:fldCharType="end"/>
    </w:r>
  </w:p>
  <w:p w:rsidR="00165233" w:rsidRDefault="00165233" w:rsidP="007E3C7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33B" w:rsidRDefault="00C0733B">
      <w:pPr>
        <w:spacing w:after="0" w:line="240" w:lineRule="auto"/>
      </w:pPr>
      <w:r>
        <w:separator/>
      </w:r>
    </w:p>
  </w:footnote>
  <w:footnote w:type="continuationSeparator" w:id="0">
    <w:p w:rsidR="00C0733B" w:rsidRDefault="00C07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233" w:rsidRPr="001C1917" w:rsidRDefault="00165233" w:rsidP="001C1917">
    <w:pPr>
      <w:pStyle w:val="Hlavika"/>
      <w:jc w:val="center"/>
      <w:rPr>
        <w:rFonts w:ascii="Times New Roman" w:hAnsi="Times New Roman"/>
        <w:b/>
      </w:rPr>
    </w:pPr>
    <w:r w:rsidRPr="001C1917">
      <w:rPr>
        <w:rFonts w:ascii="Times New Roman" w:hAnsi="Times New Roman"/>
        <w:b/>
      </w:rPr>
      <w:t xml:space="preserve">Základná škola s materskou školou Juraja Slávika </w:t>
    </w:r>
    <w:proofErr w:type="spellStart"/>
    <w:r w:rsidRPr="001C1917">
      <w:rPr>
        <w:rFonts w:ascii="Times New Roman" w:hAnsi="Times New Roman"/>
        <w:b/>
      </w:rPr>
      <w:t>Neresnického</w:t>
    </w:r>
    <w:proofErr w:type="spellEnd"/>
    <w:r w:rsidRPr="001C1917">
      <w:rPr>
        <w:rFonts w:ascii="Times New Roman" w:hAnsi="Times New Roman"/>
        <w:b/>
      </w:rPr>
      <w:t>, Školská 447/3, 962 61 Dobrá Niva</w:t>
    </w:r>
  </w:p>
  <w:p w:rsidR="00165233" w:rsidRPr="001C1917" w:rsidRDefault="00165233" w:rsidP="001C1917">
    <w:pPr>
      <w:pStyle w:val="Hlavika"/>
      <w:jc w:val="center"/>
      <w:rPr>
        <w:rFonts w:ascii="Times New Roman" w:hAnsi="Times New Roman"/>
        <w:b/>
      </w:rPr>
    </w:pPr>
    <w:r w:rsidRPr="001C1917">
      <w:rPr>
        <w:rFonts w:ascii="Times New Roman" w:hAnsi="Times New Roman"/>
        <w:b/>
      </w:rPr>
      <w:t>Poznámky individuálnej účtovnej závierky zostavenej k 31. decembru 201</w:t>
    </w:r>
    <w:r>
      <w:rPr>
        <w:rFonts w:ascii="Times New Roman" w:hAnsi="Times New Roman"/>
        <w:b/>
      </w:rPr>
      <w:t>9</w:t>
    </w:r>
  </w:p>
  <w:p w:rsidR="00165233" w:rsidRPr="001C1917" w:rsidRDefault="00165233" w:rsidP="001C1917">
    <w:pPr>
      <w:pStyle w:val="Hlavika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C306F9"/>
    <w:multiLevelType w:val="hybridMultilevel"/>
    <w:tmpl w:val="886E6E10"/>
    <w:lvl w:ilvl="0" w:tplc="6B9E249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E1A40"/>
    <w:multiLevelType w:val="hybridMultilevel"/>
    <w:tmpl w:val="93B4E7C0"/>
    <w:lvl w:ilvl="0" w:tplc="041B000F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048174E"/>
    <w:multiLevelType w:val="hybridMultilevel"/>
    <w:tmpl w:val="4B58F7A8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122222"/>
    <w:multiLevelType w:val="hybridMultilevel"/>
    <w:tmpl w:val="F652543C"/>
    <w:lvl w:ilvl="0" w:tplc="24E234B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A84957"/>
    <w:multiLevelType w:val="hybridMultilevel"/>
    <w:tmpl w:val="140667EA"/>
    <w:lvl w:ilvl="0" w:tplc="583A3B2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FB04084"/>
    <w:multiLevelType w:val="hybridMultilevel"/>
    <w:tmpl w:val="63A088DE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3E0CC8"/>
    <w:multiLevelType w:val="hybridMultilevel"/>
    <w:tmpl w:val="EA8A44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D8312B2"/>
    <w:multiLevelType w:val="hybridMultilevel"/>
    <w:tmpl w:val="58C01CE2"/>
    <w:lvl w:ilvl="0" w:tplc="3D6222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DA5E86"/>
    <w:multiLevelType w:val="hybridMultilevel"/>
    <w:tmpl w:val="30907EB4"/>
    <w:lvl w:ilvl="0" w:tplc="8410CE7E">
      <w:start w:val="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BD79CC"/>
    <w:multiLevelType w:val="hybridMultilevel"/>
    <w:tmpl w:val="FC1C543A"/>
    <w:lvl w:ilvl="0" w:tplc="041B0019">
      <w:start w:val="2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EA56567"/>
    <w:multiLevelType w:val="hybridMultilevel"/>
    <w:tmpl w:val="7B804498"/>
    <w:lvl w:ilvl="0" w:tplc="A7ACE4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4C4092"/>
    <w:multiLevelType w:val="hybridMultilevel"/>
    <w:tmpl w:val="6DD88850"/>
    <w:lvl w:ilvl="0" w:tplc="A3104B92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326982"/>
    <w:multiLevelType w:val="hybridMultilevel"/>
    <w:tmpl w:val="091271EA"/>
    <w:lvl w:ilvl="0" w:tplc="AC02511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7D1EEB"/>
    <w:multiLevelType w:val="hybridMultilevel"/>
    <w:tmpl w:val="A426B0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6C12EE"/>
    <w:multiLevelType w:val="hybridMultilevel"/>
    <w:tmpl w:val="103AE1AE"/>
    <w:lvl w:ilvl="0" w:tplc="E18A264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8"/>
  </w:num>
  <w:num w:numId="12">
    <w:abstractNumId w:val="10"/>
  </w:num>
  <w:num w:numId="13">
    <w:abstractNumId w:val="13"/>
  </w:num>
  <w:num w:numId="14">
    <w:abstractNumId w:val="11"/>
  </w:num>
  <w:num w:numId="15">
    <w:abstractNumId w:val="1"/>
  </w:num>
  <w:num w:numId="16">
    <w:abstractNumId w:val="5"/>
  </w:num>
  <w:num w:numId="17">
    <w:abstractNumId w:val="15"/>
  </w:num>
  <w:num w:numId="18">
    <w:abstractNumId w:val="31"/>
  </w:num>
  <w:num w:numId="19">
    <w:abstractNumId w:val="19"/>
  </w:num>
  <w:num w:numId="20">
    <w:abstractNumId w:val="22"/>
  </w:num>
  <w:num w:numId="21">
    <w:abstractNumId w:val="2"/>
  </w:num>
  <w:num w:numId="22">
    <w:abstractNumId w:val="17"/>
  </w:num>
  <w:num w:numId="23">
    <w:abstractNumId w:val="4"/>
  </w:num>
  <w:num w:numId="24">
    <w:abstractNumId w:val="20"/>
  </w:num>
  <w:num w:numId="25">
    <w:abstractNumId w:val="27"/>
  </w:num>
  <w:num w:numId="26">
    <w:abstractNumId w:val="16"/>
  </w:num>
  <w:num w:numId="27">
    <w:abstractNumId w:val="24"/>
  </w:num>
  <w:num w:numId="28">
    <w:abstractNumId w:val="12"/>
  </w:num>
  <w:num w:numId="29">
    <w:abstractNumId w:val="9"/>
  </w:num>
  <w:num w:numId="30">
    <w:abstractNumId w:val="6"/>
  </w:num>
  <w:num w:numId="31">
    <w:abstractNumId w:val="23"/>
  </w:num>
  <w:num w:numId="32">
    <w:abstractNumId w:val="25"/>
  </w:num>
  <w:num w:numId="33">
    <w:abstractNumId w:val="28"/>
  </w:num>
  <w:num w:numId="34">
    <w:abstractNumId w:val="21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41A"/>
    <w:rsid w:val="000029F9"/>
    <w:rsid w:val="00035079"/>
    <w:rsid w:val="00086559"/>
    <w:rsid w:val="000957C5"/>
    <w:rsid w:val="000A3AB0"/>
    <w:rsid w:val="000B057B"/>
    <w:rsid w:val="000B3BF5"/>
    <w:rsid w:val="000D4628"/>
    <w:rsid w:val="000E1F83"/>
    <w:rsid w:val="000E1FD9"/>
    <w:rsid w:val="000E506D"/>
    <w:rsid w:val="000E5427"/>
    <w:rsid w:val="00141196"/>
    <w:rsid w:val="00142F6B"/>
    <w:rsid w:val="00165233"/>
    <w:rsid w:val="00195AED"/>
    <w:rsid w:val="001A3694"/>
    <w:rsid w:val="001B0131"/>
    <w:rsid w:val="001C1917"/>
    <w:rsid w:val="001D3ECE"/>
    <w:rsid w:val="001E0953"/>
    <w:rsid w:val="001F6CCB"/>
    <w:rsid w:val="0021072D"/>
    <w:rsid w:val="002250E0"/>
    <w:rsid w:val="00227246"/>
    <w:rsid w:val="00242855"/>
    <w:rsid w:val="00242DCE"/>
    <w:rsid w:val="00242EC0"/>
    <w:rsid w:val="002510F1"/>
    <w:rsid w:val="00254F7B"/>
    <w:rsid w:val="002561E7"/>
    <w:rsid w:val="00296DCE"/>
    <w:rsid w:val="002C2521"/>
    <w:rsid w:val="002C6B72"/>
    <w:rsid w:val="002E1680"/>
    <w:rsid w:val="002E6B79"/>
    <w:rsid w:val="002F06EC"/>
    <w:rsid w:val="002F3F56"/>
    <w:rsid w:val="002F4B25"/>
    <w:rsid w:val="003031AF"/>
    <w:rsid w:val="00322356"/>
    <w:rsid w:val="00323FA5"/>
    <w:rsid w:val="003450C9"/>
    <w:rsid w:val="00361EEE"/>
    <w:rsid w:val="0037621A"/>
    <w:rsid w:val="003917A4"/>
    <w:rsid w:val="003D23B7"/>
    <w:rsid w:val="003D511B"/>
    <w:rsid w:val="003E00C3"/>
    <w:rsid w:val="004236E9"/>
    <w:rsid w:val="004564C1"/>
    <w:rsid w:val="004B378D"/>
    <w:rsid w:val="004D544A"/>
    <w:rsid w:val="004D670D"/>
    <w:rsid w:val="004E4F62"/>
    <w:rsid w:val="00513BF2"/>
    <w:rsid w:val="00526B10"/>
    <w:rsid w:val="00540DFD"/>
    <w:rsid w:val="00542B16"/>
    <w:rsid w:val="0058658C"/>
    <w:rsid w:val="005963B0"/>
    <w:rsid w:val="005A631E"/>
    <w:rsid w:val="005C1015"/>
    <w:rsid w:val="005C4204"/>
    <w:rsid w:val="005C625E"/>
    <w:rsid w:val="0062461C"/>
    <w:rsid w:val="006429A2"/>
    <w:rsid w:val="006613FE"/>
    <w:rsid w:val="006A32E9"/>
    <w:rsid w:val="006B552D"/>
    <w:rsid w:val="006B6C9B"/>
    <w:rsid w:val="006B73A5"/>
    <w:rsid w:val="006E48C9"/>
    <w:rsid w:val="0070134D"/>
    <w:rsid w:val="00731571"/>
    <w:rsid w:val="00755DBB"/>
    <w:rsid w:val="007645E8"/>
    <w:rsid w:val="007768BA"/>
    <w:rsid w:val="007A060E"/>
    <w:rsid w:val="007B645E"/>
    <w:rsid w:val="007D0CAC"/>
    <w:rsid w:val="007D4752"/>
    <w:rsid w:val="007E3C78"/>
    <w:rsid w:val="007F4710"/>
    <w:rsid w:val="00803463"/>
    <w:rsid w:val="00822199"/>
    <w:rsid w:val="008228A8"/>
    <w:rsid w:val="0083253B"/>
    <w:rsid w:val="00835F67"/>
    <w:rsid w:val="00841111"/>
    <w:rsid w:val="00842AB0"/>
    <w:rsid w:val="0085211B"/>
    <w:rsid w:val="00854FE1"/>
    <w:rsid w:val="008714DD"/>
    <w:rsid w:val="00872B5A"/>
    <w:rsid w:val="00872D0F"/>
    <w:rsid w:val="008D12AE"/>
    <w:rsid w:val="008E4191"/>
    <w:rsid w:val="008F1BB6"/>
    <w:rsid w:val="008F5AD1"/>
    <w:rsid w:val="00910071"/>
    <w:rsid w:val="00912401"/>
    <w:rsid w:val="00935819"/>
    <w:rsid w:val="00942E09"/>
    <w:rsid w:val="009511F5"/>
    <w:rsid w:val="00976E65"/>
    <w:rsid w:val="009817A4"/>
    <w:rsid w:val="00985E71"/>
    <w:rsid w:val="00996F6D"/>
    <w:rsid w:val="00997EDB"/>
    <w:rsid w:val="009A468E"/>
    <w:rsid w:val="009B736E"/>
    <w:rsid w:val="009C47DB"/>
    <w:rsid w:val="009C52F8"/>
    <w:rsid w:val="009D1812"/>
    <w:rsid w:val="009D6DE6"/>
    <w:rsid w:val="00A00478"/>
    <w:rsid w:val="00A13B65"/>
    <w:rsid w:val="00A160A9"/>
    <w:rsid w:val="00A21A8A"/>
    <w:rsid w:val="00A77212"/>
    <w:rsid w:val="00AD326F"/>
    <w:rsid w:val="00AE035A"/>
    <w:rsid w:val="00AE7CDE"/>
    <w:rsid w:val="00AF73F3"/>
    <w:rsid w:val="00B02352"/>
    <w:rsid w:val="00B1756A"/>
    <w:rsid w:val="00B3518B"/>
    <w:rsid w:val="00B57760"/>
    <w:rsid w:val="00B63FFC"/>
    <w:rsid w:val="00BB010D"/>
    <w:rsid w:val="00BD235B"/>
    <w:rsid w:val="00BE64A7"/>
    <w:rsid w:val="00BE7943"/>
    <w:rsid w:val="00BF2C53"/>
    <w:rsid w:val="00BF7002"/>
    <w:rsid w:val="00C0733B"/>
    <w:rsid w:val="00C2395B"/>
    <w:rsid w:val="00C44E49"/>
    <w:rsid w:val="00C856CE"/>
    <w:rsid w:val="00CA33FE"/>
    <w:rsid w:val="00CA46C0"/>
    <w:rsid w:val="00CC62A7"/>
    <w:rsid w:val="00CD21BF"/>
    <w:rsid w:val="00D003E0"/>
    <w:rsid w:val="00D04D1B"/>
    <w:rsid w:val="00D13D0D"/>
    <w:rsid w:val="00D2441A"/>
    <w:rsid w:val="00D253FE"/>
    <w:rsid w:val="00D6450C"/>
    <w:rsid w:val="00D65365"/>
    <w:rsid w:val="00D71E2B"/>
    <w:rsid w:val="00DA30A0"/>
    <w:rsid w:val="00DA79F6"/>
    <w:rsid w:val="00DB7176"/>
    <w:rsid w:val="00DD5453"/>
    <w:rsid w:val="00DE4770"/>
    <w:rsid w:val="00E10B45"/>
    <w:rsid w:val="00E121F9"/>
    <w:rsid w:val="00E14C83"/>
    <w:rsid w:val="00E23646"/>
    <w:rsid w:val="00E2604E"/>
    <w:rsid w:val="00E31252"/>
    <w:rsid w:val="00E47D3F"/>
    <w:rsid w:val="00E52B9C"/>
    <w:rsid w:val="00E65565"/>
    <w:rsid w:val="00E71B8E"/>
    <w:rsid w:val="00E755D6"/>
    <w:rsid w:val="00E96E8F"/>
    <w:rsid w:val="00EB1B08"/>
    <w:rsid w:val="00EB56C2"/>
    <w:rsid w:val="00ED5F83"/>
    <w:rsid w:val="00EE2F02"/>
    <w:rsid w:val="00F018CF"/>
    <w:rsid w:val="00F10993"/>
    <w:rsid w:val="00F3428F"/>
    <w:rsid w:val="00F368E8"/>
    <w:rsid w:val="00F3737D"/>
    <w:rsid w:val="00F44A52"/>
    <w:rsid w:val="00F578BE"/>
    <w:rsid w:val="00F85960"/>
    <w:rsid w:val="00F86A51"/>
    <w:rsid w:val="00F875E6"/>
    <w:rsid w:val="00F936B6"/>
    <w:rsid w:val="00FA2C62"/>
    <w:rsid w:val="00FC27DB"/>
    <w:rsid w:val="00FE7EBE"/>
    <w:rsid w:val="00FF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441A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244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41A"/>
    <w:rPr>
      <w:rFonts w:ascii="Calibri" w:eastAsia="Calibri" w:hAnsi="Calibri" w:cs="Times New Roman"/>
    </w:rPr>
  </w:style>
  <w:style w:type="character" w:styleId="slostrany">
    <w:name w:val="page number"/>
    <w:uiPriority w:val="99"/>
    <w:rsid w:val="00D2441A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D2441A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2441A"/>
    <w:rPr>
      <w:rFonts w:ascii="Calibri" w:eastAsia="Calibri" w:hAnsi="Calibri" w:cs="Times New Roman"/>
      <w:sz w:val="18"/>
      <w:szCs w:val="18"/>
    </w:rPr>
  </w:style>
  <w:style w:type="paragraph" w:customStyle="1" w:styleId="Pismenka">
    <w:name w:val="Pismenka"/>
    <w:basedOn w:val="Zkladntext"/>
    <w:rsid w:val="00D2441A"/>
    <w:pPr>
      <w:tabs>
        <w:tab w:val="num" w:pos="426"/>
      </w:tabs>
      <w:ind w:hanging="426"/>
    </w:pPr>
    <w:rPr>
      <w:b/>
      <w:bCs/>
    </w:rPr>
  </w:style>
  <w:style w:type="paragraph" w:styleId="Odsekzoznamu">
    <w:name w:val="List Paragraph"/>
    <w:basedOn w:val="Normlny"/>
    <w:uiPriority w:val="34"/>
    <w:qFormat/>
    <w:rsid w:val="00FF2C06"/>
    <w:pPr>
      <w:ind w:left="720"/>
      <w:contextualSpacing/>
    </w:pPr>
  </w:style>
  <w:style w:type="paragraph" w:styleId="Bezriadkovania">
    <w:name w:val="No Spacing"/>
    <w:uiPriority w:val="1"/>
    <w:qFormat/>
    <w:rsid w:val="00AE7CDE"/>
    <w:pPr>
      <w:spacing w:after="0" w:line="240" w:lineRule="auto"/>
    </w:pPr>
    <w:rPr>
      <w:rFonts w:ascii="Calibri" w:eastAsia="Calibri" w:hAnsi="Calibri" w:cs="Times New Roman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2E6B79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2E6B79"/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1C1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C1917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1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1917"/>
    <w:rPr>
      <w:rFonts w:ascii="Tahoma" w:eastAsia="Calibri" w:hAnsi="Tahoma" w:cs="Tahoma"/>
      <w:sz w:val="16"/>
      <w:szCs w:val="16"/>
    </w:rPr>
  </w:style>
  <w:style w:type="paragraph" w:styleId="Podtitul">
    <w:name w:val="Subtitle"/>
    <w:basedOn w:val="Normlny"/>
    <w:next w:val="Normlny"/>
    <w:link w:val="PodtitulChar"/>
    <w:qFormat/>
    <w:rsid w:val="00F3737D"/>
    <w:pPr>
      <w:suppressAutoHyphens/>
      <w:spacing w:after="0" w:line="240" w:lineRule="auto"/>
    </w:pPr>
    <w:rPr>
      <w:rFonts w:ascii="Cambria" w:eastAsia="Times New Roman" w:hAnsi="Cambria"/>
      <w:i/>
      <w:iCs/>
      <w:color w:val="4F81BD"/>
      <w:spacing w:val="15"/>
      <w:sz w:val="24"/>
      <w:szCs w:val="24"/>
      <w:lang w:val="fr-FR" w:eastAsia="ar-SA"/>
    </w:rPr>
  </w:style>
  <w:style w:type="character" w:customStyle="1" w:styleId="PodtitulChar">
    <w:name w:val="Podtitul Char"/>
    <w:basedOn w:val="Predvolenpsmoodseku"/>
    <w:link w:val="Podtitul"/>
    <w:rsid w:val="00F3737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fr-FR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441A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244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41A"/>
    <w:rPr>
      <w:rFonts w:ascii="Calibri" w:eastAsia="Calibri" w:hAnsi="Calibri" w:cs="Times New Roman"/>
    </w:rPr>
  </w:style>
  <w:style w:type="character" w:styleId="slostrany">
    <w:name w:val="page number"/>
    <w:uiPriority w:val="99"/>
    <w:rsid w:val="00D2441A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D2441A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2441A"/>
    <w:rPr>
      <w:rFonts w:ascii="Calibri" w:eastAsia="Calibri" w:hAnsi="Calibri" w:cs="Times New Roman"/>
      <w:sz w:val="18"/>
      <w:szCs w:val="18"/>
    </w:rPr>
  </w:style>
  <w:style w:type="paragraph" w:customStyle="1" w:styleId="Pismenka">
    <w:name w:val="Pismenka"/>
    <w:basedOn w:val="Zkladntext"/>
    <w:rsid w:val="00D2441A"/>
    <w:pPr>
      <w:tabs>
        <w:tab w:val="num" w:pos="426"/>
      </w:tabs>
      <w:ind w:hanging="426"/>
    </w:pPr>
    <w:rPr>
      <w:b/>
      <w:bCs/>
    </w:rPr>
  </w:style>
  <w:style w:type="paragraph" w:styleId="Odsekzoznamu">
    <w:name w:val="List Paragraph"/>
    <w:basedOn w:val="Normlny"/>
    <w:uiPriority w:val="34"/>
    <w:qFormat/>
    <w:rsid w:val="00FF2C06"/>
    <w:pPr>
      <w:ind w:left="720"/>
      <w:contextualSpacing/>
    </w:pPr>
  </w:style>
  <w:style w:type="paragraph" w:styleId="Bezriadkovania">
    <w:name w:val="No Spacing"/>
    <w:uiPriority w:val="1"/>
    <w:qFormat/>
    <w:rsid w:val="00AE7CDE"/>
    <w:pPr>
      <w:spacing w:after="0" w:line="240" w:lineRule="auto"/>
    </w:pPr>
    <w:rPr>
      <w:rFonts w:ascii="Calibri" w:eastAsia="Calibri" w:hAnsi="Calibri" w:cs="Times New Roman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2E6B79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2E6B79"/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1C1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C1917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1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1917"/>
    <w:rPr>
      <w:rFonts w:ascii="Tahoma" w:eastAsia="Calibri" w:hAnsi="Tahoma" w:cs="Tahoma"/>
      <w:sz w:val="16"/>
      <w:szCs w:val="16"/>
    </w:rPr>
  </w:style>
  <w:style w:type="paragraph" w:styleId="Podtitul">
    <w:name w:val="Subtitle"/>
    <w:basedOn w:val="Normlny"/>
    <w:next w:val="Normlny"/>
    <w:link w:val="PodtitulChar"/>
    <w:qFormat/>
    <w:rsid w:val="00F3737D"/>
    <w:pPr>
      <w:suppressAutoHyphens/>
      <w:spacing w:after="0" w:line="240" w:lineRule="auto"/>
    </w:pPr>
    <w:rPr>
      <w:rFonts w:ascii="Cambria" w:eastAsia="Times New Roman" w:hAnsi="Cambria"/>
      <w:i/>
      <w:iCs/>
      <w:color w:val="4F81BD"/>
      <w:spacing w:val="15"/>
      <w:sz w:val="24"/>
      <w:szCs w:val="24"/>
      <w:lang w:val="fr-FR" w:eastAsia="ar-SA"/>
    </w:rPr>
  </w:style>
  <w:style w:type="character" w:customStyle="1" w:styleId="PodtitulChar">
    <w:name w:val="Podtitul Char"/>
    <w:basedOn w:val="Predvolenpsmoodseku"/>
    <w:link w:val="Podtitul"/>
    <w:rsid w:val="00F3737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fr-F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F9DCB-59C7-4976-B122-D5342D60D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14</Pages>
  <Words>2965</Words>
  <Characters>16901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32</cp:revision>
  <cp:lastPrinted>2020-03-03T14:02:00Z</cp:lastPrinted>
  <dcterms:created xsi:type="dcterms:W3CDTF">2020-02-21T09:54:00Z</dcterms:created>
  <dcterms:modified xsi:type="dcterms:W3CDTF">2020-03-03T14:03:00Z</dcterms:modified>
</cp:coreProperties>
</file>