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Ratkovská Suchá, 982 67 Ratkovská Suchá 40,</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IČO: 00650064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(2) Opis činnosti účtovnej jednotky: </w:t>
      </w:r>
      <w:r>
        <w:rPr>
          <w:rFonts w:ascii="ArialNarrow,Bold" w:hAnsi="ArialNarrow,Bold" w:cs="ArialNarrow,Bold"/>
          <w:b/>
          <w:bCs/>
          <w:color w:val="000000"/>
          <w:sz w:val="20"/>
          <w:szCs w:val="20"/>
        </w:rPr>
        <w:t>Verejná správa,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w:t>
      </w:r>
      <w:r w:rsidRPr="00EA50A7">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946AE4" w:rsidRDefault="002D4E53" w:rsidP="00946AE4">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r w:rsidR="00946AE4">
        <w:rPr>
          <w:rFonts w:ascii="ArialNarrow" w:hAnsi="ArialNarrow" w:cs="ArialNarrow"/>
          <w:color w:val="000000"/>
          <w:sz w:val="20"/>
          <w:szCs w:val="20"/>
        </w:rPr>
        <w:t xml:space="preserve"> </w:t>
      </w:r>
      <w:r>
        <w:rPr>
          <w:rFonts w:ascii="ArialNarrow" w:hAnsi="ArialNarrow" w:cs="ArialNarrow"/>
          <w:color w:val="000000"/>
          <w:sz w:val="20"/>
          <w:szCs w:val="20"/>
        </w:rPr>
        <w:t>obdobia, počet zamestnancov ku dňu, ku ktorému sa zostavuje účtovná závierka účtovnej jednotky, z toho počet vedúcich</w:t>
      </w:r>
      <w:r w:rsidR="00946AE4">
        <w:rPr>
          <w:rFonts w:ascii="ArialNarrow" w:hAnsi="ArialNarrow" w:cs="ArialNarrow"/>
          <w:color w:val="000000"/>
          <w:sz w:val="20"/>
          <w:szCs w:val="20"/>
        </w:rPr>
        <w:t xml:space="preserve"> </w:t>
      </w:r>
      <w:r>
        <w:rPr>
          <w:rFonts w:ascii="ArialNarrow" w:hAnsi="ArialNarrow" w:cs="ArialNarrow"/>
          <w:color w:val="000000"/>
          <w:sz w:val="20"/>
          <w:szCs w:val="20"/>
        </w:rPr>
        <w:t>zamestnancov:</w:t>
      </w:r>
      <w:r w:rsidR="00946AE4" w:rsidRPr="00946AE4">
        <w:rPr>
          <w:rFonts w:ascii="ArialNarrow,Bold" w:hAnsi="ArialNarrow,Bold" w:cs="ArialNarrow,Bold"/>
          <w:b/>
          <w:bCs/>
          <w:color w:val="000000"/>
          <w:sz w:val="20"/>
          <w:szCs w:val="20"/>
        </w:rPr>
        <w:t xml:space="preserve"> </w:t>
      </w:r>
      <w:r w:rsidR="00946AE4">
        <w:rPr>
          <w:rFonts w:ascii="ArialNarrow,Bold" w:hAnsi="ArialNarrow,Bold" w:cs="ArialNarrow,Bold"/>
          <w:b/>
          <w:bCs/>
          <w:color w:val="000000"/>
          <w:sz w:val="20"/>
          <w:szCs w:val="20"/>
        </w:rPr>
        <w:t>2 zamestnanci,</w:t>
      </w:r>
      <w:r w:rsidR="00946AE4" w:rsidRPr="00946AE4">
        <w:rPr>
          <w:rFonts w:ascii="ArialNarrow,Bold" w:hAnsi="ArialNarrow,Bold" w:cs="ArialNarrow,Bold"/>
          <w:b/>
          <w:bCs/>
          <w:color w:val="000000"/>
          <w:sz w:val="20"/>
          <w:szCs w:val="20"/>
        </w:rPr>
        <w:t xml:space="preserve"> </w:t>
      </w:r>
    </w:p>
    <w:p w:rsidR="00946AE4" w:rsidRDefault="00946AE4"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jeden vedúci st</w:t>
      </w:r>
      <w:r w:rsidR="002D4E53">
        <w:rPr>
          <w:rFonts w:ascii="ArialNarrow,Bold" w:hAnsi="ArialNarrow,Bold" w:cs="ArialNarrow,Bold"/>
          <w:b/>
          <w:bCs/>
          <w:color w:val="000000"/>
          <w:sz w:val="20"/>
          <w:szCs w:val="20"/>
        </w:rPr>
        <w:t>arosta</w:t>
      </w:r>
      <w:r>
        <w:rPr>
          <w:rFonts w:ascii="ArialNarrow,Bold" w:hAnsi="ArialNarrow,Bold" w:cs="ArialNarrow,Bold"/>
          <w:b/>
          <w:bCs/>
          <w:color w:val="000000"/>
          <w:sz w:val="20"/>
          <w:szCs w:val="20"/>
        </w:rPr>
        <w:t xml:space="preserve"> Stanislav </w:t>
      </w:r>
      <w:proofErr w:type="spellStart"/>
      <w:r>
        <w:rPr>
          <w:rFonts w:ascii="ArialNarrow,Bold" w:hAnsi="ArialNarrow,Bold" w:cs="ArialNarrow,Bold"/>
          <w:b/>
          <w:bCs/>
          <w:color w:val="000000"/>
          <w:sz w:val="20"/>
          <w:szCs w:val="20"/>
        </w:rPr>
        <w:t>Palic</w:t>
      </w:r>
      <w:proofErr w:type="spellEnd"/>
      <w:r>
        <w:rPr>
          <w:rFonts w:ascii="ArialNarrow,Bold" w:hAnsi="ArialNarrow,Bold" w:cs="ArialNarrow,Bold"/>
          <w:b/>
          <w:bCs/>
          <w:color w:val="000000"/>
          <w:sz w:val="20"/>
          <w:szCs w:val="20"/>
        </w:rPr>
        <w:t xml:space="preserve"> </w:t>
      </w:r>
    </w:p>
    <w:p w:rsidR="00946AE4" w:rsidRPr="00946AE4" w:rsidRDefault="00946AE4"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Helena </w:t>
      </w:r>
      <w:proofErr w:type="spellStart"/>
      <w:r>
        <w:rPr>
          <w:rFonts w:ascii="ArialNarrow,Bold" w:hAnsi="ArialNarrow,Bold" w:cs="ArialNarrow,Bold"/>
          <w:b/>
          <w:bCs/>
          <w:color w:val="000000"/>
          <w:sz w:val="20"/>
          <w:szCs w:val="20"/>
        </w:rPr>
        <w:t>Peterová</w:t>
      </w:r>
      <w:proofErr w:type="spellEnd"/>
      <w:r w:rsidR="002D4E5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 kontro</w:t>
      </w:r>
      <w:r w:rsidR="003C5CBF">
        <w:rPr>
          <w:rFonts w:ascii="ArialNarrow,Bold" w:hAnsi="ArialNarrow,Bold" w:cs="ArialNarrow,Bold"/>
          <w:b/>
          <w:bCs/>
          <w:color w:val="000000"/>
          <w:sz w:val="20"/>
          <w:szCs w:val="20"/>
        </w:rPr>
        <w:t>lórka</w:t>
      </w:r>
    </w:p>
    <w:p w:rsidR="002D4E53" w:rsidRDefault="00946AE4"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r w:rsidR="002D4E53">
        <w:rPr>
          <w:rFonts w:ascii="ArialNarrow,Bold" w:hAnsi="ArialNarrow,Bold" w:cs="ArialNarrow,Bold"/>
          <w:b/>
          <w:bCs/>
          <w:color w:val="000000"/>
          <w:sz w:val="20"/>
          <w:szCs w:val="20"/>
        </w:rPr>
        <w:t xml:space="preserve">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zostavenia odpisového plánu pre dlhodobý majetok, doba odpisovania, sadzby odpisov a 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31.12.201</w:t>
      </w:r>
      <w:r w:rsidR="00C013BB">
        <w:rPr>
          <w:rFonts w:ascii="ArialNarrow" w:hAnsi="ArialNarrow" w:cs="ArialNarrow"/>
          <w:color w:val="000000"/>
          <w:sz w:val="20"/>
          <w:szCs w:val="20"/>
        </w:rPr>
        <w:t>9</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stav k 31.decembru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4. + prírastky: </w:t>
      </w:r>
      <w:r w:rsidR="00C013BB">
        <w:rPr>
          <w:rFonts w:ascii="ArialNarrow" w:hAnsi="ArialNarrow" w:cs="ArialNarrow"/>
          <w:color w:val="000000"/>
          <w:sz w:val="20"/>
          <w:szCs w:val="20"/>
        </w:rPr>
        <w:t>2 90</w:t>
      </w:r>
      <w:r>
        <w:rPr>
          <w:rFonts w:ascii="ArialNarrow" w:hAnsi="ArialNarrow" w:cs="ArialNarrow"/>
          <w:color w:val="000000"/>
          <w:sz w:val="20"/>
          <w:szCs w:val="20"/>
        </w:rPr>
        <w:t>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C013BB">
        <w:rPr>
          <w:rFonts w:ascii="ArialNarrow" w:hAnsi="ArialNarrow" w:cs="ArialNarrow"/>
          <w:color w:val="000000"/>
          <w:sz w:val="20"/>
          <w:szCs w:val="20"/>
        </w:rPr>
        <w:t>2900</w:t>
      </w:r>
      <w:r>
        <w:rPr>
          <w:rFonts w:ascii="ArialNarrow" w:hAnsi="ArialNarrow" w:cs="ArialNarrow"/>
          <w:color w:val="000000"/>
          <w:sz w:val="20"/>
          <w:szCs w:val="20"/>
        </w:rPr>
        <w:t>,00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31.12.201</w:t>
      </w:r>
      <w:r w:rsidR="00C013BB">
        <w:rPr>
          <w:rFonts w:ascii="ArialNarrow" w:hAnsi="ArialNarrow" w:cs="ArialNarrow"/>
          <w:color w:val="000000"/>
          <w:sz w:val="20"/>
          <w:szCs w:val="20"/>
        </w:rPr>
        <w:t>9</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 xml:space="preserve">3. stav k 31.decembru bezprostredne predchádzajúceho účtovného obdobia, </w:t>
      </w:r>
      <w:r w:rsidR="009F5D7B" w:rsidRPr="00742E79">
        <w:rPr>
          <w:rFonts w:ascii="ArialNarrow" w:hAnsi="ArialNarrow" w:cs="ArialNarrow"/>
          <w:sz w:val="20"/>
          <w:szCs w:val="20"/>
        </w:rPr>
        <w:t>14.406</w:t>
      </w:r>
      <w:r w:rsidRPr="00742E79">
        <w:rPr>
          <w:rFonts w:ascii="ArialNarrow" w:hAnsi="ArialNarrow" w:cs="ArialNarrow"/>
          <w:sz w:val="20"/>
          <w:szCs w:val="20"/>
        </w:rPr>
        <w:t>,</w:t>
      </w:r>
      <w:r w:rsidR="003C5CBF" w:rsidRPr="00742E79">
        <w:rPr>
          <w:rFonts w:ascii="ArialNarrow" w:hAnsi="ArialNarrow" w:cs="ArialNarrow"/>
          <w:sz w:val="20"/>
          <w:szCs w:val="20"/>
        </w:rPr>
        <w:t>16</w:t>
      </w:r>
      <w:r w:rsidRPr="00742E79">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9F5D7B">
        <w:rPr>
          <w:rFonts w:ascii="ArialNarrow" w:hAnsi="ArialNarrow" w:cs="ArialNarrow"/>
          <w:color w:val="000000"/>
          <w:sz w:val="20"/>
          <w:szCs w:val="20"/>
        </w:rPr>
        <w:t>14.406</w:t>
      </w:r>
      <w:r>
        <w:rPr>
          <w:rFonts w:ascii="ArialNarrow" w:hAnsi="ArialNarrow" w:cs="ArialNarrow"/>
          <w:color w:val="000000"/>
          <w:sz w:val="20"/>
          <w:szCs w:val="20"/>
        </w:rPr>
        <w:t>,00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zásob k 31. 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zásob k 31. 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podľa jednotlivých položiek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43095" w:rsidRPr="00104161" w:rsidTr="006428E0">
        <w:tc>
          <w:tcPr>
            <w:tcW w:w="2694" w:type="dxa"/>
            <w:shd w:val="clear" w:color="auto" w:fill="F2F2F2"/>
          </w:tcPr>
          <w:p w:rsidR="00543095" w:rsidRPr="00104161" w:rsidRDefault="00543095" w:rsidP="006428E0">
            <w:pPr>
              <w:jc w:val="center"/>
              <w:rPr>
                <w:b/>
              </w:rPr>
            </w:pPr>
            <w:r>
              <w:rPr>
                <w:b/>
              </w:rPr>
              <w:t>Pohľadávky</w:t>
            </w:r>
          </w:p>
        </w:tc>
        <w:tc>
          <w:tcPr>
            <w:tcW w:w="1559" w:type="dxa"/>
            <w:shd w:val="clear" w:color="auto" w:fill="F2F2F2"/>
          </w:tcPr>
          <w:p w:rsidR="00543095" w:rsidRPr="00104161" w:rsidRDefault="00543095" w:rsidP="006428E0">
            <w:pPr>
              <w:jc w:val="center"/>
              <w:rPr>
                <w:b/>
              </w:rPr>
            </w:pPr>
            <w:r w:rsidRPr="00104161">
              <w:rPr>
                <w:b/>
              </w:rPr>
              <w:t>Riadok súvahy</w:t>
            </w:r>
          </w:p>
        </w:tc>
        <w:tc>
          <w:tcPr>
            <w:tcW w:w="2268" w:type="dxa"/>
            <w:shd w:val="clear" w:color="auto" w:fill="F2F2F2"/>
          </w:tcPr>
          <w:p w:rsidR="00543095" w:rsidRPr="00104161" w:rsidRDefault="00543095" w:rsidP="006428E0">
            <w:pPr>
              <w:jc w:val="center"/>
              <w:rPr>
                <w:b/>
              </w:rPr>
            </w:pPr>
            <w:r w:rsidRPr="00104161">
              <w:rPr>
                <w:b/>
              </w:rPr>
              <w:t>Hodnota pohľadávok</w:t>
            </w:r>
          </w:p>
        </w:tc>
        <w:tc>
          <w:tcPr>
            <w:tcW w:w="3739" w:type="dxa"/>
            <w:shd w:val="clear" w:color="auto" w:fill="F2F2F2"/>
          </w:tcPr>
          <w:p w:rsidR="00543095" w:rsidRPr="00104161" w:rsidRDefault="00543095" w:rsidP="006428E0">
            <w:pPr>
              <w:jc w:val="center"/>
              <w:rPr>
                <w:b/>
              </w:rPr>
            </w:pPr>
            <w:r w:rsidRPr="00104161">
              <w:rPr>
                <w:b/>
              </w:rPr>
              <w:t>Opis</w:t>
            </w:r>
          </w:p>
        </w:tc>
      </w:tr>
      <w:tr w:rsidR="00543095" w:rsidRPr="003C2105" w:rsidTr="006428E0">
        <w:tc>
          <w:tcPr>
            <w:tcW w:w="2694" w:type="dxa"/>
          </w:tcPr>
          <w:p w:rsidR="00543095" w:rsidRPr="003C2105" w:rsidRDefault="00D3365F" w:rsidP="00D3365F">
            <w:proofErr w:type="spellStart"/>
            <w:r>
              <w:t>Pohľ</w:t>
            </w:r>
            <w:proofErr w:type="spellEnd"/>
            <w:r>
              <w:t>. ned.pr. obci</w:t>
            </w:r>
          </w:p>
        </w:tc>
        <w:tc>
          <w:tcPr>
            <w:tcW w:w="1559" w:type="dxa"/>
          </w:tcPr>
          <w:p w:rsidR="00543095" w:rsidRPr="003C2105" w:rsidRDefault="00D3365F" w:rsidP="00D3365F">
            <w:r>
              <w:t xml:space="preserve">       068</w:t>
            </w:r>
          </w:p>
        </w:tc>
        <w:tc>
          <w:tcPr>
            <w:tcW w:w="2268" w:type="dxa"/>
          </w:tcPr>
          <w:p w:rsidR="00543095" w:rsidRPr="003C2105" w:rsidRDefault="00742E79" w:rsidP="00D3365F">
            <w:pPr>
              <w:jc w:val="center"/>
            </w:pPr>
            <w:r w:rsidRPr="00392EC6">
              <w:t>0</w:t>
            </w:r>
          </w:p>
        </w:tc>
        <w:tc>
          <w:tcPr>
            <w:tcW w:w="3739" w:type="dxa"/>
          </w:tcPr>
          <w:p w:rsidR="00543095" w:rsidRPr="003C2105" w:rsidRDefault="00D3365F" w:rsidP="006428E0">
            <w:pPr>
              <w:jc w:val="both"/>
            </w:pPr>
            <w:r>
              <w:t xml:space="preserve">  Účet 318</w:t>
            </w:r>
          </w:p>
        </w:tc>
      </w:tr>
      <w:tr w:rsidR="00543095" w:rsidRPr="003C2105" w:rsidTr="006428E0">
        <w:tc>
          <w:tcPr>
            <w:tcW w:w="2694" w:type="dxa"/>
          </w:tcPr>
          <w:p w:rsidR="00543095" w:rsidRPr="003C2105" w:rsidRDefault="00D3365F" w:rsidP="006428E0">
            <w:r>
              <w:t xml:space="preserve">Pohľadávka daň. </w:t>
            </w:r>
            <w:proofErr w:type="spellStart"/>
            <w:r>
              <w:t>pr</w:t>
            </w:r>
            <w:proofErr w:type="spellEnd"/>
            <w:r>
              <w:t>. obci</w:t>
            </w:r>
          </w:p>
        </w:tc>
        <w:tc>
          <w:tcPr>
            <w:tcW w:w="1559" w:type="dxa"/>
          </w:tcPr>
          <w:p w:rsidR="00543095" w:rsidRPr="003C2105" w:rsidRDefault="00D3365F" w:rsidP="00D3365F">
            <w:r>
              <w:t xml:space="preserve">       069</w:t>
            </w:r>
          </w:p>
        </w:tc>
        <w:tc>
          <w:tcPr>
            <w:tcW w:w="2268" w:type="dxa"/>
          </w:tcPr>
          <w:p w:rsidR="00543095" w:rsidRPr="003C2105" w:rsidRDefault="00E76587" w:rsidP="00D3365F">
            <w:pPr>
              <w:jc w:val="center"/>
            </w:pPr>
            <w:r>
              <w:t>0</w:t>
            </w:r>
          </w:p>
        </w:tc>
        <w:tc>
          <w:tcPr>
            <w:tcW w:w="3739" w:type="dxa"/>
          </w:tcPr>
          <w:p w:rsidR="00543095" w:rsidRPr="003C2105" w:rsidRDefault="00D3365F" w:rsidP="006428E0">
            <w:pPr>
              <w:jc w:val="both"/>
            </w:pPr>
            <w:r>
              <w:t xml:space="preserve">  Účet 319</w:t>
            </w:r>
          </w:p>
        </w:tc>
      </w:tr>
      <w:tr w:rsidR="00543095" w:rsidRPr="003C2105" w:rsidTr="006428E0">
        <w:tc>
          <w:tcPr>
            <w:tcW w:w="2694" w:type="dxa"/>
          </w:tcPr>
          <w:p w:rsidR="00543095" w:rsidRPr="003C2105" w:rsidRDefault="00D3365F" w:rsidP="006428E0">
            <w:r>
              <w:t>Ostatné priame dane</w:t>
            </w:r>
          </w:p>
        </w:tc>
        <w:tc>
          <w:tcPr>
            <w:tcW w:w="1559" w:type="dxa"/>
          </w:tcPr>
          <w:p w:rsidR="00543095" w:rsidRPr="003C2105" w:rsidRDefault="00D3365F" w:rsidP="00D3365F">
            <w:r>
              <w:t xml:space="preserve">       073</w:t>
            </w:r>
          </w:p>
        </w:tc>
        <w:tc>
          <w:tcPr>
            <w:tcW w:w="2268" w:type="dxa"/>
          </w:tcPr>
          <w:p w:rsidR="00543095" w:rsidRPr="003C2105" w:rsidRDefault="00D3365F" w:rsidP="00E76587">
            <w:pPr>
              <w:jc w:val="center"/>
            </w:pPr>
            <w:r w:rsidRPr="00392EC6">
              <w:t xml:space="preserve">    </w:t>
            </w:r>
            <w:r w:rsidR="00742E79" w:rsidRPr="00392EC6">
              <w:t>2,3</w:t>
            </w:r>
            <w:r w:rsidR="00E76587">
              <w:t>2</w:t>
            </w:r>
          </w:p>
        </w:tc>
        <w:tc>
          <w:tcPr>
            <w:tcW w:w="3739" w:type="dxa"/>
          </w:tcPr>
          <w:p w:rsidR="00543095" w:rsidRPr="003C2105" w:rsidRDefault="00D3365F" w:rsidP="006428E0">
            <w:pPr>
              <w:jc w:val="both"/>
            </w:pPr>
            <w:r>
              <w:t xml:space="preserve">  Účet 342 </w:t>
            </w:r>
          </w:p>
        </w:tc>
      </w:tr>
      <w:tr w:rsidR="00543095" w:rsidRPr="003C2105" w:rsidTr="006428E0">
        <w:tc>
          <w:tcPr>
            <w:tcW w:w="2694" w:type="dxa"/>
          </w:tcPr>
          <w:p w:rsidR="00543095" w:rsidRPr="003C2105" w:rsidRDefault="00543095" w:rsidP="006428E0"/>
        </w:tc>
        <w:tc>
          <w:tcPr>
            <w:tcW w:w="1559" w:type="dxa"/>
          </w:tcPr>
          <w:p w:rsidR="00543095" w:rsidRPr="003C2105" w:rsidRDefault="00543095" w:rsidP="006428E0">
            <w:pPr>
              <w:jc w:val="right"/>
            </w:pPr>
          </w:p>
        </w:tc>
        <w:tc>
          <w:tcPr>
            <w:tcW w:w="2268" w:type="dxa"/>
          </w:tcPr>
          <w:p w:rsidR="00543095" w:rsidRPr="003C2105" w:rsidRDefault="00543095" w:rsidP="006428E0">
            <w:pPr>
              <w:jc w:val="right"/>
            </w:pPr>
          </w:p>
        </w:tc>
        <w:tc>
          <w:tcPr>
            <w:tcW w:w="3739" w:type="dxa"/>
          </w:tcPr>
          <w:p w:rsidR="00543095" w:rsidRPr="003C2105" w:rsidRDefault="00543095" w:rsidP="006428E0">
            <w:pPr>
              <w:jc w:val="both"/>
            </w:pPr>
          </w:p>
        </w:tc>
      </w:tr>
      <w:tr w:rsidR="00543095" w:rsidRPr="0046342A" w:rsidTr="006428E0">
        <w:tc>
          <w:tcPr>
            <w:tcW w:w="2694" w:type="dxa"/>
          </w:tcPr>
          <w:p w:rsidR="00543095" w:rsidRPr="003C2105" w:rsidRDefault="00D3365F" w:rsidP="006428E0">
            <w:r>
              <w:t>Spolu</w:t>
            </w:r>
          </w:p>
        </w:tc>
        <w:tc>
          <w:tcPr>
            <w:tcW w:w="1559" w:type="dxa"/>
          </w:tcPr>
          <w:p w:rsidR="00543095" w:rsidRPr="0046342A" w:rsidRDefault="00543095" w:rsidP="006428E0">
            <w:pPr>
              <w:jc w:val="right"/>
              <w:rPr>
                <w:b/>
              </w:rPr>
            </w:pPr>
          </w:p>
        </w:tc>
        <w:tc>
          <w:tcPr>
            <w:tcW w:w="2268" w:type="dxa"/>
          </w:tcPr>
          <w:p w:rsidR="00543095" w:rsidRPr="0046342A" w:rsidRDefault="00E76587" w:rsidP="00D3365F">
            <w:pPr>
              <w:jc w:val="center"/>
              <w:rPr>
                <w:b/>
              </w:rPr>
            </w:pPr>
            <w:r>
              <w:rPr>
                <w:b/>
              </w:rPr>
              <w:t>2,32</w:t>
            </w:r>
          </w:p>
        </w:tc>
        <w:tc>
          <w:tcPr>
            <w:tcW w:w="3739" w:type="dxa"/>
          </w:tcPr>
          <w:p w:rsidR="00543095" w:rsidRPr="0046342A" w:rsidRDefault="00543095" w:rsidP="006428E0">
            <w:pPr>
              <w:jc w:val="both"/>
              <w:rPr>
                <w:b/>
              </w:rPr>
            </w:pP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k 31. decembru bezprostredne pred</w:t>
      </w:r>
      <w:r w:rsidR="00543095">
        <w:rPr>
          <w:rFonts w:ascii="ArialNarrow" w:hAnsi="ArialNarrow" w:cs="ArialNarrow"/>
          <w:color w:val="000000"/>
          <w:sz w:val="20"/>
          <w:szCs w:val="20"/>
        </w:rPr>
        <w:t>.</w:t>
      </w:r>
      <w:r>
        <w:rPr>
          <w:rFonts w:ascii="ArialNarrow" w:hAnsi="ArialNarrow" w:cs="ArialNarrow"/>
          <w:color w:val="000000"/>
          <w:sz w:val="20"/>
          <w:szCs w:val="20"/>
        </w:rPr>
        <w:t xml:space="preserve"> účtovného obdobia,</w:t>
      </w:r>
      <w:r w:rsidR="00247767" w:rsidRPr="00247767">
        <w:rPr>
          <w:rFonts w:ascii="ArialNarrow" w:hAnsi="ArialNarrow" w:cs="ArialNarrow"/>
          <w:color w:val="000000"/>
          <w:sz w:val="20"/>
          <w:szCs w:val="20"/>
        </w:rPr>
        <w:t xml:space="preserve"> </w:t>
      </w:r>
      <w:r w:rsidR="006F08DA">
        <w:rPr>
          <w:rFonts w:ascii="ArialNarrow" w:hAnsi="ArialNarrow" w:cs="ArialNarrow"/>
          <w:color w:val="000000"/>
          <w:sz w:val="20"/>
          <w:szCs w:val="20"/>
        </w:rPr>
        <w:t>867</w:t>
      </w:r>
      <w:r w:rsidR="00247767" w:rsidRPr="00247767">
        <w:rPr>
          <w:rFonts w:ascii="ArialNarrow" w:hAnsi="ArialNarrow" w:cs="ArialNarrow"/>
          <w:b/>
          <w:color w:val="000000"/>
          <w:sz w:val="20"/>
          <w:szCs w:val="20"/>
        </w:rPr>
        <w:t>,77</w:t>
      </w:r>
      <w:r w:rsidR="00247767">
        <w:rPr>
          <w:rFonts w:ascii="ArialNarrow" w:hAnsi="ArialNarrow" w:cs="ArialNarrow"/>
          <w:color w:val="000000"/>
          <w:sz w:val="20"/>
          <w:szCs w:val="20"/>
        </w:rPr>
        <w:t xml:space="preserve"> </w:t>
      </w:r>
      <w:r>
        <w:rPr>
          <w:rFonts w:ascii="ArialNarrow" w:hAnsi="ArialNarrow" w:cs="ArialNarrow"/>
          <w:color w:val="000000"/>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Pr="00392EC6"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6. hodnota pohľadávok k 31. decembru bežného účtovného obdobia, </w:t>
      </w:r>
      <w:r w:rsidR="00742E79" w:rsidRPr="00392EC6">
        <w:rPr>
          <w:rFonts w:ascii="ArialNarrow" w:hAnsi="ArialNarrow" w:cs="ArialNarrow"/>
          <w:b/>
          <w:sz w:val="20"/>
          <w:szCs w:val="20"/>
        </w:rPr>
        <w:t>2,</w:t>
      </w:r>
      <w:r w:rsidR="00E76587">
        <w:rPr>
          <w:rFonts w:ascii="ArialNarrow" w:hAnsi="ArialNarrow" w:cs="ArialNarrow"/>
          <w:b/>
          <w:sz w:val="20"/>
          <w:szCs w:val="20"/>
        </w:rPr>
        <w:t>32</w:t>
      </w:r>
      <w:r w:rsidRPr="00392EC6">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bookmarkStart w:id="0" w:name="_GoBack"/>
      <w:bookmarkEnd w:id="0"/>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392EC6"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1. hodnota pohľadávok v </w:t>
      </w:r>
      <w:r w:rsidRPr="00392EC6">
        <w:rPr>
          <w:rFonts w:ascii="ArialNarrow" w:hAnsi="ArialNarrow" w:cs="ArialNarrow"/>
          <w:sz w:val="20"/>
          <w:szCs w:val="20"/>
        </w:rPr>
        <w:t>lehote</w:t>
      </w:r>
      <w:r>
        <w:rPr>
          <w:rFonts w:ascii="ArialNarrow" w:hAnsi="ArialNarrow" w:cs="ArialNarrow"/>
          <w:color w:val="000000"/>
          <w:sz w:val="20"/>
          <w:szCs w:val="20"/>
        </w:rPr>
        <w:t xml:space="preserve"> splatnosti a po lehote splatnosti k 31. decembru bežného účtovného obdobia</w:t>
      </w:r>
      <w:r w:rsidR="00247767">
        <w:rPr>
          <w:rFonts w:ascii="ArialNarrow" w:hAnsi="ArialNarrow" w:cs="ArialNarrow"/>
          <w:color w:val="000000"/>
          <w:sz w:val="20"/>
          <w:szCs w:val="20"/>
        </w:rPr>
        <w:t xml:space="preserve">  </w:t>
      </w:r>
      <w:r w:rsidR="00E76587">
        <w:rPr>
          <w:rFonts w:ascii="ArialNarrow" w:hAnsi="ArialNarrow" w:cs="ArialNarrow"/>
          <w:b/>
          <w:sz w:val="20"/>
          <w:szCs w:val="20"/>
        </w:rPr>
        <w:t>2,32</w:t>
      </w:r>
      <w:r w:rsidR="00742E79" w:rsidRPr="00392EC6">
        <w:rPr>
          <w:rFonts w:ascii="ArialNarrow" w:hAnsi="ArialNarrow" w:cs="ArialNarrow"/>
          <w:b/>
          <w:sz w:val="20"/>
          <w:szCs w:val="20"/>
        </w:rPr>
        <w:t xml:space="preserve"> </w:t>
      </w:r>
      <w:r w:rsidR="00247767" w:rsidRPr="00392EC6">
        <w:rPr>
          <w:rFonts w:ascii="ArialNarrow" w:hAnsi="ArialNarrow" w:cs="ArialNarrow"/>
          <w:b/>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v lehote splatnosti a po lehote splatnosti k 31. decembru bezprostredne predchádzajúceho účtovného obdobia,</w:t>
      </w:r>
      <w:r w:rsidR="00D3365F">
        <w:rPr>
          <w:rFonts w:ascii="ArialNarrow" w:hAnsi="ArialNarrow" w:cs="ArialNarrow"/>
          <w:color w:val="000000"/>
          <w:sz w:val="20"/>
          <w:szCs w:val="20"/>
        </w:rPr>
        <w:t xml:space="preserve"> </w:t>
      </w:r>
      <w:r w:rsidR="00E76587" w:rsidRPr="00392EC6">
        <w:rPr>
          <w:rFonts w:ascii="ArialNarrow" w:hAnsi="ArialNarrow" w:cs="ArialNarrow"/>
          <w:b/>
          <w:sz w:val="20"/>
          <w:szCs w:val="20"/>
        </w:rPr>
        <w:t>762,05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6428E0" w:rsidRDefault="002D4E53" w:rsidP="006428E0">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Finančný majetok</w:t>
      </w:r>
      <w:r w:rsidR="00CF483F" w:rsidRPr="00CF483F">
        <w:rPr>
          <w:b/>
          <w:color w:val="FF0000"/>
          <w:sz w:val="24"/>
          <w:szCs w:val="24"/>
        </w:rPr>
        <w:t xml:space="preserve"> </w:t>
      </w:r>
    </w:p>
    <w:p w:rsidR="00CF483F" w:rsidRPr="006B1179" w:rsidRDefault="00CF483F" w:rsidP="00CF483F">
      <w:pPr>
        <w:pStyle w:val="Pismenka"/>
        <w:numPr>
          <w:ilvl w:val="0"/>
          <w:numId w:val="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CF483F" w:rsidRPr="00CF483F"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CF483F" w:rsidRPr="00A6137D" w:rsidTr="006428E0">
        <w:tc>
          <w:tcPr>
            <w:tcW w:w="4962" w:type="dxa"/>
            <w:shd w:val="clear" w:color="auto" w:fill="F2F2F2"/>
          </w:tcPr>
          <w:p w:rsidR="00CF483F" w:rsidRPr="0095583D" w:rsidRDefault="00CF483F" w:rsidP="006428E0">
            <w:pPr>
              <w:jc w:val="center"/>
              <w:rPr>
                <w:b/>
              </w:rPr>
            </w:pPr>
            <w:r w:rsidRPr="0095583D">
              <w:rPr>
                <w:b/>
              </w:rPr>
              <w:t>Krátkodobý  finančný majetok</w:t>
            </w:r>
          </w:p>
        </w:tc>
        <w:tc>
          <w:tcPr>
            <w:tcW w:w="5244" w:type="dxa"/>
            <w:shd w:val="clear" w:color="auto" w:fill="F2F2F2"/>
          </w:tcPr>
          <w:p w:rsidR="00CF483F" w:rsidRPr="0095583D" w:rsidRDefault="00CF483F" w:rsidP="0007480A">
            <w:pPr>
              <w:jc w:val="center"/>
              <w:rPr>
                <w:b/>
              </w:rPr>
            </w:pPr>
            <w:r w:rsidRPr="00392EC6">
              <w:rPr>
                <w:b/>
              </w:rPr>
              <w:t>Zostatok k 31.12.</w:t>
            </w:r>
            <w:r w:rsidR="00247767" w:rsidRPr="00392EC6">
              <w:rPr>
                <w:b/>
              </w:rPr>
              <w:t>201</w:t>
            </w:r>
            <w:r w:rsidR="0007480A">
              <w:rPr>
                <w:b/>
              </w:rPr>
              <w:t>9</w:t>
            </w:r>
          </w:p>
        </w:tc>
      </w:tr>
      <w:tr w:rsidR="00CF483F" w:rsidRPr="00A6137D" w:rsidTr="006428E0">
        <w:tc>
          <w:tcPr>
            <w:tcW w:w="4962" w:type="dxa"/>
          </w:tcPr>
          <w:p w:rsidR="00CF483F" w:rsidRPr="00254788" w:rsidRDefault="00CF483F" w:rsidP="006428E0">
            <w:r>
              <w:t xml:space="preserve">                          Peniaze v hotovosti</w:t>
            </w:r>
          </w:p>
        </w:tc>
        <w:tc>
          <w:tcPr>
            <w:tcW w:w="5244" w:type="dxa"/>
          </w:tcPr>
          <w:p w:rsidR="00CF483F" w:rsidRPr="00254788" w:rsidRDefault="00392EC6" w:rsidP="0007480A">
            <w:r>
              <w:rPr>
                <w:color w:val="FF0000"/>
              </w:rPr>
              <w:t xml:space="preserve">                                      </w:t>
            </w:r>
            <w:r w:rsidR="0007480A">
              <w:t>185,68</w:t>
            </w:r>
          </w:p>
        </w:tc>
      </w:tr>
      <w:tr w:rsidR="00CF483F" w:rsidRPr="00A6137D" w:rsidTr="006428E0">
        <w:tc>
          <w:tcPr>
            <w:tcW w:w="4962" w:type="dxa"/>
          </w:tcPr>
          <w:p w:rsidR="00CF483F" w:rsidRPr="00254788" w:rsidRDefault="00CF483F" w:rsidP="006428E0">
            <w:r>
              <w:t xml:space="preserve">                          Na bežnom účte v banke  </w:t>
            </w:r>
          </w:p>
        </w:tc>
        <w:tc>
          <w:tcPr>
            <w:tcW w:w="5244" w:type="dxa"/>
          </w:tcPr>
          <w:p w:rsidR="00CF483F" w:rsidRPr="00254788" w:rsidRDefault="0007480A" w:rsidP="00392EC6">
            <w:r>
              <w:t xml:space="preserve">                                   5 649,89   </w:t>
            </w:r>
          </w:p>
        </w:tc>
      </w:tr>
      <w:tr w:rsidR="00CF483F" w:rsidRPr="00A6137D" w:rsidTr="006428E0">
        <w:tc>
          <w:tcPr>
            <w:tcW w:w="4962" w:type="dxa"/>
          </w:tcPr>
          <w:p w:rsidR="00CF483F" w:rsidRPr="00CF483F" w:rsidRDefault="00CF483F" w:rsidP="006428E0">
            <w:pPr>
              <w:rPr>
                <w:b/>
              </w:rPr>
            </w:pPr>
            <w:r w:rsidRPr="00CF483F">
              <w:rPr>
                <w:b/>
              </w:rPr>
              <w:t xml:space="preserve">                          Spolu : </w:t>
            </w:r>
          </w:p>
        </w:tc>
        <w:tc>
          <w:tcPr>
            <w:tcW w:w="5244" w:type="dxa"/>
          </w:tcPr>
          <w:p w:rsidR="00CF483F" w:rsidRPr="00CF483F" w:rsidRDefault="00CF483F" w:rsidP="0007480A">
            <w:pPr>
              <w:rPr>
                <w:b/>
              </w:rPr>
            </w:pPr>
            <w:r w:rsidRPr="00D637E5">
              <w:rPr>
                <w:b/>
                <w:color w:val="FF0000"/>
              </w:rPr>
              <w:t xml:space="preserve">                                   </w:t>
            </w:r>
            <w:r w:rsidR="0007480A">
              <w:rPr>
                <w:b/>
              </w:rPr>
              <w:t>5 835,57</w:t>
            </w:r>
          </w:p>
        </w:tc>
      </w:tr>
    </w:tbl>
    <w:p w:rsidR="00CF483F" w:rsidRDefault="00CF483F" w:rsidP="00CF483F">
      <w:pPr>
        <w:pStyle w:val="Pismenka"/>
        <w:tabs>
          <w:tab w:val="clear" w:pos="426"/>
        </w:tabs>
        <w:ind w:left="0" w:firstLine="0"/>
        <w:rPr>
          <w:b w:val="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428E0" w:rsidRPr="00E94F6D" w:rsidTr="006428E0">
        <w:tc>
          <w:tcPr>
            <w:tcW w:w="5670" w:type="dxa"/>
            <w:shd w:val="clear" w:color="auto" w:fill="F2F2F2"/>
          </w:tcPr>
          <w:p w:rsidR="006428E0" w:rsidRPr="00E74C03" w:rsidRDefault="006428E0" w:rsidP="006428E0">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6428E0" w:rsidRPr="00D637E5" w:rsidRDefault="006428E0" w:rsidP="0007480A">
            <w:pPr>
              <w:jc w:val="center"/>
              <w:rPr>
                <w:b/>
                <w:color w:val="FF0000"/>
              </w:rPr>
            </w:pPr>
            <w:r w:rsidRPr="00060151">
              <w:rPr>
                <w:b/>
              </w:rPr>
              <w:t>Zostatok k 31.12.201</w:t>
            </w:r>
            <w:r w:rsidR="0007480A">
              <w:rPr>
                <w:b/>
              </w:rPr>
              <w:t>9</w:t>
            </w:r>
          </w:p>
        </w:tc>
        <w:tc>
          <w:tcPr>
            <w:tcW w:w="2126" w:type="dxa"/>
            <w:shd w:val="clear" w:color="auto" w:fill="F2F2F2"/>
          </w:tcPr>
          <w:p w:rsidR="006428E0" w:rsidRPr="006428E0" w:rsidRDefault="00C44855" w:rsidP="0007480A">
            <w:pPr>
              <w:jc w:val="center"/>
              <w:rPr>
                <w:b/>
                <w:color w:val="FF0000"/>
              </w:rPr>
            </w:pPr>
            <w:r w:rsidRPr="00E74C03">
              <w:rPr>
                <w:b/>
              </w:rPr>
              <w:t>Zostatok k 31.12.</w:t>
            </w:r>
            <w:r>
              <w:rPr>
                <w:b/>
              </w:rPr>
              <w:t>201</w:t>
            </w:r>
            <w:r w:rsidR="0007480A">
              <w:rPr>
                <w:b/>
              </w:rPr>
              <w:t>8</w:t>
            </w:r>
          </w:p>
        </w:tc>
      </w:tr>
      <w:tr w:rsidR="006428E0" w:rsidRPr="00A6137D" w:rsidTr="006428E0">
        <w:tc>
          <w:tcPr>
            <w:tcW w:w="5670" w:type="dxa"/>
          </w:tcPr>
          <w:p w:rsidR="006428E0" w:rsidRPr="00074670" w:rsidRDefault="006428E0" w:rsidP="006428E0">
            <w:r w:rsidRPr="00074670">
              <w:t>Náklady budúcich období</w:t>
            </w:r>
            <w:r>
              <w:t xml:space="preserve">  </w:t>
            </w:r>
            <w:r w:rsidRPr="00074670">
              <w:t>spolu z toho:</w:t>
            </w:r>
          </w:p>
        </w:tc>
        <w:tc>
          <w:tcPr>
            <w:tcW w:w="2410" w:type="dxa"/>
          </w:tcPr>
          <w:p w:rsidR="006428E0" w:rsidRPr="00010F84" w:rsidRDefault="006428E0" w:rsidP="0007480A">
            <w:r>
              <w:t xml:space="preserve">              </w:t>
            </w:r>
            <w:r w:rsidR="0007480A">
              <w:t>160,67</w:t>
            </w:r>
          </w:p>
        </w:tc>
        <w:tc>
          <w:tcPr>
            <w:tcW w:w="2126" w:type="dxa"/>
          </w:tcPr>
          <w:p w:rsidR="006428E0" w:rsidRPr="00010F84" w:rsidRDefault="00247767" w:rsidP="006428E0">
            <w:r>
              <w:t xml:space="preserve">                </w:t>
            </w:r>
            <w:r w:rsidR="0007480A">
              <w:t>133,96</w:t>
            </w:r>
          </w:p>
        </w:tc>
      </w:tr>
      <w:tr w:rsidR="006428E0" w:rsidRPr="00A6137D" w:rsidTr="006428E0">
        <w:tc>
          <w:tcPr>
            <w:tcW w:w="5670" w:type="dxa"/>
          </w:tcPr>
          <w:p w:rsidR="006428E0" w:rsidRPr="00074670" w:rsidRDefault="006428E0" w:rsidP="006428E0">
            <w:r w:rsidRPr="00074670">
              <w:lastRenderedPageBreak/>
              <w:t xml:space="preserve">Príjmy budúcich období  spolu z toho: </w:t>
            </w:r>
          </w:p>
        </w:tc>
        <w:tc>
          <w:tcPr>
            <w:tcW w:w="2410" w:type="dxa"/>
          </w:tcPr>
          <w:p w:rsidR="006428E0" w:rsidRPr="00010F84" w:rsidRDefault="006428E0" w:rsidP="006428E0"/>
        </w:tc>
        <w:tc>
          <w:tcPr>
            <w:tcW w:w="2126" w:type="dxa"/>
          </w:tcPr>
          <w:p w:rsidR="006428E0" w:rsidRPr="00010F84" w:rsidRDefault="006428E0" w:rsidP="006428E0"/>
        </w:tc>
      </w:tr>
    </w:tbl>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CF483F">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položky, výsledok hospodárenia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výška vlastného imania k 31.decembru bezprostredne predchádzajúceho účtovného obdobia, </w:t>
      </w:r>
      <w:r w:rsidR="009F5D7B">
        <w:rPr>
          <w:rFonts w:ascii="ArialNarrow" w:hAnsi="ArialNarrow" w:cs="ArialNarrow"/>
          <w:color w:val="000000"/>
          <w:sz w:val="20"/>
          <w:szCs w:val="20"/>
        </w:rPr>
        <w:t xml:space="preserve">  </w:t>
      </w:r>
    </w:p>
    <w:p w:rsidR="00DE0B0C" w:rsidRDefault="00DE0B0C" w:rsidP="002D4E53">
      <w:pPr>
        <w:autoSpaceDE w:val="0"/>
        <w:autoSpaceDN w:val="0"/>
        <w:adjustRightInd w:val="0"/>
        <w:spacing w:after="0" w:line="240" w:lineRule="auto"/>
        <w:rPr>
          <w:rFonts w:ascii="ArialNarrow" w:hAnsi="ArialNarrow" w:cs="ArialNarrow"/>
          <w:color w:val="000000"/>
          <w:sz w:val="20"/>
          <w:szCs w:val="20"/>
        </w:rPr>
      </w:pPr>
      <w:r w:rsidRPr="001B74B2">
        <w:rPr>
          <w:rFonts w:ascii="ArialNarrow" w:hAnsi="ArialNarrow" w:cs="ArialNarrow"/>
          <w:b/>
          <w:sz w:val="20"/>
          <w:szCs w:val="20"/>
        </w:rPr>
        <w:t>17</w:t>
      </w:r>
      <w:r>
        <w:rPr>
          <w:rFonts w:ascii="ArialNarrow" w:hAnsi="ArialNarrow" w:cs="ArialNarrow"/>
          <w:b/>
          <w:sz w:val="20"/>
          <w:szCs w:val="20"/>
        </w:rPr>
        <w:t> 567,69</w:t>
      </w:r>
      <w:r w:rsidRPr="001B74B2">
        <w:rPr>
          <w:rFonts w:ascii="ArialNarrow" w:hAnsi="ArialNarrow" w:cs="ArialNarrow"/>
          <w:b/>
          <w:sz w:val="20"/>
          <w:szCs w:val="20"/>
        </w:rPr>
        <w:t xml:space="preserve"> eur</w:t>
      </w:r>
      <w:r>
        <w:rPr>
          <w:rFonts w:ascii="ArialNarrow" w:hAnsi="ArialNarrow" w:cs="ArialNarrow"/>
          <w:color w:val="000000"/>
          <w:sz w:val="20"/>
          <w:szCs w:val="20"/>
        </w:rPr>
        <w:t xml:space="preserve"> </w:t>
      </w:r>
    </w:p>
    <w:p w:rsidR="002D4E53" w:rsidRPr="00D637E5"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c) + zvýšenie</w:t>
      </w:r>
      <w:r w:rsidR="00C16911">
        <w:rPr>
          <w:rFonts w:ascii="ArialNarrow" w:hAnsi="ArialNarrow" w:cs="ArialNarrow"/>
          <w:color w:val="000000"/>
          <w:sz w:val="20"/>
          <w:szCs w:val="20"/>
        </w:rPr>
        <w:t xml:space="preserve">  </w:t>
      </w:r>
    </w:p>
    <w:p w:rsidR="00C4485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zníženie,</w:t>
      </w:r>
      <w:r w:rsidR="00675F59">
        <w:rPr>
          <w:rFonts w:ascii="ArialNarrow" w:hAnsi="ArialNarrow" w:cs="ArialNarrow"/>
          <w:color w:val="000000"/>
          <w:sz w:val="20"/>
          <w:szCs w:val="20"/>
        </w:rPr>
        <w:t xml:space="preserve"> </w:t>
      </w:r>
      <w:r w:rsidR="00CC2774">
        <w:rPr>
          <w:rFonts w:ascii="ArialNarrow" w:hAnsi="ArialNarrow" w:cs="ArialNarrow"/>
          <w:color w:val="000000"/>
          <w:sz w:val="20"/>
          <w:szCs w:val="20"/>
        </w:rPr>
        <w:t xml:space="preserve"> </w:t>
      </w:r>
      <w:r w:rsidR="00675F59">
        <w:rPr>
          <w:rFonts w:ascii="ArialNarrow" w:hAnsi="ArialNarrow" w:cs="ArialNarrow"/>
          <w:b/>
          <w:sz w:val="20"/>
          <w:szCs w:val="20"/>
        </w:rPr>
        <w:t>136,51</w:t>
      </w:r>
      <w:r w:rsidR="00675F59" w:rsidRPr="001B74B2">
        <w:rPr>
          <w:rFonts w:ascii="ArialNarrow" w:hAnsi="ArialNarrow" w:cs="ArialNarrow"/>
          <w:b/>
          <w:sz w:val="20"/>
          <w:szCs w:val="20"/>
        </w:rPr>
        <w:t xml:space="preserve"> eur</w:t>
      </w:r>
    </w:p>
    <w:p w:rsidR="002D4E53" w:rsidRPr="00D637E5"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e) +/- presun,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f) výška vlastného imania k 31.decembru bežného účtovného obdobia, </w:t>
      </w:r>
      <w:r w:rsidR="001B74B2" w:rsidRPr="001B74B2">
        <w:rPr>
          <w:rFonts w:ascii="ArialNarrow" w:hAnsi="ArialNarrow" w:cs="ArialNarrow"/>
          <w:b/>
          <w:sz w:val="20"/>
          <w:szCs w:val="20"/>
        </w:rPr>
        <w:t>17</w:t>
      </w:r>
      <w:r w:rsidR="00DE0B0C">
        <w:rPr>
          <w:rFonts w:ascii="ArialNarrow" w:hAnsi="ArialNarrow" w:cs="ArialNarrow"/>
          <w:b/>
          <w:sz w:val="20"/>
          <w:szCs w:val="20"/>
        </w:rPr>
        <w:t> 431,18</w:t>
      </w:r>
      <w:r w:rsidRPr="001B74B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opis jednotlivých položiek a opis uvedených zmien jednotlivých položiek vlastného imania uskutočnených v priebehu účtovného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najmä zmeny oceňovacích rozdielov, opravy významných chýb minulých rokov.</w:t>
      </w:r>
    </w:p>
    <w:p w:rsidR="006428E0" w:rsidRDefault="006428E0" w:rsidP="006428E0">
      <w:pPr>
        <w:rPr>
          <w:b/>
          <w:sz w:val="24"/>
          <w:szCs w:val="24"/>
        </w:rPr>
      </w:pPr>
      <w:r>
        <w:rPr>
          <w:b/>
          <w:sz w:val="24"/>
          <w:szCs w:val="24"/>
        </w:rPr>
        <w:t xml:space="preserve"> </w:t>
      </w:r>
      <w:r w:rsidRPr="003C4B7A">
        <w:rPr>
          <w:b/>
          <w:sz w:val="24"/>
          <w:szCs w:val="24"/>
        </w:rPr>
        <w:t xml:space="preserve">Vlastné imanie </w:t>
      </w:r>
      <w:r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1E0E4C"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Tvorba zákonnej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r w:rsidR="00D637E5">
        <w:rPr>
          <w:rFonts w:ascii="ArialNarrow" w:hAnsi="ArialNarrow" w:cs="ArialNarrow"/>
          <w:color w:val="000000"/>
          <w:sz w:val="20"/>
          <w:szCs w:val="20"/>
        </w:rPr>
        <w:t xml:space="preserve"> </w:t>
      </w:r>
      <w:r w:rsidR="001E0E4C" w:rsidRPr="001E0E4C">
        <w:rPr>
          <w:rFonts w:ascii="ArialNarrow" w:hAnsi="ArialNarrow" w:cs="ArialNarrow"/>
          <w:b/>
          <w:color w:val="000000"/>
          <w:sz w:val="20"/>
          <w:szCs w:val="20"/>
        </w:rPr>
        <w:t>0,00 eur</w:t>
      </w:r>
    </w:p>
    <w:p w:rsidR="00D637E5" w:rsidRPr="00675F59" w:rsidRDefault="002D4E53" w:rsidP="002D4E53">
      <w:pPr>
        <w:autoSpaceDE w:val="0"/>
        <w:autoSpaceDN w:val="0"/>
        <w:adjustRightInd w:val="0"/>
        <w:spacing w:after="0" w:line="240" w:lineRule="auto"/>
        <w:rPr>
          <w:rFonts w:ascii="ArialNarrow" w:hAnsi="ArialNarrow" w:cs="ArialNarrow"/>
          <w:sz w:val="20"/>
          <w:szCs w:val="20"/>
        </w:rPr>
      </w:pPr>
      <w:r w:rsidRPr="00675F59">
        <w:rPr>
          <w:rFonts w:ascii="ArialNarrow" w:hAnsi="ArialNarrow" w:cs="ArialNarrow"/>
          <w:sz w:val="20"/>
          <w:szCs w:val="20"/>
        </w:rPr>
        <w:t>c) + tvorba,</w:t>
      </w:r>
      <w:r w:rsidR="001E0E4C" w:rsidRPr="00675F59">
        <w:rPr>
          <w:rFonts w:ascii="ArialNarrow" w:hAnsi="ArialNarrow" w:cs="ArialNarrow"/>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(2)Záväzky podľa doby splatnosti Obec eviduje tieto záväzky: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a hodnota poskytnutých návratných finančných výpomocí podľa jednotlivých druhov výpomocí v členení na dlhodobé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sidRPr="00C068F0">
        <w:rPr>
          <w:rFonts w:ascii="ArialNarrow" w:hAnsi="ArialNarrow" w:cs="ArialNarrow"/>
          <w:b/>
          <w:color w:val="000000"/>
          <w:sz w:val="20"/>
          <w:szCs w:val="20"/>
        </w:rPr>
        <w:t>a) záväzky podľa doby splatnosti v tejto štruktúre</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výška záväzkov v lehote splatnosti a po lehote splatnosti k 31. decembru bežného účtovného obdobia</w:t>
      </w:r>
      <w:r w:rsidRPr="001B74B2">
        <w:rPr>
          <w:rFonts w:ascii="ArialNarrow" w:hAnsi="ArialNarrow" w:cs="ArialNarrow"/>
          <w:sz w:val="20"/>
          <w:szCs w:val="20"/>
        </w:rPr>
        <w:t xml:space="preserve">, </w:t>
      </w:r>
      <w:r w:rsidR="001B74B2" w:rsidRPr="001B74B2">
        <w:rPr>
          <w:rFonts w:ascii="ArialNarrow" w:hAnsi="ArialNarrow" w:cs="ArialNarrow"/>
          <w:b/>
          <w:sz w:val="20"/>
          <w:szCs w:val="20"/>
        </w:rPr>
        <w:t>2</w:t>
      </w:r>
      <w:r w:rsidR="00675F59">
        <w:rPr>
          <w:rFonts w:ascii="ArialNarrow" w:hAnsi="ArialNarrow" w:cs="ArialNarrow"/>
          <w:b/>
          <w:sz w:val="20"/>
          <w:szCs w:val="20"/>
        </w:rPr>
        <w:t xml:space="preserve"> 973,54</w:t>
      </w:r>
      <w:r w:rsidR="00C068F0" w:rsidRPr="001B74B2">
        <w:rPr>
          <w:rFonts w:ascii="ArialNarrow" w:hAnsi="ArialNarrow" w:cs="ArialNarrow"/>
          <w:sz w:val="20"/>
          <w:szCs w:val="20"/>
        </w:rPr>
        <w:t xml:space="preserve"> </w:t>
      </w:r>
      <w:r w:rsidRPr="001B74B2">
        <w:rPr>
          <w:rFonts w:ascii="ArialNarrow" w:hAnsi="ArialNarrow" w:cs="ArialNarrow"/>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záväzkov v lehote splatnosti a po lehote splatnosti k 31. decembru bezprostredne predchádzajúceho účtovného obdobia,</w:t>
      </w:r>
      <w:r w:rsidR="00675F59">
        <w:rPr>
          <w:rFonts w:ascii="ArialNarrow" w:hAnsi="ArialNarrow" w:cs="ArialNarrow"/>
          <w:b/>
          <w:color w:val="000000"/>
          <w:sz w:val="20"/>
          <w:szCs w:val="20"/>
        </w:rPr>
        <w:t>216,99</w:t>
      </w:r>
      <w:r w:rsidR="00C068F0">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opis záväzkov podľa zostatkovej doby splatnosti k 31. decembru bežného účtovného obdobia a k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31.decembru bezprostredne predchádzajúceho účtovného obdobia v tejto štruktúre:</w:t>
      </w:r>
    </w:p>
    <w:p w:rsidR="007A1728"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záväzky so zostatkovou dobou splatnosti do jedného roka</w:t>
      </w:r>
      <w:r w:rsidR="007A1728">
        <w:rPr>
          <w:rFonts w:ascii="ArialNarrow" w:hAnsi="ArialNarrow" w:cs="ArialNarrow"/>
          <w:color w:val="000000"/>
          <w:sz w:val="20"/>
          <w:szCs w:val="20"/>
        </w:rPr>
        <w:t xml:space="preserve"> </w:t>
      </w:r>
      <w:r w:rsidR="001B74B2">
        <w:rPr>
          <w:rFonts w:ascii="ArialNarrow" w:hAnsi="ArialNarrow" w:cs="ArialNarrow"/>
          <w:color w:val="000000"/>
          <w:sz w:val="20"/>
          <w:szCs w:val="20"/>
        </w:rPr>
        <w:t xml:space="preserve"> </w:t>
      </w:r>
      <w:r w:rsidR="00675F59">
        <w:rPr>
          <w:rFonts w:ascii="ArialNarrow" w:hAnsi="ArialNarrow" w:cs="ArialNarrow"/>
          <w:b/>
          <w:sz w:val="20"/>
          <w:szCs w:val="20"/>
        </w:rPr>
        <w:t>2 973,54</w:t>
      </w:r>
      <w:r w:rsidR="00CC2774" w:rsidRPr="001B74B2">
        <w:rPr>
          <w:rFonts w:ascii="ArialNarrow" w:hAnsi="ArialNarrow" w:cs="ArialNarrow"/>
          <w:sz w:val="20"/>
          <w:szCs w:val="20"/>
        </w:rPr>
        <w:t xml:space="preserve"> eu</w:t>
      </w:r>
      <w:r w:rsidR="007A1728" w:rsidRPr="001B74B2">
        <w:rPr>
          <w:rFonts w:ascii="ArialNarrow" w:hAnsi="ArialNarrow" w:cs="ArialNarrow"/>
          <w:sz w:val="20"/>
          <w:szCs w:val="20"/>
        </w:rPr>
        <w:t>r</w:t>
      </w:r>
    </w:p>
    <w:p w:rsidR="002D4E53" w:rsidRDefault="007A172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 xml:space="preserve">   </w:t>
      </w:r>
      <w:r w:rsidRPr="007A1728">
        <w:rPr>
          <w:rFonts w:ascii="ArialNarrow" w:hAnsi="ArialNarrow" w:cs="ArialNarrow"/>
          <w:color w:val="000000"/>
          <w:sz w:val="20"/>
          <w:szCs w:val="20"/>
        </w:rPr>
        <w:t xml:space="preserve"> </w:t>
      </w:r>
      <w:r>
        <w:rPr>
          <w:rFonts w:ascii="ArialNarrow" w:hAnsi="ArialNarrow" w:cs="ArialNarrow"/>
          <w:color w:val="000000"/>
          <w:sz w:val="20"/>
          <w:szCs w:val="20"/>
        </w:rPr>
        <w:t>bezprostredne predchádzajúceho účtovného obdobia,</w:t>
      </w:r>
      <w:r w:rsidR="001E0E4C">
        <w:rPr>
          <w:rFonts w:ascii="ArialNarrow" w:hAnsi="ArialNarrow" w:cs="ArialNarrow"/>
          <w:color w:val="000000"/>
          <w:sz w:val="20"/>
          <w:szCs w:val="20"/>
        </w:rPr>
        <w:t xml:space="preserve"> </w:t>
      </w:r>
      <w:r w:rsidR="00675F59">
        <w:rPr>
          <w:rFonts w:ascii="ArialNarrow" w:hAnsi="ArialNarrow" w:cs="ArialNarrow"/>
          <w:b/>
          <w:color w:val="000000"/>
          <w:sz w:val="20"/>
          <w:szCs w:val="20"/>
        </w:rPr>
        <w:t>216,99</w:t>
      </w:r>
      <w:r w:rsidR="001E0E4C">
        <w:rPr>
          <w:rFonts w:ascii="ArialNarrow" w:hAnsi="ArialNarrow" w:cs="ArialNarrow"/>
          <w:b/>
          <w:color w:val="000000"/>
          <w:sz w:val="20"/>
          <w:szCs w:val="20"/>
        </w:rPr>
        <w:t xml:space="preserve"> </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záväzky so zostatkovou dobou splatnosti od jedného do piatich rokov vrátane,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Pr="00891EDF">
        <w:rPr>
          <w:rFonts w:ascii="ArialNarrow" w:hAnsi="ArialNarrow" w:cs="ArialNarrow"/>
          <w:b/>
          <w:sz w:val="20"/>
          <w:szCs w:val="20"/>
        </w:rPr>
        <w:t>bežného účtovného obdobia</w:t>
      </w:r>
      <w:r>
        <w:rPr>
          <w:rFonts w:ascii="ArialNarrow" w:hAnsi="ArialNarrow" w:cs="ArialNarrow"/>
          <w:color w:val="000000"/>
          <w:sz w:val="20"/>
          <w:szCs w:val="20"/>
        </w:rPr>
        <w:t xml:space="preserve">,              </w:t>
      </w:r>
      <w:r w:rsidR="00891EDF">
        <w:rPr>
          <w:rFonts w:ascii="ArialNarrow" w:hAnsi="ArialNarrow" w:cs="ArialNarrow"/>
          <w:color w:val="000000"/>
          <w:sz w:val="20"/>
          <w:szCs w:val="20"/>
        </w:rPr>
        <w:t xml:space="preserve">   </w:t>
      </w:r>
      <w:r w:rsidR="006D714E">
        <w:rPr>
          <w:rFonts w:ascii="ArialNarrow" w:hAnsi="ArialNarrow" w:cs="ArialNarrow"/>
          <w:color w:val="000000"/>
          <w:sz w:val="20"/>
          <w:szCs w:val="20"/>
        </w:rPr>
        <w:t xml:space="preserve"> </w:t>
      </w:r>
      <w:r w:rsidRPr="00C54EED">
        <w:rPr>
          <w:rFonts w:ascii="ArialNarrow" w:hAnsi="ArialNarrow" w:cs="ArialNarrow"/>
          <w:b/>
          <w:color w:val="000000"/>
          <w:sz w:val="20"/>
          <w:szCs w:val="20"/>
        </w:rPr>
        <w:t>bezprostredne predchádz</w:t>
      </w:r>
      <w:r w:rsidR="00891EDF">
        <w:rPr>
          <w:rFonts w:ascii="ArialNarrow" w:hAnsi="ArialNarrow" w:cs="ArialNarrow"/>
          <w:b/>
          <w:color w:val="000000"/>
          <w:sz w:val="20"/>
          <w:szCs w:val="20"/>
        </w:rPr>
        <w:t>ajúce</w:t>
      </w:r>
      <w:r w:rsidRPr="00C54EED">
        <w:rPr>
          <w:rFonts w:ascii="ArialNarrow" w:hAnsi="ArialNarrow" w:cs="ArialNarrow"/>
          <w:b/>
          <w:color w:val="000000"/>
          <w:sz w:val="20"/>
          <w:szCs w:val="20"/>
        </w:rPr>
        <w:t xml:space="preserve"> účtovného obdobi</w:t>
      </w:r>
      <w:r>
        <w:rPr>
          <w:rFonts w:ascii="ArialNarrow" w:hAnsi="ArialNarrow" w:cs="ArialNarrow"/>
          <w:b/>
          <w:color w:val="000000"/>
          <w:sz w:val="20"/>
          <w:szCs w:val="20"/>
        </w:rPr>
        <w:t>e:</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sidRPr="00C54EED">
        <w:rPr>
          <w:rFonts w:ascii="ArialNarrow" w:hAnsi="ArialNarrow" w:cs="ArialNarrow"/>
          <w:b/>
          <w:color w:val="000000"/>
          <w:sz w:val="20"/>
          <w:szCs w:val="20"/>
        </w:rPr>
        <w:t xml:space="preserve"> </w:t>
      </w:r>
      <w:r w:rsidR="001E0E4C">
        <w:rPr>
          <w:rFonts w:ascii="ArialNarrow" w:hAnsi="ArialNarrow" w:cs="ArialNarrow"/>
          <w:b/>
          <w:color w:val="000000"/>
          <w:sz w:val="20"/>
          <w:szCs w:val="20"/>
        </w:rPr>
        <w:t xml:space="preserve">  </w:t>
      </w:r>
      <w:r w:rsidR="00B71FF7">
        <w:rPr>
          <w:rFonts w:ascii="ArialNarrow" w:hAnsi="ArialNarrow" w:cs="ArialNarrow"/>
          <w:b/>
          <w:color w:val="000000"/>
          <w:sz w:val="20"/>
          <w:szCs w:val="20"/>
        </w:rPr>
        <w:t xml:space="preserve">             </w:t>
      </w:r>
      <w:r w:rsidR="001E0E4C">
        <w:rPr>
          <w:rFonts w:ascii="ArialNarrow" w:hAnsi="ArialNarrow" w:cs="ArialNarrow"/>
          <w:b/>
          <w:color w:val="000000"/>
          <w:sz w:val="20"/>
          <w:szCs w:val="20"/>
        </w:rPr>
        <w:t>r. 201</w:t>
      </w:r>
      <w:r w:rsidR="00383A70">
        <w:rPr>
          <w:rFonts w:ascii="ArialNarrow" w:hAnsi="ArialNarrow" w:cs="ArialNarrow"/>
          <w:b/>
          <w:color w:val="000000"/>
          <w:sz w:val="20"/>
          <w:szCs w:val="20"/>
        </w:rPr>
        <w:t>9</w:t>
      </w:r>
      <w:r w:rsidR="001E0E4C">
        <w:rPr>
          <w:rFonts w:ascii="ArialNarrow" w:hAnsi="ArialNarrow" w:cs="ArialNarrow"/>
          <w:b/>
          <w:color w:val="000000"/>
          <w:sz w:val="20"/>
          <w:szCs w:val="20"/>
        </w:rPr>
        <w:t xml:space="preserve">                                                        </w:t>
      </w:r>
      <w:r w:rsidR="00B71FF7">
        <w:rPr>
          <w:rFonts w:ascii="ArialNarrow" w:hAnsi="ArialNarrow" w:cs="ArialNarrow"/>
          <w:b/>
          <w:color w:val="000000"/>
          <w:sz w:val="20"/>
          <w:szCs w:val="20"/>
        </w:rPr>
        <w:t xml:space="preserve">                   </w:t>
      </w:r>
      <w:r w:rsidR="001E0E4C">
        <w:rPr>
          <w:rFonts w:ascii="ArialNarrow" w:hAnsi="ArialNarrow" w:cs="ArialNarrow"/>
          <w:b/>
          <w:color w:val="000000"/>
          <w:sz w:val="20"/>
          <w:szCs w:val="20"/>
        </w:rPr>
        <w:t xml:space="preserve">  r. 201</w:t>
      </w:r>
      <w:r w:rsidR="00383A70">
        <w:rPr>
          <w:rFonts w:ascii="ArialNarrow" w:hAnsi="ArialNarrow" w:cs="ArialNarrow"/>
          <w:b/>
          <w:color w:val="000000"/>
          <w:sz w:val="20"/>
          <w:szCs w:val="20"/>
        </w:rPr>
        <w:t>8</w:t>
      </w:r>
    </w:p>
    <w:p w:rsidR="002D4E53" w:rsidRDefault="002D4E53" w:rsidP="007A1728">
      <w:pPr>
        <w:pBdr>
          <w:top w:val="single" w:sz="4" w:space="0" w:color="auto"/>
          <w:left w:val="single" w:sz="4" w:space="4" w:color="auto"/>
          <w:bottom w:val="single" w:sz="4" w:space="1" w:color="auto"/>
          <w:right w:val="single" w:sz="4" w:space="4" w:color="auto"/>
        </w:pBdr>
      </w:pPr>
      <w:r>
        <w:t xml:space="preserve">  </w:t>
      </w:r>
      <w:r w:rsidRPr="00C54EED">
        <w:t xml:space="preserve"> záväzky voči zamestnancom </w:t>
      </w:r>
      <w:r w:rsidR="007A1728">
        <w:t xml:space="preserve">    </w:t>
      </w:r>
      <w:r w:rsidR="001E0E4C">
        <w:t xml:space="preserve">    </w:t>
      </w:r>
      <w:r w:rsidR="00B71FF7">
        <w:t xml:space="preserve"> </w:t>
      </w:r>
      <w:r w:rsidR="00C1366C">
        <w:t>5,10 eur</w:t>
      </w:r>
      <w:r w:rsidR="007A1728">
        <w:t xml:space="preserve">                                         </w:t>
      </w:r>
      <w:r w:rsidR="00C1366C">
        <w:t xml:space="preserve">    </w:t>
      </w:r>
      <w:r w:rsidR="00891EDF">
        <w:t xml:space="preserve"> </w:t>
      </w:r>
      <w:r w:rsidR="001E0E4C">
        <w:t>0</w:t>
      </w:r>
      <w:r w:rsidR="00891EDF">
        <w:t>,00</w:t>
      </w:r>
      <w:r w:rsidR="007A1728">
        <w:t xml:space="preserve"> eur                                             </w:t>
      </w:r>
    </w:p>
    <w:p w:rsidR="002D4E53" w:rsidRDefault="002D4E53" w:rsidP="003B0479">
      <w:pPr>
        <w:pBdr>
          <w:top w:val="single" w:sz="4" w:space="0" w:color="auto"/>
          <w:left w:val="single" w:sz="4" w:space="4" w:color="auto"/>
          <w:bottom w:val="single" w:sz="4" w:space="1" w:color="auto"/>
          <w:right w:val="single" w:sz="4" w:space="4" w:color="auto"/>
        </w:pBdr>
        <w:rPr>
          <w:rFonts w:ascii="ArialNarrow" w:hAnsi="ArialNarrow" w:cs="ArialNarrow"/>
          <w:color w:val="000000"/>
          <w:sz w:val="20"/>
          <w:szCs w:val="20"/>
        </w:rPr>
      </w:pPr>
      <w:r>
        <w:t xml:space="preserve">   </w:t>
      </w:r>
      <w:r w:rsidR="007A1728">
        <w:t xml:space="preserve">záväzky zo soc. fondu          </w:t>
      </w:r>
      <w:r w:rsidR="00B71FF7">
        <w:t xml:space="preserve">   </w:t>
      </w:r>
      <w:r w:rsidR="00C1366C">
        <w:t xml:space="preserve"> </w:t>
      </w:r>
      <w:r w:rsidR="007A1728">
        <w:t xml:space="preserve">   </w:t>
      </w:r>
      <w:r w:rsidR="00383A70">
        <w:t>123,95 eur</w:t>
      </w:r>
      <w:r w:rsidR="00383A70">
        <w:rPr>
          <w:rFonts w:ascii="ArialNarrow" w:hAnsi="ArialNarrow" w:cs="ArialNarrow"/>
          <w:color w:val="000000"/>
          <w:sz w:val="20"/>
          <w:szCs w:val="20"/>
        </w:rPr>
        <w:t xml:space="preserve">      </w:t>
      </w:r>
      <w:r w:rsidR="001E0E4C">
        <w:t xml:space="preserve">     </w:t>
      </w:r>
      <w:r w:rsidR="00383A70">
        <w:t xml:space="preserve">                             </w:t>
      </w:r>
      <w:r w:rsidR="001E0E4C">
        <w:t xml:space="preserve">   </w:t>
      </w:r>
      <w:r w:rsidR="00383A70">
        <w:t>8</w:t>
      </w:r>
      <w:r w:rsidR="003B0479">
        <w:t>9,</w:t>
      </w:r>
      <w:r w:rsidR="00383A70">
        <w:t>11</w:t>
      </w:r>
      <w:r w:rsidR="003B0479">
        <w:t xml:space="preserve"> eur</w:t>
      </w:r>
      <w:r>
        <w:rPr>
          <w:rFonts w:ascii="ArialNarrow" w:hAnsi="ArialNarrow" w:cs="ArialNarrow"/>
          <w:color w:val="000000"/>
          <w:sz w:val="20"/>
          <w:szCs w:val="20"/>
        </w:rPr>
        <w:t xml:space="preserve">      . </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Časové rozlíšenie </w:t>
      </w:r>
      <w:r w:rsidR="00C1366C">
        <w:rPr>
          <w:rFonts w:ascii="ArialNarrow,Bold" w:hAnsi="ArialNarrow,Bold" w:cs="ArialNarrow,Bold"/>
          <w:b/>
          <w:bCs/>
          <w:color w:val="000000"/>
          <w:sz w:val="20"/>
          <w:szCs w:val="20"/>
        </w:rPr>
        <w:t>: 2 900,-eur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w:t>
      </w:r>
      <w:r w:rsidR="00C1366C">
        <w:rPr>
          <w:rFonts w:ascii="ArialNarrow" w:hAnsi="ArialNarrow" w:cs="ArialNarrow"/>
          <w:color w:val="000000"/>
          <w:sz w:val="20"/>
          <w:szCs w:val="20"/>
        </w:rPr>
        <w:t xml:space="preserve">h položiek časového rozlíšenia rekonštrukcia Obecného úradu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247767">
        <w:tc>
          <w:tcPr>
            <w:tcW w:w="6096" w:type="dxa"/>
            <w:shd w:val="clear" w:color="auto" w:fill="F2F2F2"/>
          </w:tcPr>
          <w:p w:rsidR="00BF45FD" w:rsidRPr="00074670" w:rsidRDefault="00BF45FD" w:rsidP="00247767">
            <w:pPr>
              <w:jc w:val="center"/>
              <w:rPr>
                <w:b/>
              </w:rPr>
            </w:pPr>
            <w:r w:rsidRPr="00074670">
              <w:rPr>
                <w:b/>
              </w:rPr>
              <w:t xml:space="preserve">Popis /číslo účtu a názov/ </w:t>
            </w:r>
          </w:p>
        </w:tc>
        <w:tc>
          <w:tcPr>
            <w:tcW w:w="2268" w:type="dxa"/>
            <w:shd w:val="clear" w:color="auto" w:fill="F2F2F2"/>
          </w:tcPr>
          <w:p w:rsidR="00BF45FD" w:rsidRPr="003D6A70" w:rsidRDefault="00BF45FD" w:rsidP="0060350F">
            <w:pPr>
              <w:jc w:val="center"/>
              <w:rPr>
                <w:b/>
                <w:color w:val="FF0000"/>
              </w:rPr>
            </w:pPr>
            <w:r w:rsidRPr="00891EDF">
              <w:rPr>
                <w:b/>
              </w:rPr>
              <w:t>Suma k 31.12.201</w:t>
            </w:r>
            <w:r w:rsidR="0060350F" w:rsidRPr="00891EDF">
              <w:rPr>
                <w:b/>
              </w:rPr>
              <w:t>9</w:t>
            </w:r>
          </w:p>
        </w:tc>
        <w:tc>
          <w:tcPr>
            <w:tcW w:w="1984" w:type="dxa"/>
            <w:shd w:val="clear" w:color="auto" w:fill="F2F2F2"/>
          </w:tcPr>
          <w:p w:rsidR="00BF45FD" w:rsidRPr="003D6A70" w:rsidRDefault="00BF45FD" w:rsidP="0060350F">
            <w:pPr>
              <w:jc w:val="center"/>
              <w:rPr>
                <w:b/>
                <w:color w:val="FF0000"/>
              </w:rPr>
            </w:pPr>
            <w:r w:rsidRPr="00BF45FD">
              <w:rPr>
                <w:b/>
                <w:color w:val="000000" w:themeColor="text1"/>
              </w:rPr>
              <w:t>Suma k 31.12.201</w:t>
            </w:r>
            <w:r w:rsidR="0060350F">
              <w:rPr>
                <w:b/>
                <w:color w:val="000000" w:themeColor="text1"/>
              </w:rPr>
              <w:t>8</w:t>
            </w: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C958C7" w:rsidRDefault="00E34D3A" w:rsidP="00B71FF7">
            <w:r>
              <w:t xml:space="preserve">                 </w:t>
            </w:r>
            <w:r w:rsidR="00B71FF7">
              <w:t>308</w:t>
            </w:r>
            <w:r>
              <w:t>,00</w:t>
            </w:r>
          </w:p>
        </w:tc>
        <w:tc>
          <w:tcPr>
            <w:tcW w:w="1984" w:type="dxa"/>
          </w:tcPr>
          <w:p w:rsidR="00BF45FD" w:rsidRPr="00C958C7" w:rsidRDefault="0060350F" w:rsidP="00247767">
            <w:pPr>
              <w:jc w:val="right"/>
            </w:pPr>
            <w:r>
              <w:t>308,00</w:t>
            </w:r>
          </w:p>
        </w:tc>
      </w:tr>
      <w:tr w:rsidR="00E34D3A" w:rsidRPr="00A6137D" w:rsidTr="00247767">
        <w:tc>
          <w:tcPr>
            <w:tcW w:w="6096" w:type="dxa"/>
            <w:tcBorders>
              <w:left w:val="single" w:sz="4" w:space="0" w:color="auto"/>
            </w:tcBorders>
            <w:shd w:val="clear" w:color="auto" w:fill="F2F2F2"/>
          </w:tcPr>
          <w:p w:rsidR="00E34D3A" w:rsidRDefault="00E34D3A" w:rsidP="00E34D3A">
            <w:pPr>
              <w:spacing w:after="0" w:line="240" w:lineRule="auto"/>
              <w:rPr>
                <w:b/>
              </w:rPr>
            </w:pPr>
            <w:r>
              <w:rPr>
                <w:b/>
              </w:rPr>
              <w:t xml:space="preserve">     602-tržby s predaja služieb   </w:t>
            </w:r>
          </w:p>
        </w:tc>
        <w:tc>
          <w:tcPr>
            <w:tcW w:w="2268" w:type="dxa"/>
          </w:tcPr>
          <w:p w:rsidR="00E34D3A" w:rsidRDefault="00E34D3A" w:rsidP="00B71FF7">
            <w:r>
              <w:t xml:space="preserve">                 </w:t>
            </w:r>
            <w:r w:rsidR="00B71FF7">
              <w:t>308</w:t>
            </w:r>
            <w:r>
              <w:t>,00</w:t>
            </w:r>
          </w:p>
        </w:tc>
        <w:tc>
          <w:tcPr>
            <w:tcW w:w="1984" w:type="dxa"/>
          </w:tcPr>
          <w:p w:rsidR="00E34D3A" w:rsidRPr="00C958C7" w:rsidRDefault="0060350F" w:rsidP="00247767">
            <w:pPr>
              <w:jc w:val="right"/>
            </w:pPr>
            <w:r>
              <w:t>308,00</w:t>
            </w:r>
          </w:p>
        </w:tc>
      </w:tr>
      <w:tr w:rsidR="00BF45FD" w:rsidRPr="00A6137D" w:rsidTr="00247767">
        <w:tc>
          <w:tcPr>
            <w:tcW w:w="6096" w:type="dxa"/>
            <w:tcBorders>
              <w:left w:val="single" w:sz="4" w:space="0" w:color="auto"/>
            </w:tcBorders>
            <w:shd w:val="clear" w:color="auto" w:fill="F2F2F2"/>
          </w:tcPr>
          <w:p w:rsidR="00BF45FD" w:rsidRPr="00074670" w:rsidRDefault="00BF45FD" w:rsidP="00BF45FD">
            <w:pPr>
              <w:spacing w:after="0" w:line="240" w:lineRule="auto"/>
              <w:ind w:left="678"/>
            </w:pPr>
            <w:r>
              <w:rPr>
                <w:b/>
              </w:rPr>
              <w:t xml:space="preserve"> </w:t>
            </w:r>
            <w:r w:rsidRPr="00DC6FCE">
              <w:rPr>
                <w:b/>
              </w:rPr>
              <w:t>zmena stavu vnútroorganizačných zásob</w:t>
            </w:r>
          </w:p>
        </w:tc>
        <w:tc>
          <w:tcPr>
            <w:tcW w:w="2268" w:type="dxa"/>
          </w:tcPr>
          <w:p w:rsidR="00BF45FD" w:rsidRPr="00C958C7" w:rsidRDefault="00BF45FD" w:rsidP="00247767">
            <w:pPr>
              <w:jc w:val="right"/>
            </w:pPr>
          </w:p>
        </w:tc>
        <w:tc>
          <w:tcPr>
            <w:tcW w:w="1984" w:type="dxa"/>
          </w:tcPr>
          <w:p w:rsidR="00BF45FD" w:rsidRPr="00C958C7" w:rsidRDefault="00BF45FD" w:rsidP="00BF45FD">
            <w:pPr>
              <w:jc w:val="center"/>
            </w:pPr>
          </w:p>
        </w:tc>
      </w:tr>
      <w:tr w:rsidR="00BF45FD" w:rsidRPr="00A6137D" w:rsidTr="00247767">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247767"/>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Pr="00074670" w:rsidRDefault="00BF45FD" w:rsidP="00247767">
            <w:r>
              <w:rPr>
                <w:b/>
              </w:rPr>
              <w:t xml:space="preserve"> </w:t>
            </w:r>
            <w:r w:rsidRPr="00DC6FCE">
              <w:rPr>
                <w:b/>
              </w:rPr>
              <w:t>daňové a colné výnosy a výnosy z poplatkov</w:t>
            </w:r>
          </w:p>
        </w:tc>
        <w:tc>
          <w:tcPr>
            <w:tcW w:w="2268" w:type="dxa"/>
          </w:tcPr>
          <w:p w:rsidR="00BF45FD" w:rsidRPr="00C0483E" w:rsidRDefault="00E34D3A" w:rsidP="00BF00C9">
            <w:pPr>
              <w:jc w:val="center"/>
              <w:rPr>
                <w:b/>
              </w:rPr>
            </w:pPr>
            <w:r>
              <w:rPr>
                <w:b/>
              </w:rPr>
              <w:t>1</w:t>
            </w:r>
            <w:r w:rsidR="00B71FF7">
              <w:rPr>
                <w:b/>
              </w:rPr>
              <w:t>5</w:t>
            </w:r>
            <w:r w:rsidR="00BF00C9">
              <w:rPr>
                <w:b/>
              </w:rPr>
              <w:t> 500,96</w:t>
            </w:r>
          </w:p>
        </w:tc>
        <w:tc>
          <w:tcPr>
            <w:tcW w:w="1984" w:type="dxa"/>
          </w:tcPr>
          <w:p w:rsidR="00BF45FD" w:rsidRPr="00C0483E" w:rsidRDefault="0060350F" w:rsidP="00C40233">
            <w:pPr>
              <w:jc w:val="center"/>
              <w:rPr>
                <w:b/>
              </w:rPr>
            </w:pPr>
            <w:r>
              <w:rPr>
                <w:b/>
              </w:rPr>
              <w:t>15 926,71</w:t>
            </w:r>
          </w:p>
        </w:tc>
      </w:tr>
      <w:tr w:rsidR="00BF45FD" w:rsidRPr="00A6137D" w:rsidTr="00247767">
        <w:tc>
          <w:tcPr>
            <w:tcW w:w="6096" w:type="dxa"/>
            <w:tcBorders>
              <w:left w:val="single" w:sz="4" w:space="0" w:color="auto"/>
            </w:tcBorders>
          </w:tcPr>
          <w:p w:rsidR="00BF45FD" w:rsidRDefault="00BF45FD" w:rsidP="00247767">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E34D3A" w:rsidP="00BF00C9">
            <w:pPr>
              <w:jc w:val="center"/>
            </w:pPr>
            <w:r>
              <w:t>1</w:t>
            </w:r>
            <w:r w:rsidR="00B71FF7">
              <w:t>5</w:t>
            </w:r>
            <w:r w:rsidR="00BF00C9">
              <w:t> 122,96</w:t>
            </w:r>
          </w:p>
        </w:tc>
        <w:tc>
          <w:tcPr>
            <w:tcW w:w="1984" w:type="dxa"/>
          </w:tcPr>
          <w:p w:rsidR="00BF45FD" w:rsidRPr="00C958C7" w:rsidRDefault="0060350F" w:rsidP="00B9058D">
            <w:pPr>
              <w:jc w:val="center"/>
            </w:pPr>
            <w:r>
              <w:t>15 445,71</w:t>
            </w:r>
          </w:p>
        </w:tc>
      </w:tr>
      <w:tr w:rsidR="00BF45FD" w:rsidRPr="00A6137D" w:rsidTr="00247767">
        <w:tc>
          <w:tcPr>
            <w:tcW w:w="6096" w:type="dxa"/>
            <w:tcBorders>
              <w:left w:val="single" w:sz="4" w:space="0" w:color="auto"/>
            </w:tcBorders>
          </w:tcPr>
          <w:p w:rsidR="00BF45FD" w:rsidRDefault="00BF45FD" w:rsidP="00247767">
            <w:r>
              <w:t>633 -</w:t>
            </w:r>
            <w:r w:rsidRPr="00074670">
              <w:t xml:space="preserve"> Výnosy z poplatkov </w:t>
            </w:r>
          </w:p>
          <w:p w:rsidR="00BF45FD" w:rsidRPr="00074670" w:rsidRDefault="00BF45FD" w:rsidP="00B9058D">
            <w:pPr>
              <w:spacing w:after="0" w:line="240" w:lineRule="auto"/>
            </w:pPr>
          </w:p>
        </w:tc>
        <w:tc>
          <w:tcPr>
            <w:tcW w:w="2268" w:type="dxa"/>
          </w:tcPr>
          <w:p w:rsidR="00BF45FD" w:rsidRPr="00C958C7" w:rsidRDefault="00B9058D" w:rsidP="00BF00C9">
            <w:pPr>
              <w:jc w:val="center"/>
            </w:pPr>
            <w:r>
              <w:t xml:space="preserve">  </w:t>
            </w:r>
            <w:r w:rsidR="00BF00C9">
              <w:t>378</w:t>
            </w:r>
            <w:r w:rsidR="00E34D3A">
              <w:t>,00</w:t>
            </w:r>
          </w:p>
        </w:tc>
        <w:tc>
          <w:tcPr>
            <w:tcW w:w="1984" w:type="dxa"/>
          </w:tcPr>
          <w:p w:rsidR="00BF45FD" w:rsidRPr="00C958C7" w:rsidRDefault="0060350F" w:rsidP="00B9058D">
            <w:pPr>
              <w:jc w:val="center"/>
            </w:pPr>
            <w:r>
              <w:t xml:space="preserve">  481,00</w:t>
            </w:r>
          </w:p>
        </w:tc>
      </w:tr>
      <w:tr w:rsidR="0013394C" w:rsidRPr="00A6137D" w:rsidTr="00247767">
        <w:tc>
          <w:tcPr>
            <w:tcW w:w="6096" w:type="dxa"/>
            <w:tcBorders>
              <w:left w:val="single" w:sz="4" w:space="0" w:color="auto"/>
            </w:tcBorders>
          </w:tcPr>
          <w:p w:rsidR="0013394C" w:rsidRPr="00F47D9B" w:rsidRDefault="00F47D9B" w:rsidP="00F47D9B">
            <w:pPr>
              <w:rPr>
                <w:b/>
              </w:rPr>
            </w:pPr>
            <w:r w:rsidRPr="00F47D9B">
              <w:rPr>
                <w:b/>
              </w:rPr>
              <w:t>Zúčtovanie rezerv a opravné položky z prevádzkovej a finančnej činnosti</w:t>
            </w:r>
          </w:p>
        </w:tc>
        <w:tc>
          <w:tcPr>
            <w:tcW w:w="2268" w:type="dxa"/>
          </w:tcPr>
          <w:p w:rsidR="0013394C" w:rsidRPr="00F47D9B" w:rsidRDefault="00BF00C9" w:rsidP="00B71FF7">
            <w:pPr>
              <w:jc w:val="center"/>
              <w:rPr>
                <w:b/>
              </w:rPr>
            </w:pPr>
            <w:r>
              <w:rPr>
                <w:b/>
              </w:rPr>
              <w:t>0</w:t>
            </w:r>
          </w:p>
        </w:tc>
        <w:tc>
          <w:tcPr>
            <w:tcW w:w="1984" w:type="dxa"/>
          </w:tcPr>
          <w:p w:rsidR="0013394C" w:rsidRDefault="0060350F" w:rsidP="00B9058D">
            <w:pPr>
              <w:jc w:val="center"/>
            </w:pPr>
            <w:r w:rsidRPr="00F47D9B">
              <w:rPr>
                <w:b/>
              </w:rPr>
              <w:t>200,00</w:t>
            </w:r>
          </w:p>
        </w:tc>
      </w:tr>
      <w:tr w:rsidR="0013394C" w:rsidRPr="00A6137D" w:rsidTr="00247767">
        <w:tc>
          <w:tcPr>
            <w:tcW w:w="6096" w:type="dxa"/>
            <w:tcBorders>
              <w:left w:val="single" w:sz="4" w:space="0" w:color="auto"/>
            </w:tcBorders>
          </w:tcPr>
          <w:p w:rsidR="0013394C" w:rsidRDefault="00F47D9B" w:rsidP="00247767">
            <w:r>
              <w:t>653- zúčtovanie ostatných rezerv z prevádzkovej činnosti</w:t>
            </w:r>
          </w:p>
        </w:tc>
        <w:tc>
          <w:tcPr>
            <w:tcW w:w="2268" w:type="dxa"/>
          </w:tcPr>
          <w:p w:rsidR="0013394C" w:rsidRDefault="00BF00C9" w:rsidP="00B71FF7">
            <w:pPr>
              <w:jc w:val="center"/>
            </w:pPr>
            <w:r>
              <w:t>0</w:t>
            </w:r>
          </w:p>
        </w:tc>
        <w:tc>
          <w:tcPr>
            <w:tcW w:w="1984" w:type="dxa"/>
          </w:tcPr>
          <w:p w:rsidR="0013394C" w:rsidRDefault="0060350F" w:rsidP="00B9058D">
            <w:pPr>
              <w:jc w:val="center"/>
            </w:pPr>
            <w:r>
              <w:t>200,00</w:t>
            </w:r>
          </w:p>
        </w:tc>
      </w:tr>
      <w:tr w:rsidR="00BF45FD" w:rsidRPr="00A6137D" w:rsidTr="00247767">
        <w:tc>
          <w:tcPr>
            <w:tcW w:w="6096" w:type="dxa"/>
            <w:shd w:val="clear" w:color="auto" w:fill="F2F2F2"/>
          </w:tcPr>
          <w:p w:rsidR="00BF45FD" w:rsidRPr="00074670" w:rsidRDefault="00BF45FD" w:rsidP="00BF45FD">
            <w:pPr>
              <w:numPr>
                <w:ilvl w:val="0"/>
                <w:numId w:val="4"/>
              </w:numPr>
              <w:spacing w:after="0" w:line="240" w:lineRule="auto"/>
            </w:pPr>
            <w:r>
              <w:rPr>
                <w:b/>
              </w:rPr>
              <w:t xml:space="preserve"> </w:t>
            </w:r>
            <w:r w:rsidRPr="00DC6FCE">
              <w:rPr>
                <w:b/>
              </w:rPr>
              <w:t>finančné výnosy</w:t>
            </w:r>
          </w:p>
        </w:tc>
        <w:tc>
          <w:tcPr>
            <w:tcW w:w="2268" w:type="dxa"/>
          </w:tcPr>
          <w:p w:rsidR="00BF45FD" w:rsidRPr="00C0483E" w:rsidRDefault="00BF00C9" w:rsidP="00C40233">
            <w:pPr>
              <w:jc w:val="center"/>
              <w:rPr>
                <w:b/>
              </w:rPr>
            </w:pPr>
            <w:r>
              <w:rPr>
                <w:b/>
              </w:rPr>
              <w:t>0</w:t>
            </w:r>
          </w:p>
        </w:tc>
        <w:tc>
          <w:tcPr>
            <w:tcW w:w="1984" w:type="dxa"/>
          </w:tcPr>
          <w:p w:rsidR="00BF45FD" w:rsidRPr="00C958C7" w:rsidRDefault="0060350F" w:rsidP="00E34D3A">
            <w:pPr>
              <w:jc w:val="center"/>
            </w:pPr>
            <w:r>
              <w:rPr>
                <w:b/>
              </w:rPr>
              <w:t>67,00</w:t>
            </w:r>
          </w:p>
        </w:tc>
      </w:tr>
      <w:tr w:rsidR="00BF45FD" w:rsidRPr="00A6137D" w:rsidTr="00247767">
        <w:tc>
          <w:tcPr>
            <w:tcW w:w="6096" w:type="dxa"/>
          </w:tcPr>
          <w:p w:rsidR="00BF45FD" w:rsidRDefault="00BF45FD" w:rsidP="00247767">
            <w:r>
              <w:t>66</w:t>
            </w:r>
            <w:r w:rsidR="00B71FF7">
              <w:t>5</w:t>
            </w:r>
            <w:r>
              <w:t xml:space="preserve"> </w:t>
            </w:r>
            <w:r w:rsidR="00B71FF7">
              <w:t>–</w:t>
            </w:r>
            <w:r>
              <w:t xml:space="preserve"> </w:t>
            </w:r>
            <w:r w:rsidR="00B71FF7">
              <w:t>Výnosy z dlhodobého . fin. majetku</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BF00C9" w:rsidP="00AC6BC5">
            <w:pPr>
              <w:jc w:val="center"/>
            </w:pPr>
            <w:r>
              <w:t>0</w:t>
            </w:r>
          </w:p>
        </w:tc>
        <w:tc>
          <w:tcPr>
            <w:tcW w:w="1984" w:type="dxa"/>
          </w:tcPr>
          <w:p w:rsidR="00BF45FD" w:rsidRPr="00C958C7" w:rsidRDefault="0060350F" w:rsidP="0060350F">
            <w:r>
              <w:t xml:space="preserve">              67,00</w:t>
            </w:r>
          </w:p>
        </w:tc>
      </w:tr>
      <w:tr w:rsidR="00BF45FD" w:rsidRPr="00A6137D" w:rsidTr="00247767">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BF45FD" w:rsidP="00C40233">
            <w:pPr>
              <w:jc w:val="center"/>
            </w:pPr>
          </w:p>
        </w:tc>
        <w:tc>
          <w:tcPr>
            <w:tcW w:w="1984" w:type="dxa"/>
          </w:tcPr>
          <w:p w:rsidR="00BF45FD" w:rsidRPr="00C958C7" w:rsidRDefault="00BF45FD" w:rsidP="003B0479"/>
        </w:tc>
      </w:tr>
      <w:tr w:rsidR="00BF45FD" w:rsidRPr="00A6137D" w:rsidTr="00247767">
        <w:tc>
          <w:tcPr>
            <w:tcW w:w="6096" w:type="dxa"/>
            <w:tcBorders>
              <w:left w:val="single" w:sz="4" w:space="0" w:color="auto"/>
            </w:tcBorders>
          </w:tcPr>
          <w:p w:rsidR="00BF45FD" w:rsidRDefault="00BF45FD" w:rsidP="00247767">
            <w:r>
              <w:t>668 - Ostatné finančné výnosy</w:t>
            </w:r>
          </w:p>
          <w:p w:rsidR="00BF45FD" w:rsidRPr="00074670" w:rsidRDefault="00BF45FD" w:rsidP="00247767"/>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672 - Náhrady škôd</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Pr="00074670" w:rsidRDefault="00BF45FD" w:rsidP="00247767">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BF00C9" w:rsidP="00AC6BC5">
            <w:pPr>
              <w:jc w:val="center"/>
              <w:rPr>
                <w:b/>
              </w:rPr>
            </w:pPr>
            <w:r>
              <w:rPr>
                <w:b/>
              </w:rPr>
              <w:t>1 813,70</w:t>
            </w:r>
          </w:p>
        </w:tc>
        <w:tc>
          <w:tcPr>
            <w:tcW w:w="1984" w:type="dxa"/>
          </w:tcPr>
          <w:p w:rsidR="00BF45FD" w:rsidRPr="00C0483E" w:rsidRDefault="0060350F" w:rsidP="00C40233">
            <w:pPr>
              <w:jc w:val="center"/>
              <w:rPr>
                <w:b/>
              </w:rPr>
            </w:pPr>
            <w:r>
              <w:rPr>
                <w:b/>
              </w:rPr>
              <w:t>633,16</w:t>
            </w:r>
          </w:p>
        </w:tc>
      </w:tr>
      <w:tr w:rsidR="00BF45FD" w:rsidRPr="00A6137D" w:rsidTr="00247767">
        <w:tc>
          <w:tcPr>
            <w:tcW w:w="6096" w:type="dxa"/>
            <w:tcBorders>
              <w:left w:val="single" w:sz="4" w:space="0" w:color="auto"/>
            </w:tcBorders>
          </w:tcPr>
          <w:p w:rsidR="00BF45FD" w:rsidRDefault="00BF45FD" w:rsidP="00247767">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lastRenderedPageBreak/>
              <w:t xml:space="preserve">zúčtovanie kapitálového transferu zriaďovateľa                                            </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BF00C9" w:rsidP="00AC6BC5">
            <w:pPr>
              <w:jc w:val="center"/>
            </w:pPr>
            <w:r>
              <w:t>1 813,70</w:t>
            </w:r>
          </w:p>
        </w:tc>
        <w:tc>
          <w:tcPr>
            <w:tcW w:w="1984" w:type="dxa"/>
          </w:tcPr>
          <w:p w:rsidR="00BF45FD" w:rsidRPr="00074670" w:rsidRDefault="0060350F" w:rsidP="00C40233">
            <w:pPr>
              <w:jc w:val="center"/>
            </w:pPr>
            <w:r>
              <w:t>583,73</w:t>
            </w:r>
          </w:p>
        </w:tc>
      </w:tr>
      <w:tr w:rsidR="00BF45FD" w:rsidRPr="00A6137D" w:rsidTr="00247767">
        <w:tc>
          <w:tcPr>
            <w:tcW w:w="6096" w:type="dxa"/>
            <w:tcBorders>
              <w:left w:val="single" w:sz="4" w:space="0" w:color="auto"/>
            </w:tcBorders>
          </w:tcPr>
          <w:p w:rsidR="00BF45FD" w:rsidRDefault="00BF45FD" w:rsidP="00247767">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BF45FD">
            <w:pPr>
              <w:numPr>
                <w:ilvl w:val="0"/>
                <w:numId w:val="4"/>
              </w:numPr>
              <w:spacing w:after="0" w:line="240" w:lineRule="auto"/>
            </w:pPr>
            <w:r>
              <w:t>zúčtovanie kapitálového transferu zo ŠR</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C0483E">
            <w:r>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AC6BC5" w:rsidRDefault="00AC6BC5" w:rsidP="00AC6BC5">
            <w:pPr>
              <w:jc w:val="center"/>
            </w:pPr>
          </w:p>
          <w:p w:rsidR="00BF45FD" w:rsidRPr="00074670" w:rsidRDefault="00BF00C9" w:rsidP="00AC6BC5">
            <w:pPr>
              <w:jc w:val="center"/>
            </w:pPr>
            <w:r>
              <w:t>0</w:t>
            </w:r>
          </w:p>
        </w:tc>
        <w:tc>
          <w:tcPr>
            <w:tcW w:w="1984" w:type="dxa"/>
          </w:tcPr>
          <w:p w:rsidR="0060350F" w:rsidRDefault="0060350F" w:rsidP="0060350F">
            <w:pPr>
              <w:jc w:val="center"/>
            </w:pPr>
          </w:p>
          <w:p w:rsidR="00BF45FD" w:rsidRPr="00074670" w:rsidRDefault="0060350F" w:rsidP="0060350F">
            <w:pPr>
              <w:jc w:val="center"/>
            </w:pPr>
            <w:r>
              <w:t>49,43</w:t>
            </w:r>
          </w:p>
        </w:tc>
      </w:tr>
      <w:tr w:rsidR="00BF45FD" w:rsidRPr="00A6137D" w:rsidTr="00247767">
        <w:tc>
          <w:tcPr>
            <w:tcW w:w="6096" w:type="dxa"/>
            <w:tcBorders>
              <w:left w:val="single" w:sz="4" w:space="0" w:color="auto"/>
            </w:tcBorders>
          </w:tcPr>
          <w:p w:rsidR="00BF45FD" w:rsidRDefault="00BF45FD" w:rsidP="00247767">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DC6FCE">
              <w:rPr>
                <w:b/>
              </w:rPr>
              <w:t>ostatné výnosy</w:t>
            </w:r>
          </w:p>
        </w:tc>
        <w:tc>
          <w:tcPr>
            <w:tcW w:w="2268" w:type="dxa"/>
          </w:tcPr>
          <w:p w:rsidR="00BF45FD" w:rsidRPr="00C0483E" w:rsidRDefault="00BF00C9" w:rsidP="00C40233">
            <w:pPr>
              <w:jc w:val="center"/>
              <w:rPr>
                <w:b/>
              </w:rPr>
            </w:pPr>
            <w:r>
              <w:rPr>
                <w:b/>
              </w:rPr>
              <w:t>92</w:t>
            </w:r>
            <w:r w:rsidR="00B71FF7">
              <w:rPr>
                <w:b/>
              </w:rPr>
              <w:t>,00</w:t>
            </w:r>
          </w:p>
        </w:tc>
        <w:tc>
          <w:tcPr>
            <w:tcW w:w="1984" w:type="dxa"/>
          </w:tcPr>
          <w:p w:rsidR="00BF45FD" w:rsidRPr="00C0483E" w:rsidRDefault="0060350F" w:rsidP="00C40233">
            <w:pPr>
              <w:jc w:val="center"/>
              <w:rPr>
                <w:b/>
              </w:rPr>
            </w:pPr>
            <w:r>
              <w:rPr>
                <w:b/>
              </w:rPr>
              <w:t>45,00</w:t>
            </w: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644 - Zmluvné pokuty, penále a úroky z omeškania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247767">
            <w:r>
              <w:t>645 - Ostatné pokuty, penále a úroky z omeškania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C0483E" w:rsidP="00247767">
            <w:r>
              <w:t>648 - Ostatné výnosy</w:t>
            </w:r>
          </w:p>
        </w:tc>
        <w:tc>
          <w:tcPr>
            <w:tcW w:w="2268" w:type="dxa"/>
          </w:tcPr>
          <w:p w:rsidR="00BF45FD" w:rsidRPr="00074670" w:rsidRDefault="006004A5" w:rsidP="00C40233">
            <w:pPr>
              <w:jc w:val="center"/>
            </w:pPr>
            <w:r w:rsidRPr="00891EDF">
              <w:t>92,00</w:t>
            </w:r>
          </w:p>
        </w:tc>
        <w:tc>
          <w:tcPr>
            <w:tcW w:w="1984" w:type="dxa"/>
          </w:tcPr>
          <w:p w:rsidR="00BF45FD" w:rsidRPr="00A51379" w:rsidRDefault="006004A5" w:rsidP="00C40233">
            <w:pPr>
              <w:jc w:val="center"/>
            </w:pPr>
            <w:r w:rsidRPr="00891EDF">
              <w:t>45,00</w:t>
            </w: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C66F5A">
              <w:rPr>
                <w:b/>
              </w:rPr>
              <w:t>zúčtovanie rezerv, opravných položiek, časového rozlíšenia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C40233">
            <w:r w:rsidRPr="00C66F5A">
              <w:t xml:space="preserve">653 </w:t>
            </w:r>
            <w:r>
              <w:t>-</w:t>
            </w:r>
            <w:r w:rsidRPr="00C66F5A">
              <w:t xml:space="preserve"> </w:t>
            </w:r>
            <w:r>
              <w:t xml:space="preserve">Zúčtovanie ostatných </w:t>
            </w:r>
            <w:r w:rsidR="00C40233">
              <w:t xml:space="preserve">rezerv z prevádzkovej činnosti </w:t>
            </w:r>
          </w:p>
          <w:p w:rsidR="00BF45FD" w:rsidRDefault="00BF45FD" w:rsidP="00C0483E">
            <w:r>
              <w:t xml:space="preserve">658 - Zúčtovanie ostatných opravných </w:t>
            </w:r>
            <w:r w:rsidR="00C40233">
              <w:t>položiek z prevádzkovej činnosti</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C40233" w:rsidRDefault="00C40233" w:rsidP="00C40233">
            <w:pPr>
              <w:spacing w:after="0" w:line="240" w:lineRule="auto"/>
              <w:ind w:left="678"/>
              <w:rPr>
                <w:b/>
              </w:rPr>
            </w:pPr>
            <w:r w:rsidRPr="00C40233">
              <w:rPr>
                <w:b/>
              </w:rPr>
              <w:t>Spolu:</w:t>
            </w:r>
          </w:p>
        </w:tc>
        <w:tc>
          <w:tcPr>
            <w:tcW w:w="2268" w:type="dxa"/>
          </w:tcPr>
          <w:p w:rsidR="00BF45FD" w:rsidRPr="00C40233" w:rsidRDefault="00A51379" w:rsidP="00FD7400">
            <w:pPr>
              <w:jc w:val="center"/>
              <w:rPr>
                <w:b/>
              </w:rPr>
            </w:pPr>
            <w:r>
              <w:rPr>
                <w:b/>
              </w:rPr>
              <w:t>1</w:t>
            </w:r>
            <w:r w:rsidR="00AC6BC5">
              <w:rPr>
                <w:b/>
              </w:rPr>
              <w:t>7</w:t>
            </w:r>
            <w:r>
              <w:rPr>
                <w:b/>
              </w:rPr>
              <w:t> </w:t>
            </w:r>
            <w:r w:rsidR="00FD7400">
              <w:rPr>
                <w:b/>
              </w:rPr>
              <w:t>714</w:t>
            </w:r>
            <w:r>
              <w:rPr>
                <w:b/>
              </w:rPr>
              <w:t>,</w:t>
            </w:r>
            <w:r w:rsidR="00FD7400">
              <w:rPr>
                <w:b/>
              </w:rPr>
              <w:t>66</w:t>
            </w:r>
          </w:p>
        </w:tc>
        <w:tc>
          <w:tcPr>
            <w:tcW w:w="1984" w:type="dxa"/>
          </w:tcPr>
          <w:p w:rsidR="00BF45FD" w:rsidRPr="00C40233" w:rsidRDefault="0060350F" w:rsidP="009E1C17">
            <w:pPr>
              <w:jc w:val="center"/>
              <w:rPr>
                <w:b/>
              </w:rPr>
            </w:pPr>
            <w:r>
              <w:rPr>
                <w:b/>
              </w:rPr>
              <w:t>17 179,87</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C50E8E"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výnosy a colné výnosy a výnosy z</w:t>
      </w:r>
      <w:r w:rsidR="00C50E8E">
        <w:rPr>
          <w:rFonts w:ascii="ArialNarrow" w:hAnsi="ArialNarrow" w:cs="ArialNarrow"/>
          <w:color w:val="000000"/>
          <w:sz w:val="20"/>
          <w:szCs w:val="20"/>
        </w:rPr>
        <w:t> </w:t>
      </w:r>
      <w:r>
        <w:rPr>
          <w:rFonts w:ascii="ArialNarrow" w:hAnsi="ArialNarrow" w:cs="ArialNarrow"/>
          <w:color w:val="000000"/>
          <w:sz w:val="20"/>
          <w:szCs w:val="20"/>
        </w:rPr>
        <w:t>poplatkov</w:t>
      </w:r>
      <w:r w:rsidR="00C50E8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e)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247767">
        <w:tc>
          <w:tcPr>
            <w:tcW w:w="6096" w:type="dxa"/>
            <w:tcBorders>
              <w:bottom w:val="single" w:sz="4" w:space="0" w:color="auto"/>
            </w:tcBorders>
            <w:shd w:val="clear" w:color="auto" w:fill="F2F2F2"/>
          </w:tcPr>
          <w:p w:rsidR="00C0483E" w:rsidRPr="00074670" w:rsidRDefault="00C0483E" w:rsidP="00247767">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C84975" w:rsidRDefault="00C0483E" w:rsidP="00FD7400">
            <w:pPr>
              <w:jc w:val="center"/>
              <w:rPr>
                <w:b/>
                <w:color w:val="FF0000"/>
              </w:rPr>
            </w:pPr>
            <w:r w:rsidRPr="00DF73EA">
              <w:rPr>
                <w:b/>
              </w:rPr>
              <w:t>Suma k 31.12.201</w:t>
            </w:r>
            <w:r w:rsidR="00FD7400">
              <w:rPr>
                <w:b/>
              </w:rPr>
              <w:t>9</w:t>
            </w:r>
          </w:p>
        </w:tc>
        <w:tc>
          <w:tcPr>
            <w:tcW w:w="2268" w:type="dxa"/>
            <w:tcBorders>
              <w:bottom w:val="single" w:sz="4" w:space="0" w:color="auto"/>
            </w:tcBorders>
            <w:shd w:val="clear" w:color="auto" w:fill="F2F2F2"/>
          </w:tcPr>
          <w:p w:rsidR="00C0483E" w:rsidRDefault="00C0483E" w:rsidP="00FD7400">
            <w:pPr>
              <w:jc w:val="center"/>
              <w:rPr>
                <w:b/>
              </w:rPr>
            </w:pPr>
            <w:r w:rsidRPr="00C0483E">
              <w:rPr>
                <w:b/>
              </w:rPr>
              <w:t>Suma k 31.12.201</w:t>
            </w:r>
            <w:r w:rsidR="00FD7400">
              <w:rPr>
                <w:b/>
              </w:rPr>
              <w:t>8</w:t>
            </w:r>
          </w:p>
        </w:tc>
      </w:tr>
      <w:tr w:rsidR="0013394C" w:rsidRPr="00895DF0" w:rsidTr="00247767">
        <w:tc>
          <w:tcPr>
            <w:tcW w:w="6096" w:type="dxa"/>
            <w:tcBorders>
              <w:bottom w:val="single" w:sz="4" w:space="0" w:color="auto"/>
            </w:tcBorders>
            <w:shd w:val="clear" w:color="auto" w:fill="F2F2F2"/>
          </w:tcPr>
          <w:p w:rsidR="0013394C" w:rsidRPr="00074670" w:rsidRDefault="0013394C" w:rsidP="00247767">
            <w:pPr>
              <w:jc w:val="center"/>
              <w:rPr>
                <w:b/>
              </w:rPr>
            </w:pPr>
          </w:p>
        </w:tc>
        <w:tc>
          <w:tcPr>
            <w:tcW w:w="2268" w:type="dxa"/>
            <w:tcBorders>
              <w:bottom w:val="single" w:sz="4" w:space="0" w:color="auto"/>
            </w:tcBorders>
            <w:shd w:val="clear" w:color="auto" w:fill="F2F2F2"/>
          </w:tcPr>
          <w:p w:rsidR="0013394C" w:rsidRPr="00DF73EA" w:rsidRDefault="0013394C" w:rsidP="003B0479">
            <w:pPr>
              <w:jc w:val="center"/>
              <w:rPr>
                <w:b/>
              </w:rPr>
            </w:pPr>
          </w:p>
        </w:tc>
        <w:tc>
          <w:tcPr>
            <w:tcW w:w="2268" w:type="dxa"/>
            <w:tcBorders>
              <w:bottom w:val="single" w:sz="4" w:space="0" w:color="auto"/>
            </w:tcBorders>
            <w:shd w:val="clear" w:color="auto" w:fill="F2F2F2"/>
          </w:tcPr>
          <w:p w:rsidR="0013394C" w:rsidRPr="00C0483E" w:rsidRDefault="0013394C" w:rsidP="003B0479">
            <w:pPr>
              <w:jc w:val="center"/>
              <w:rPr>
                <w:b/>
              </w:rPr>
            </w:pP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3A3CE9" w:rsidP="00C0483E">
            <w:pPr>
              <w:jc w:val="center"/>
              <w:rPr>
                <w:b/>
              </w:rPr>
            </w:pPr>
            <w:r>
              <w:rPr>
                <w:b/>
              </w:rPr>
              <w:t>1 699,34</w:t>
            </w:r>
          </w:p>
        </w:tc>
        <w:tc>
          <w:tcPr>
            <w:tcW w:w="2268" w:type="dxa"/>
            <w:tcBorders>
              <w:bottom w:val="single" w:sz="4" w:space="0" w:color="auto"/>
            </w:tcBorders>
          </w:tcPr>
          <w:p w:rsidR="00C0483E" w:rsidRPr="00C0483E" w:rsidRDefault="004936C9" w:rsidP="00C0483E">
            <w:pPr>
              <w:jc w:val="center"/>
              <w:rPr>
                <w:b/>
              </w:rPr>
            </w:pPr>
            <w:r>
              <w:rPr>
                <w:b/>
              </w:rPr>
              <w:t>5 453,56</w:t>
            </w:r>
          </w:p>
        </w:tc>
      </w:tr>
      <w:tr w:rsidR="00C0483E" w:rsidRPr="00A6137D" w:rsidTr="00247767">
        <w:tc>
          <w:tcPr>
            <w:tcW w:w="6096" w:type="dxa"/>
            <w:tcBorders>
              <w:left w:val="single" w:sz="4" w:space="0" w:color="auto"/>
              <w:bottom w:val="single" w:sz="4" w:space="0" w:color="auto"/>
            </w:tcBorders>
          </w:tcPr>
          <w:p w:rsidR="00C0483E" w:rsidRPr="00074670" w:rsidRDefault="00C0483E" w:rsidP="00247767">
            <w:r>
              <w:t>501 -</w:t>
            </w:r>
            <w:r w:rsidRPr="00074670">
              <w:t xml:space="preserve"> Spotreba materiálu </w:t>
            </w:r>
          </w:p>
        </w:tc>
        <w:tc>
          <w:tcPr>
            <w:tcW w:w="2268" w:type="dxa"/>
            <w:tcBorders>
              <w:bottom w:val="single" w:sz="4" w:space="0" w:color="auto"/>
            </w:tcBorders>
          </w:tcPr>
          <w:p w:rsidR="00C0483E" w:rsidRPr="008A784C" w:rsidRDefault="003A3CE9" w:rsidP="00C0483E">
            <w:pPr>
              <w:jc w:val="center"/>
            </w:pPr>
            <w:r>
              <w:t>1 188,26</w:t>
            </w:r>
          </w:p>
        </w:tc>
        <w:tc>
          <w:tcPr>
            <w:tcW w:w="2268" w:type="dxa"/>
            <w:tcBorders>
              <w:bottom w:val="single" w:sz="4" w:space="0" w:color="auto"/>
            </w:tcBorders>
          </w:tcPr>
          <w:p w:rsidR="00C0483E" w:rsidRPr="008A784C" w:rsidRDefault="004936C9" w:rsidP="00C0483E">
            <w:pPr>
              <w:jc w:val="center"/>
            </w:pPr>
            <w:r>
              <w:t>4 814,72</w:t>
            </w:r>
          </w:p>
        </w:tc>
      </w:tr>
      <w:tr w:rsidR="00C0483E" w:rsidRPr="00A6137D" w:rsidTr="00247767">
        <w:tc>
          <w:tcPr>
            <w:tcW w:w="6096" w:type="dxa"/>
            <w:tcBorders>
              <w:top w:val="single" w:sz="4" w:space="0" w:color="auto"/>
              <w:left w:val="single" w:sz="4" w:space="0" w:color="auto"/>
            </w:tcBorders>
          </w:tcPr>
          <w:p w:rsidR="00C0483E" w:rsidRDefault="00C0483E" w:rsidP="00247767">
            <w:r>
              <w:t>502 -</w:t>
            </w:r>
            <w:r w:rsidRPr="00074670">
              <w:t xml:space="preserve"> Spotreba energie</w:t>
            </w:r>
          </w:p>
          <w:p w:rsidR="00C0483E" w:rsidRDefault="00C0483E" w:rsidP="00C0483E">
            <w:pPr>
              <w:numPr>
                <w:ilvl w:val="0"/>
                <w:numId w:val="4"/>
              </w:numPr>
              <w:spacing w:after="0" w:line="240" w:lineRule="auto"/>
            </w:pPr>
            <w:r>
              <w:t>elektrická energia</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3A3CE9" w:rsidP="00C0483E">
            <w:pPr>
              <w:jc w:val="center"/>
            </w:pPr>
            <w:r>
              <w:t>511,08</w:t>
            </w:r>
          </w:p>
        </w:tc>
        <w:tc>
          <w:tcPr>
            <w:tcW w:w="2268" w:type="dxa"/>
            <w:tcBorders>
              <w:top w:val="single" w:sz="4" w:space="0" w:color="auto"/>
            </w:tcBorders>
          </w:tcPr>
          <w:p w:rsidR="00C0483E" w:rsidRPr="008A784C" w:rsidRDefault="004936C9" w:rsidP="00C0483E">
            <w:pPr>
              <w:jc w:val="center"/>
            </w:pPr>
            <w:r>
              <w:t>638,84</w:t>
            </w: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3A3CE9" w:rsidP="00AC6BC5">
            <w:pPr>
              <w:jc w:val="center"/>
              <w:rPr>
                <w:b/>
              </w:rPr>
            </w:pPr>
            <w:r>
              <w:rPr>
                <w:b/>
              </w:rPr>
              <w:t>7 085,39</w:t>
            </w:r>
          </w:p>
        </w:tc>
        <w:tc>
          <w:tcPr>
            <w:tcW w:w="2268" w:type="dxa"/>
            <w:tcBorders>
              <w:bottom w:val="single" w:sz="4" w:space="0" w:color="auto"/>
            </w:tcBorders>
          </w:tcPr>
          <w:p w:rsidR="00C0483E" w:rsidRPr="00C0483E" w:rsidRDefault="004936C9" w:rsidP="00C0483E">
            <w:pPr>
              <w:jc w:val="center"/>
              <w:rPr>
                <w:b/>
              </w:rPr>
            </w:pPr>
            <w:r>
              <w:rPr>
                <w:b/>
              </w:rPr>
              <w:t>4 165,90</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3A3CE9" w:rsidP="00760533">
            <w:pPr>
              <w:jc w:val="center"/>
            </w:pPr>
            <w:r>
              <w:t>1 494,01</w:t>
            </w:r>
          </w:p>
        </w:tc>
        <w:tc>
          <w:tcPr>
            <w:tcW w:w="2268" w:type="dxa"/>
            <w:tcBorders>
              <w:bottom w:val="single" w:sz="4" w:space="0" w:color="auto"/>
            </w:tcBorders>
          </w:tcPr>
          <w:p w:rsidR="00C0483E" w:rsidRPr="008A784C" w:rsidRDefault="004936C9" w:rsidP="00760533">
            <w:pPr>
              <w:jc w:val="center"/>
            </w:pPr>
            <w:r>
              <w:t>0</w:t>
            </w:r>
          </w:p>
        </w:tc>
      </w:tr>
      <w:tr w:rsidR="00C0483E" w:rsidRPr="00A6137D" w:rsidTr="00247767">
        <w:tc>
          <w:tcPr>
            <w:tcW w:w="6096" w:type="dxa"/>
            <w:tcBorders>
              <w:top w:val="single" w:sz="4" w:space="0" w:color="auto"/>
              <w:left w:val="single" w:sz="4" w:space="0" w:color="auto"/>
            </w:tcBorders>
          </w:tcPr>
          <w:p w:rsidR="00C0483E" w:rsidRPr="00074670" w:rsidRDefault="00C0483E" w:rsidP="00247767">
            <w:r w:rsidRPr="00074670">
              <w:t xml:space="preserve">512 </w:t>
            </w:r>
            <w:r>
              <w:t>-</w:t>
            </w:r>
            <w:r w:rsidRPr="00074670">
              <w:t xml:space="preserve"> Cestovné</w:t>
            </w:r>
          </w:p>
        </w:tc>
        <w:tc>
          <w:tcPr>
            <w:tcW w:w="2268" w:type="dxa"/>
            <w:tcBorders>
              <w:top w:val="single" w:sz="4" w:space="0" w:color="auto"/>
            </w:tcBorders>
          </w:tcPr>
          <w:p w:rsidR="00C0483E" w:rsidRPr="008A784C" w:rsidRDefault="003A3CE9" w:rsidP="00760533">
            <w:pPr>
              <w:jc w:val="center"/>
            </w:pPr>
            <w:r>
              <w:t xml:space="preserve">  297,42</w:t>
            </w:r>
          </w:p>
        </w:tc>
        <w:tc>
          <w:tcPr>
            <w:tcW w:w="2268" w:type="dxa"/>
            <w:tcBorders>
              <w:top w:val="single" w:sz="4" w:space="0" w:color="auto"/>
            </w:tcBorders>
          </w:tcPr>
          <w:p w:rsidR="00C0483E" w:rsidRPr="008A784C" w:rsidRDefault="004936C9" w:rsidP="00760533">
            <w:pPr>
              <w:jc w:val="center"/>
            </w:pPr>
            <w:r>
              <w:t>266,12</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3A3CE9" w:rsidP="00760533">
            <w:pPr>
              <w:jc w:val="center"/>
            </w:pPr>
            <w:r>
              <w:t xml:space="preserve"> 260,17</w:t>
            </w:r>
          </w:p>
        </w:tc>
        <w:tc>
          <w:tcPr>
            <w:tcW w:w="2268" w:type="dxa"/>
            <w:tcBorders>
              <w:bottom w:val="single" w:sz="4" w:space="0" w:color="auto"/>
            </w:tcBorders>
          </w:tcPr>
          <w:p w:rsidR="00C0483E" w:rsidRPr="008A784C" w:rsidRDefault="004936C9" w:rsidP="00760533">
            <w:pPr>
              <w:jc w:val="center"/>
            </w:pPr>
            <w:r>
              <w:t>37,47</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3A3CE9" w:rsidP="00DD6AB3">
            <w:pPr>
              <w:jc w:val="center"/>
            </w:pPr>
            <w:r>
              <w:t>5 033,79</w:t>
            </w:r>
          </w:p>
        </w:tc>
        <w:tc>
          <w:tcPr>
            <w:tcW w:w="2268" w:type="dxa"/>
            <w:tcBorders>
              <w:bottom w:val="single" w:sz="4" w:space="0" w:color="auto"/>
            </w:tcBorders>
          </w:tcPr>
          <w:p w:rsidR="00C0483E" w:rsidRPr="008A784C" w:rsidRDefault="004936C9" w:rsidP="00760533">
            <w:pPr>
              <w:jc w:val="center"/>
            </w:pPr>
            <w:r>
              <w:t>3 862,31</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3A3CE9" w:rsidP="00DD6AB3">
            <w:pPr>
              <w:jc w:val="center"/>
              <w:rPr>
                <w:b/>
              </w:rPr>
            </w:pPr>
            <w:r>
              <w:rPr>
                <w:b/>
              </w:rPr>
              <w:t>8 784,50</w:t>
            </w:r>
          </w:p>
        </w:tc>
        <w:tc>
          <w:tcPr>
            <w:tcW w:w="2268" w:type="dxa"/>
            <w:tcBorders>
              <w:top w:val="single" w:sz="4" w:space="0" w:color="auto"/>
              <w:bottom w:val="single" w:sz="4" w:space="0" w:color="auto"/>
            </w:tcBorders>
          </w:tcPr>
          <w:p w:rsidR="00C0483E" w:rsidRPr="00760533" w:rsidRDefault="004936C9" w:rsidP="00760533">
            <w:pPr>
              <w:jc w:val="center"/>
              <w:rPr>
                <w:b/>
              </w:rPr>
            </w:pPr>
            <w:r w:rsidRPr="00760533">
              <w:rPr>
                <w:b/>
              </w:rPr>
              <w:t>6</w:t>
            </w:r>
            <w:r>
              <w:rPr>
                <w:b/>
              </w:rPr>
              <w:t> 835,94</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521 -</w:t>
            </w:r>
            <w:r w:rsidRPr="00074670">
              <w:t xml:space="preserve"> Mzdové náklady </w:t>
            </w:r>
          </w:p>
        </w:tc>
        <w:tc>
          <w:tcPr>
            <w:tcW w:w="2268" w:type="dxa"/>
            <w:tcBorders>
              <w:top w:val="single" w:sz="4" w:space="0" w:color="auto"/>
              <w:bottom w:val="single" w:sz="4" w:space="0" w:color="auto"/>
            </w:tcBorders>
          </w:tcPr>
          <w:p w:rsidR="00C0483E" w:rsidRPr="008A784C" w:rsidRDefault="003A3CE9" w:rsidP="00DD6AB3">
            <w:pPr>
              <w:jc w:val="center"/>
            </w:pPr>
            <w:r>
              <w:t>6 530,93</w:t>
            </w:r>
          </w:p>
        </w:tc>
        <w:tc>
          <w:tcPr>
            <w:tcW w:w="2268" w:type="dxa"/>
            <w:tcBorders>
              <w:top w:val="single" w:sz="4" w:space="0" w:color="auto"/>
              <w:bottom w:val="single" w:sz="4" w:space="0" w:color="auto"/>
            </w:tcBorders>
          </w:tcPr>
          <w:p w:rsidR="00C0483E" w:rsidRPr="008A784C" w:rsidRDefault="004936C9" w:rsidP="00760533">
            <w:pPr>
              <w:jc w:val="center"/>
            </w:pPr>
            <w:r>
              <w:t>5 072,20</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524 - Zákonné sociálne náklady</w:t>
            </w:r>
          </w:p>
        </w:tc>
        <w:tc>
          <w:tcPr>
            <w:tcW w:w="2268" w:type="dxa"/>
            <w:tcBorders>
              <w:top w:val="single" w:sz="4" w:space="0" w:color="auto"/>
              <w:bottom w:val="single" w:sz="4" w:space="0" w:color="auto"/>
            </w:tcBorders>
          </w:tcPr>
          <w:p w:rsidR="00C0483E" w:rsidRPr="008A784C" w:rsidRDefault="003A3CE9" w:rsidP="00DD6AB3">
            <w:pPr>
              <w:jc w:val="center"/>
            </w:pPr>
            <w:r>
              <w:t>2 218,73</w:t>
            </w:r>
          </w:p>
        </w:tc>
        <w:tc>
          <w:tcPr>
            <w:tcW w:w="2268" w:type="dxa"/>
            <w:tcBorders>
              <w:top w:val="single" w:sz="4" w:space="0" w:color="auto"/>
              <w:bottom w:val="single" w:sz="4" w:space="0" w:color="auto"/>
            </w:tcBorders>
          </w:tcPr>
          <w:p w:rsidR="00C0483E" w:rsidRPr="008A784C" w:rsidRDefault="004936C9" w:rsidP="00760533">
            <w:pPr>
              <w:jc w:val="center"/>
            </w:pPr>
            <w:r>
              <w:t>1 733,67</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 xml:space="preserve">527 - Zákonné sociálne náklady </w:t>
            </w:r>
          </w:p>
        </w:tc>
        <w:tc>
          <w:tcPr>
            <w:tcW w:w="2268" w:type="dxa"/>
            <w:tcBorders>
              <w:top w:val="single" w:sz="4" w:space="0" w:color="auto"/>
              <w:bottom w:val="single" w:sz="4" w:space="0" w:color="auto"/>
            </w:tcBorders>
          </w:tcPr>
          <w:p w:rsidR="00C0483E" w:rsidRPr="008A784C" w:rsidRDefault="00DA1B99" w:rsidP="003A3CE9">
            <w:pPr>
              <w:jc w:val="center"/>
            </w:pPr>
            <w:r>
              <w:t>3</w:t>
            </w:r>
            <w:r w:rsidR="003A3CE9">
              <w:t>4</w:t>
            </w:r>
            <w:r w:rsidR="00590A63">
              <w:t>,84</w:t>
            </w:r>
          </w:p>
        </w:tc>
        <w:tc>
          <w:tcPr>
            <w:tcW w:w="2268" w:type="dxa"/>
            <w:tcBorders>
              <w:top w:val="single" w:sz="4" w:space="0" w:color="auto"/>
              <w:bottom w:val="single" w:sz="4" w:space="0" w:color="auto"/>
            </w:tcBorders>
          </w:tcPr>
          <w:p w:rsidR="00C0483E" w:rsidRPr="008A784C" w:rsidRDefault="004936C9" w:rsidP="00760533">
            <w:pPr>
              <w:jc w:val="center"/>
            </w:pPr>
            <w:r>
              <w:t>30,07</w:t>
            </w: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590A63" w:rsidP="00760533">
            <w:pPr>
              <w:jc w:val="center"/>
              <w:rPr>
                <w:b/>
              </w:rPr>
            </w:pPr>
            <w:r>
              <w:rPr>
                <w:b/>
              </w:rPr>
              <w:t>25,02</w:t>
            </w:r>
          </w:p>
        </w:tc>
        <w:tc>
          <w:tcPr>
            <w:tcW w:w="2268" w:type="dxa"/>
            <w:tcBorders>
              <w:bottom w:val="single" w:sz="4" w:space="0" w:color="auto"/>
            </w:tcBorders>
          </w:tcPr>
          <w:p w:rsidR="00C0483E" w:rsidRPr="008A784C" w:rsidRDefault="004936C9" w:rsidP="008F3E55">
            <w:pPr>
              <w:jc w:val="center"/>
            </w:pPr>
            <w:r>
              <w:rPr>
                <w:b/>
              </w:rPr>
              <w:t>12,93</w:t>
            </w:r>
          </w:p>
        </w:tc>
      </w:tr>
      <w:tr w:rsidR="00C0483E" w:rsidRPr="00A6137D" w:rsidTr="00247767">
        <w:tc>
          <w:tcPr>
            <w:tcW w:w="6096" w:type="dxa"/>
            <w:tcBorders>
              <w:left w:val="single" w:sz="4" w:space="0" w:color="auto"/>
              <w:bottom w:val="single" w:sz="4" w:space="0" w:color="auto"/>
            </w:tcBorders>
          </w:tcPr>
          <w:p w:rsidR="00C0483E" w:rsidRPr="00074670" w:rsidRDefault="00C0483E" w:rsidP="00247767">
            <w:r>
              <w:t>532 - Daň z nehnuteľností</w:t>
            </w:r>
          </w:p>
        </w:tc>
        <w:tc>
          <w:tcPr>
            <w:tcW w:w="2268" w:type="dxa"/>
            <w:tcBorders>
              <w:bottom w:val="single" w:sz="4" w:space="0" w:color="auto"/>
            </w:tcBorders>
          </w:tcPr>
          <w:p w:rsidR="00C0483E" w:rsidRPr="00760533" w:rsidRDefault="00C0483E" w:rsidP="00247767">
            <w:pPr>
              <w:jc w:val="right"/>
              <w:rPr>
                <w:b/>
              </w:rPr>
            </w:pPr>
          </w:p>
        </w:tc>
        <w:tc>
          <w:tcPr>
            <w:tcW w:w="2268" w:type="dxa"/>
            <w:tcBorders>
              <w:bottom w:val="single" w:sz="4" w:space="0" w:color="auto"/>
            </w:tcBorders>
          </w:tcPr>
          <w:p w:rsidR="00C0483E" w:rsidRPr="008A784C"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538 - Ostatné dane a poplatky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590A63" w:rsidP="00760533">
            <w:pPr>
              <w:jc w:val="center"/>
            </w:pPr>
            <w:r>
              <w:t>25,02</w:t>
            </w:r>
          </w:p>
        </w:tc>
        <w:tc>
          <w:tcPr>
            <w:tcW w:w="2268" w:type="dxa"/>
            <w:tcBorders>
              <w:top w:val="single" w:sz="4" w:space="0" w:color="auto"/>
              <w:bottom w:val="single" w:sz="4" w:space="0" w:color="auto"/>
            </w:tcBorders>
          </w:tcPr>
          <w:p w:rsidR="00C0483E" w:rsidRPr="008A784C" w:rsidRDefault="004936C9" w:rsidP="008F3E55">
            <w:pPr>
              <w:jc w:val="center"/>
            </w:pPr>
            <w:r>
              <w:t>12,93</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8F3E55" w:rsidRDefault="00DA1B99" w:rsidP="008F3E55">
            <w:pPr>
              <w:jc w:val="center"/>
              <w:rPr>
                <w:b/>
              </w:rPr>
            </w:pPr>
            <w:r>
              <w:rPr>
                <w:b/>
              </w:rPr>
              <w:t>0</w:t>
            </w:r>
          </w:p>
        </w:tc>
        <w:tc>
          <w:tcPr>
            <w:tcW w:w="2268" w:type="dxa"/>
            <w:tcBorders>
              <w:top w:val="single" w:sz="4" w:space="0" w:color="auto"/>
              <w:bottom w:val="single" w:sz="4" w:space="0" w:color="auto"/>
            </w:tcBorders>
          </w:tcPr>
          <w:p w:rsidR="00C0483E" w:rsidRPr="008A784C" w:rsidRDefault="004936C9" w:rsidP="006A0E3A">
            <w:pPr>
              <w:jc w:val="center"/>
            </w:pPr>
            <w:r>
              <w:rPr>
                <w:b/>
              </w:rPr>
              <w:t>0</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247767">
            <w:pPr>
              <w:jc w:val="right"/>
            </w:pPr>
          </w:p>
          <w:p w:rsidR="00C0483E" w:rsidRDefault="00C0483E" w:rsidP="00247767">
            <w:pPr>
              <w:jc w:val="right"/>
            </w:pPr>
          </w:p>
          <w:p w:rsidR="00C0483E" w:rsidRPr="008A784C" w:rsidRDefault="00C0483E" w:rsidP="00247767">
            <w:pPr>
              <w:jc w:val="right"/>
            </w:pPr>
          </w:p>
        </w:tc>
        <w:tc>
          <w:tcPr>
            <w:tcW w:w="2268" w:type="dxa"/>
            <w:tcBorders>
              <w:top w:val="single" w:sz="4" w:space="0" w:color="auto"/>
              <w:bottom w:val="single" w:sz="4" w:space="0" w:color="auto"/>
            </w:tcBorders>
          </w:tcPr>
          <w:p w:rsidR="00C0483E"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DA1B99" w:rsidP="006A0E3A">
            <w:pPr>
              <w:jc w:val="center"/>
            </w:pPr>
            <w:r>
              <w:t>0</w:t>
            </w:r>
          </w:p>
        </w:tc>
        <w:tc>
          <w:tcPr>
            <w:tcW w:w="2268" w:type="dxa"/>
            <w:tcBorders>
              <w:top w:val="single" w:sz="4" w:space="0" w:color="auto"/>
              <w:bottom w:val="single" w:sz="4" w:space="0" w:color="auto"/>
            </w:tcBorders>
          </w:tcPr>
          <w:p w:rsidR="00C0483E" w:rsidRPr="008A784C" w:rsidRDefault="004936C9" w:rsidP="006A0E3A">
            <w:pPr>
              <w:jc w:val="center"/>
            </w:pPr>
            <w:r>
              <w:t>0</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590A63" w:rsidP="00760533">
            <w:pPr>
              <w:jc w:val="center"/>
              <w:rPr>
                <w:b/>
              </w:rPr>
            </w:pPr>
            <w:r>
              <w:rPr>
                <w:b/>
              </w:rPr>
              <w:t>152,64</w:t>
            </w:r>
          </w:p>
        </w:tc>
        <w:tc>
          <w:tcPr>
            <w:tcW w:w="2268" w:type="dxa"/>
            <w:tcBorders>
              <w:top w:val="single" w:sz="4" w:space="0" w:color="auto"/>
              <w:bottom w:val="single" w:sz="4" w:space="0" w:color="auto"/>
            </w:tcBorders>
          </w:tcPr>
          <w:p w:rsidR="00C0483E" w:rsidRPr="00760533" w:rsidRDefault="004936C9" w:rsidP="00760533">
            <w:pPr>
              <w:jc w:val="center"/>
              <w:rPr>
                <w:b/>
              </w:rPr>
            </w:pPr>
            <w:r>
              <w:rPr>
                <w:b/>
              </w:rPr>
              <w:t>232,36</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lastRenderedPageBreak/>
              <w:t>561 - Predané CP a podiely</w:t>
            </w:r>
          </w:p>
        </w:tc>
        <w:tc>
          <w:tcPr>
            <w:tcW w:w="2268" w:type="dxa"/>
            <w:tcBorders>
              <w:top w:val="single" w:sz="4" w:space="0" w:color="auto"/>
              <w:bottom w:val="single" w:sz="4" w:space="0" w:color="auto"/>
            </w:tcBorders>
          </w:tcPr>
          <w:p w:rsidR="00C0483E" w:rsidRPr="008A784C" w:rsidRDefault="00C0483E" w:rsidP="00247767">
            <w:pPr>
              <w:jc w:val="right"/>
            </w:pPr>
          </w:p>
        </w:tc>
        <w:tc>
          <w:tcPr>
            <w:tcW w:w="2268" w:type="dxa"/>
            <w:tcBorders>
              <w:top w:val="single" w:sz="4" w:space="0" w:color="auto"/>
              <w:bottom w:val="single" w:sz="4" w:space="0" w:color="auto"/>
            </w:tcBorders>
          </w:tcPr>
          <w:p w:rsidR="00C0483E" w:rsidRPr="008A784C" w:rsidRDefault="00C0483E" w:rsidP="00247767">
            <w:pPr>
              <w:jc w:val="right"/>
            </w:pPr>
          </w:p>
        </w:tc>
      </w:tr>
      <w:tr w:rsidR="00C0483E" w:rsidRPr="00A6137D" w:rsidTr="00247767">
        <w:tc>
          <w:tcPr>
            <w:tcW w:w="6096" w:type="dxa"/>
            <w:tcBorders>
              <w:top w:val="single" w:sz="4" w:space="0" w:color="auto"/>
              <w:left w:val="single" w:sz="4" w:space="0" w:color="auto"/>
            </w:tcBorders>
          </w:tcPr>
          <w:p w:rsidR="00C0483E" w:rsidRPr="00074670" w:rsidRDefault="00C0483E" w:rsidP="00247767">
            <w:r>
              <w:t>562 - Úroky</w:t>
            </w:r>
          </w:p>
        </w:tc>
        <w:tc>
          <w:tcPr>
            <w:tcW w:w="2268" w:type="dxa"/>
            <w:tcBorders>
              <w:top w:val="single" w:sz="4" w:space="0" w:color="auto"/>
            </w:tcBorders>
          </w:tcPr>
          <w:p w:rsidR="00C0483E" w:rsidRPr="00074670" w:rsidRDefault="00C0483E" w:rsidP="00247767">
            <w:pPr>
              <w:jc w:val="right"/>
            </w:pPr>
          </w:p>
        </w:tc>
        <w:tc>
          <w:tcPr>
            <w:tcW w:w="2268" w:type="dxa"/>
            <w:tcBorders>
              <w:top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590A63" w:rsidP="00760533">
            <w:pPr>
              <w:jc w:val="center"/>
            </w:pPr>
            <w:r>
              <w:t>152,64</w:t>
            </w:r>
          </w:p>
        </w:tc>
        <w:tc>
          <w:tcPr>
            <w:tcW w:w="2268" w:type="dxa"/>
            <w:tcBorders>
              <w:top w:val="single" w:sz="4" w:space="0" w:color="auto"/>
              <w:bottom w:val="single" w:sz="4" w:space="0" w:color="auto"/>
            </w:tcBorders>
          </w:tcPr>
          <w:p w:rsidR="00C0483E" w:rsidRPr="00074670" w:rsidRDefault="004936C9" w:rsidP="00760533">
            <w:pPr>
              <w:jc w:val="center"/>
            </w:pPr>
            <w:r>
              <w:t>232,36</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C0483E" w:rsidRPr="00590A63" w:rsidRDefault="00590A63" w:rsidP="00590A63">
            <w:pPr>
              <w:jc w:val="center"/>
              <w:rPr>
                <w:b/>
              </w:rPr>
            </w:pPr>
            <w:r w:rsidRPr="00590A63">
              <w:rPr>
                <w:b/>
              </w:rPr>
              <w:t>25,00</w:t>
            </w: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590A63">
            <w:r>
              <w:t>57</w:t>
            </w:r>
            <w:r w:rsidR="00590A63">
              <w:t>8</w:t>
            </w:r>
            <w:r>
              <w:t xml:space="preserve"> </w:t>
            </w:r>
            <w:r w:rsidR="00590A63">
              <w:t>–</w:t>
            </w:r>
            <w:r>
              <w:t xml:space="preserve"> </w:t>
            </w:r>
            <w:r w:rsidR="00590A63">
              <w:t xml:space="preserve">Ostatné mimoriadne náklady </w:t>
            </w:r>
          </w:p>
        </w:tc>
        <w:tc>
          <w:tcPr>
            <w:tcW w:w="2268" w:type="dxa"/>
            <w:tcBorders>
              <w:top w:val="single" w:sz="4" w:space="0" w:color="auto"/>
              <w:bottom w:val="single" w:sz="4" w:space="0" w:color="auto"/>
            </w:tcBorders>
          </w:tcPr>
          <w:p w:rsidR="00C0483E" w:rsidRPr="00074670" w:rsidRDefault="00590A63" w:rsidP="00590A63">
            <w:pPr>
              <w:jc w:val="center"/>
            </w:pPr>
            <w:r>
              <w:t>25,00</w:t>
            </w: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tcBorders>
          </w:tcPr>
          <w:p w:rsidR="00C0483E" w:rsidRDefault="00C0483E" w:rsidP="00247767">
            <w:r>
              <w:t>585 - Náklady na transfery z rozpočtu obce, VÚC ostatným subjektov verejnej správy</w:t>
            </w:r>
          </w:p>
          <w:p w:rsidR="00C0483E" w:rsidRPr="00074670" w:rsidRDefault="00C0483E" w:rsidP="00C0483E">
            <w:pPr>
              <w:numPr>
                <w:ilvl w:val="0"/>
                <w:numId w:val="4"/>
              </w:numPr>
              <w:spacing w:after="0" w:line="240" w:lineRule="auto"/>
            </w:pPr>
            <w:r>
              <w:t>bežný transfer xxx</w:t>
            </w:r>
          </w:p>
        </w:tc>
        <w:tc>
          <w:tcPr>
            <w:tcW w:w="2268" w:type="dxa"/>
            <w:tcBorders>
              <w:top w:val="single" w:sz="4" w:space="0" w:color="auto"/>
            </w:tcBorders>
          </w:tcPr>
          <w:p w:rsidR="00C0483E" w:rsidRPr="00074670" w:rsidRDefault="00C0483E" w:rsidP="00247767">
            <w:pPr>
              <w:jc w:val="right"/>
            </w:pPr>
          </w:p>
        </w:tc>
        <w:tc>
          <w:tcPr>
            <w:tcW w:w="2268" w:type="dxa"/>
            <w:tcBorders>
              <w:top w:val="single" w:sz="4" w:space="0" w:color="auto"/>
            </w:tcBorders>
          </w:tcPr>
          <w:p w:rsidR="00C0483E" w:rsidRPr="00074670" w:rsidRDefault="00C0483E" w:rsidP="00247767">
            <w:pPr>
              <w:jc w:val="right"/>
            </w:pPr>
          </w:p>
        </w:tc>
      </w:tr>
      <w:tr w:rsidR="00C0483E" w:rsidRPr="00A6137D" w:rsidTr="00247767">
        <w:tc>
          <w:tcPr>
            <w:tcW w:w="6096" w:type="dxa"/>
            <w:tcBorders>
              <w:left w:val="single" w:sz="4" w:space="0" w:color="auto"/>
              <w:bottom w:val="single" w:sz="4" w:space="0" w:color="auto"/>
            </w:tcBorders>
          </w:tcPr>
          <w:p w:rsidR="00C0483E" w:rsidRDefault="00C0483E" w:rsidP="00247767">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247767">
            <w:pPr>
              <w:jc w:val="right"/>
            </w:pPr>
          </w:p>
        </w:tc>
        <w:tc>
          <w:tcPr>
            <w:tcW w:w="2268" w:type="dxa"/>
            <w:tcBorders>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590A63" w:rsidP="00590A63">
            <w:pPr>
              <w:jc w:val="center"/>
              <w:rPr>
                <w:b/>
              </w:rPr>
            </w:pPr>
            <w:r>
              <w:rPr>
                <w:b/>
              </w:rPr>
              <w:t>79,28</w:t>
            </w:r>
          </w:p>
        </w:tc>
        <w:tc>
          <w:tcPr>
            <w:tcW w:w="2268" w:type="dxa"/>
            <w:tcBorders>
              <w:top w:val="single" w:sz="4" w:space="0" w:color="auto"/>
              <w:bottom w:val="single" w:sz="4" w:space="0" w:color="auto"/>
            </w:tcBorders>
          </w:tcPr>
          <w:p w:rsidR="00C0483E" w:rsidRPr="00760533" w:rsidRDefault="004936C9" w:rsidP="00760533">
            <w:pPr>
              <w:jc w:val="center"/>
              <w:rPr>
                <w:b/>
              </w:rPr>
            </w:pPr>
            <w:r>
              <w:rPr>
                <w:b/>
              </w:rPr>
              <w:t>74,74</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541 - ZC predaného DNM a DHM</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544 - Zmluvné pokuty, penále a úroky z omeškania</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545 - Ostatné pokuty, penále a úroky z omeškania</w:t>
            </w:r>
          </w:p>
        </w:tc>
        <w:tc>
          <w:tcPr>
            <w:tcW w:w="2268" w:type="dxa"/>
            <w:tcBorders>
              <w:top w:val="single" w:sz="4" w:space="0" w:color="auto"/>
              <w:bottom w:val="single" w:sz="4" w:space="0" w:color="auto"/>
            </w:tcBorders>
          </w:tcPr>
          <w:p w:rsidR="00C0483E" w:rsidRPr="008A784C" w:rsidRDefault="00590A63" w:rsidP="00DA1B99">
            <w:pPr>
              <w:jc w:val="center"/>
            </w:pPr>
            <w:r>
              <w:t>0</w:t>
            </w:r>
          </w:p>
        </w:tc>
        <w:tc>
          <w:tcPr>
            <w:tcW w:w="2268" w:type="dxa"/>
            <w:tcBorders>
              <w:top w:val="single" w:sz="4" w:space="0" w:color="auto"/>
              <w:bottom w:val="single" w:sz="4" w:space="0" w:color="auto"/>
            </w:tcBorders>
          </w:tcPr>
          <w:p w:rsidR="00C0483E" w:rsidRPr="008A784C" w:rsidRDefault="004936C9" w:rsidP="004936C9">
            <w:pPr>
              <w:jc w:val="center"/>
            </w:pPr>
            <w:r>
              <w:t>4,99</w:t>
            </w:r>
          </w:p>
        </w:tc>
      </w:tr>
      <w:tr w:rsidR="00C0483E" w:rsidRPr="00A6137D" w:rsidTr="00247767">
        <w:tc>
          <w:tcPr>
            <w:tcW w:w="6096" w:type="dxa"/>
            <w:tcBorders>
              <w:top w:val="single" w:sz="4" w:space="0" w:color="auto"/>
              <w:left w:val="single" w:sz="4" w:space="0" w:color="auto"/>
            </w:tcBorders>
          </w:tcPr>
          <w:p w:rsidR="00C0483E" w:rsidRDefault="00C0483E" w:rsidP="00247767">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247767">
            <w:pPr>
              <w:jc w:val="right"/>
            </w:pPr>
          </w:p>
        </w:tc>
        <w:tc>
          <w:tcPr>
            <w:tcW w:w="2268" w:type="dxa"/>
            <w:tcBorders>
              <w:top w:val="single" w:sz="4" w:space="0" w:color="auto"/>
            </w:tcBorders>
          </w:tcPr>
          <w:p w:rsidR="00C0483E" w:rsidRPr="008A784C" w:rsidRDefault="00C0483E" w:rsidP="00247767">
            <w:pPr>
              <w:jc w:val="right"/>
            </w:pPr>
          </w:p>
        </w:tc>
      </w:tr>
      <w:tr w:rsidR="00C0483E" w:rsidRPr="00A6137D" w:rsidTr="00760533">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590A63" w:rsidP="00760533">
            <w:pPr>
              <w:jc w:val="center"/>
            </w:pPr>
            <w:r>
              <w:t>79,28</w:t>
            </w:r>
          </w:p>
        </w:tc>
        <w:tc>
          <w:tcPr>
            <w:tcW w:w="2268" w:type="dxa"/>
            <w:tcBorders>
              <w:top w:val="single" w:sz="4" w:space="0" w:color="auto"/>
              <w:bottom w:val="single" w:sz="4" w:space="0" w:color="auto"/>
            </w:tcBorders>
          </w:tcPr>
          <w:p w:rsidR="00C0483E" w:rsidRPr="008A784C" w:rsidRDefault="004936C9" w:rsidP="00760533">
            <w:pPr>
              <w:jc w:val="center"/>
            </w:pPr>
            <w:r>
              <w:t>69,75</w:t>
            </w:r>
          </w:p>
        </w:tc>
      </w:tr>
      <w:tr w:rsidR="00760533" w:rsidRPr="00A6137D" w:rsidTr="00247767">
        <w:tc>
          <w:tcPr>
            <w:tcW w:w="6096" w:type="dxa"/>
            <w:tcBorders>
              <w:top w:val="single" w:sz="4" w:space="0" w:color="auto"/>
              <w:left w:val="single" w:sz="4" w:space="0" w:color="auto"/>
            </w:tcBorders>
          </w:tcPr>
          <w:p w:rsidR="00760533" w:rsidRDefault="00760533" w:rsidP="00760533">
            <w:r>
              <w:t xml:space="preserve">      SPOLU: </w:t>
            </w:r>
          </w:p>
        </w:tc>
        <w:tc>
          <w:tcPr>
            <w:tcW w:w="2268" w:type="dxa"/>
            <w:tcBorders>
              <w:top w:val="single" w:sz="4" w:space="0" w:color="auto"/>
            </w:tcBorders>
          </w:tcPr>
          <w:p w:rsidR="00760533" w:rsidRPr="00760533" w:rsidRDefault="006A0E3A" w:rsidP="00590A63">
            <w:pPr>
              <w:jc w:val="center"/>
              <w:rPr>
                <w:b/>
              </w:rPr>
            </w:pPr>
            <w:r>
              <w:rPr>
                <w:b/>
              </w:rPr>
              <w:t>1</w:t>
            </w:r>
            <w:r w:rsidR="00590A63">
              <w:rPr>
                <w:b/>
              </w:rPr>
              <w:t>7 851,17</w:t>
            </w:r>
          </w:p>
        </w:tc>
        <w:tc>
          <w:tcPr>
            <w:tcW w:w="2268" w:type="dxa"/>
            <w:tcBorders>
              <w:top w:val="single" w:sz="4" w:space="0" w:color="auto"/>
            </w:tcBorders>
          </w:tcPr>
          <w:p w:rsidR="00760533" w:rsidRPr="00760533" w:rsidRDefault="004936C9" w:rsidP="00760533">
            <w:pPr>
              <w:jc w:val="center"/>
              <w:rPr>
                <w:b/>
              </w:rPr>
            </w:pPr>
            <w:r>
              <w:rPr>
                <w:b/>
              </w:rPr>
              <w:t>16 775,43</w:t>
            </w:r>
          </w:p>
        </w:tc>
      </w:tr>
    </w:tbl>
    <w:p w:rsidR="002D4E53" w:rsidRDefault="002D4E53" w:rsidP="0076053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2D4E53" w:rsidRPr="00A84F68" w:rsidRDefault="00A84F6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Obec </w:t>
      </w:r>
      <w:r w:rsidR="00C01467">
        <w:rPr>
          <w:rFonts w:ascii="ArialNarrow" w:hAnsi="ArialNarrow" w:cs="ArialNarrow"/>
          <w:color w:val="000000"/>
          <w:sz w:val="20"/>
          <w:szCs w:val="20"/>
        </w:rPr>
        <w:t xml:space="preserve">Ratkovská Suchá </w:t>
      </w:r>
    </w:p>
    <w:p w:rsidR="009E1C17" w:rsidRDefault="009E1C17"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Starost</w:t>
      </w:r>
      <w:r w:rsidR="00C01467">
        <w:rPr>
          <w:rFonts w:ascii="ArialNarrow" w:hAnsi="ArialNarrow" w:cs="ArialNarrow"/>
          <w:color w:val="000000"/>
          <w:sz w:val="20"/>
          <w:szCs w:val="20"/>
        </w:rPr>
        <w:t>a</w:t>
      </w:r>
      <w:r>
        <w:rPr>
          <w:rFonts w:ascii="ArialNarrow" w:hAnsi="ArialNarrow" w:cs="ArialNarrow"/>
          <w:color w:val="000000"/>
          <w:sz w:val="20"/>
          <w:szCs w:val="20"/>
        </w:rPr>
        <w:t xml:space="preserve">  </w:t>
      </w:r>
      <w:r w:rsidR="00C01467">
        <w:rPr>
          <w:rFonts w:ascii="ArialNarrow" w:hAnsi="ArialNarrow" w:cs="ArialNarrow"/>
          <w:color w:val="000000"/>
          <w:sz w:val="20"/>
          <w:szCs w:val="20"/>
        </w:rPr>
        <w:t>Stanislav Palic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946AE4"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31.3.20</w:t>
      </w:r>
      <w:r w:rsidR="004936C9">
        <w:rPr>
          <w:rFonts w:ascii="ArialNarrow" w:hAnsi="ArialNarrow" w:cs="ArialNarrow"/>
          <w:color w:val="000000"/>
          <w:sz w:val="20"/>
          <w:szCs w:val="20"/>
        </w:rPr>
        <w:t>20</w:t>
      </w:r>
    </w:p>
    <w:p w:rsidR="00110754" w:rsidRDefault="00110754"/>
    <w:sectPr w:rsidR="001107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E53"/>
    <w:rsid w:val="00060151"/>
    <w:rsid w:val="0007480A"/>
    <w:rsid w:val="00110754"/>
    <w:rsid w:val="0013394C"/>
    <w:rsid w:val="001B74B2"/>
    <w:rsid w:val="001E0E4C"/>
    <w:rsid w:val="00247767"/>
    <w:rsid w:val="002D4E53"/>
    <w:rsid w:val="00332305"/>
    <w:rsid w:val="00383A70"/>
    <w:rsid w:val="00392EC6"/>
    <w:rsid w:val="003A3CE9"/>
    <w:rsid w:val="003B0479"/>
    <w:rsid w:val="003C5CBF"/>
    <w:rsid w:val="003F2015"/>
    <w:rsid w:val="004936C9"/>
    <w:rsid w:val="00543095"/>
    <w:rsid w:val="00590A63"/>
    <w:rsid w:val="006004A5"/>
    <w:rsid w:val="0060350F"/>
    <w:rsid w:val="00624788"/>
    <w:rsid w:val="006428E0"/>
    <w:rsid w:val="00675F59"/>
    <w:rsid w:val="006A0E3A"/>
    <w:rsid w:val="006D714E"/>
    <w:rsid w:val="006F08DA"/>
    <w:rsid w:val="00742E79"/>
    <w:rsid w:val="00760533"/>
    <w:rsid w:val="007A1728"/>
    <w:rsid w:val="00891EDF"/>
    <w:rsid w:val="008F3E55"/>
    <w:rsid w:val="00946AE4"/>
    <w:rsid w:val="009E1C17"/>
    <w:rsid w:val="009F5D7B"/>
    <w:rsid w:val="00A51379"/>
    <w:rsid w:val="00A84F68"/>
    <w:rsid w:val="00AC6BC5"/>
    <w:rsid w:val="00B71FF7"/>
    <w:rsid w:val="00B9058D"/>
    <w:rsid w:val="00BF00C9"/>
    <w:rsid w:val="00BF45FD"/>
    <w:rsid w:val="00C013BB"/>
    <w:rsid w:val="00C01467"/>
    <w:rsid w:val="00C0483E"/>
    <w:rsid w:val="00C068F0"/>
    <w:rsid w:val="00C1366C"/>
    <w:rsid w:val="00C16911"/>
    <w:rsid w:val="00C40233"/>
    <w:rsid w:val="00C44855"/>
    <w:rsid w:val="00C50E8E"/>
    <w:rsid w:val="00C84975"/>
    <w:rsid w:val="00CC2774"/>
    <w:rsid w:val="00CF483F"/>
    <w:rsid w:val="00D3365F"/>
    <w:rsid w:val="00D637E5"/>
    <w:rsid w:val="00DA1B99"/>
    <w:rsid w:val="00DD619F"/>
    <w:rsid w:val="00DD6AB3"/>
    <w:rsid w:val="00DE0B0C"/>
    <w:rsid w:val="00DF73EA"/>
    <w:rsid w:val="00E34D3A"/>
    <w:rsid w:val="00E76587"/>
    <w:rsid w:val="00ED3BA0"/>
    <w:rsid w:val="00F47D9B"/>
    <w:rsid w:val="00FD740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3533DEA-7D4A-4650-BE70-EA5A1BAEAF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388</TotalTime>
  <Pages>1</Pages>
  <Words>4144</Words>
  <Characters>23626</Characters>
  <Application>Microsoft Office Word</Application>
  <DocSecurity>0</DocSecurity>
  <Lines>196</Lines>
  <Paragraphs>55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27715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34</cp:revision>
  <dcterms:created xsi:type="dcterms:W3CDTF">2016-03-31T08:20:00Z</dcterms:created>
  <dcterms:modified xsi:type="dcterms:W3CDTF">2020-03-31T07:23:00Z</dcterms:modified>
</cp:coreProperties>
</file>