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A85" w:rsidRDefault="006D411D" w:rsidP="007C5A85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  <w:r w:rsidR="007C5A85">
        <w:rPr>
          <w:b/>
          <w:sz w:val="36"/>
        </w:rPr>
        <w:t>.</w:t>
      </w:r>
    </w:p>
    <w:p w:rsidR="007C5A85" w:rsidRDefault="007C5A85" w:rsidP="007C5A85">
      <w:pPr>
        <w:rPr>
          <w:b/>
          <w:sz w:val="24"/>
          <w:szCs w:val="24"/>
          <w:u w:val="single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C5A85" w:rsidRDefault="007C5A85" w:rsidP="007C5A8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.</w:t>
      </w:r>
    </w:p>
    <w:p w:rsidR="007C5A85" w:rsidRDefault="007C5A85" w:rsidP="007C5A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 s materskou školou Bukovce.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Bukovce 80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37873121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01.01.2004</w:t>
            </w:r>
          </w:p>
          <w:p w:rsidR="007C5A85" w:rsidRDefault="007C5A85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spojenie</w:t>
            </w:r>
          </w:p>
          <w:p w:rsidR="007C5A85" w:rsidRDefault="007C5A85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C5A85" w:rsidRDefault="007C5A8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C5A85" w:rsidRDefault="007C5A8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C5A85" w:rsidRDefault="007C5A85" w:rsidP="007C5A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Výchova a vzdelávanie mládeže.</w:t>
            </w:r>
          </w:p>
        </w:tc>
      </w:tr>
    </w:tbl>
    <w:p w:rsidR="007C5A85" w:rsidRDefault="007C5A85" w:rsidP="007C5A85">
      <w:pPr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C5A85" w:rsidRDefault="007C5A85" w:rsidP="007C5A8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Michal Blicha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C5A85" w:rsidTr="007C5A8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C5A85" w:rsidRDefault="007C5A85" w:rsidP="007C5A85">
      <w:pPr>
        <w:rPr>
          <w:sz w:val="24"/>
          <w:szCs w:val="24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C5A85" w:rsidRDefault="007C5A85" w:rsidP="007C5A8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7C5A85" w:rsidRDefault="007C5A85" w:rsidP="007C5A8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C5A85" w:rsidRDefault="007C5A85" w:rsidP="007C5A85">
      <w:pPr>
        <w:ind w:left="284"/>
        <w:jc w:val="both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C5A85" w:rsidRDefault="007C5A85" w:rsidP="007C5A8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C5A85" w:rsidTr="007C5A8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7C5A85" w:rsidRDefault="007C5A85" w:rsidP="007C5A85">
      <w:pPr>
        <w:ind w:left="284"/>
        <w:jc w:val="both"/>
        <w:rPr>
          <w:rFonts w:cs="Tahoma"/>
          <w:bCs/>
          <w:sz w:val="22"/>
          <w:szCs w:val="22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C5A85" w:rsidRDefault="007C5A85" w:rsidP="007C5A8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7C5A85" w:rsidRDefault="007C5A85" w:rsidP="007C5A85">
      <w:pPr>
        <w:jc w:val="both"/>
        <w:rPr>
          <w:sz w:val="24"/>
        </w:rPr>
      </w:pPr>
      <w:r>
        <w:rPr>
          <w:sz w:val="24"/>
        </w:rPr>
        <w:lastRenderedPageBreak/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7C5A85" w:rsidRDefault="007C5A85" w:rsidP="007C5A85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7C5A85" w:rsidRDefault="007C5A85" w:rsidP="007C5A85">
      <w:pPr>
        <w:jc w:val="both"/>
        <w:rPr>
          <w:sz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C5A85" w:rsidRDefault="007C5A85" w:rsidP="007C5A8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7C5A85" w:rsidRDefault="007C5A85" w:rsidP="007C5A85">
      <w:pPr>
        <w:pStyle w:val="Zkladntext"/>
        <w:ind w:left="0"/>
        <w:rPr>
          <w:sz w:val="24"/>
          <w:szCs w:val="24"/>
          <w:u w:val="single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C5A85" w:rsidRDefault="007C5A85" w:rsidP="007C5A85">
      <w:pPr>
        <w:jc w:val="both"/>
        <w:rPr>
          <w:b/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C5A85" w:rsidRDefault="007C5A85" w:rsidP="007C5A85">
      <w:pPr>
        <w:jc w:val="both"/>
        <w:rPr>
          <w:b/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C5A85" w:rsidRDefault="007C5A85" w:rsidP="007C5A8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C5A85" w:rsidRDefault="007C5A85" w:rsidP="007C5A85">
      <w:pPr>
        <w:jc w:val="both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C5A85" w:rsidRDefault="007C5A85" w:rsidP="007C5A8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C5A85" w:rsidRDefault="007C5A85" w:rsidP="007C5A8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C5A85" w:rsidRDefault="007C5A85" w:rsidP="007C5A8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7C5A85" w:rsidTr="007C5A85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7C5A85" w:rsidTr="007C5A85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6D41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880,68</w:t>
            </w:r>
          </w:p>
        </w:tc>
      </w:tr>
      <w:tr w:rsidR="007C5A85" w:rsidTr="007C5A85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7C5A85" w:rsidRDefault="007C5A85" w:rsidP="007C5A85">
      <w:pPr>
        <w:ind w:left="426"/>
        <w:jc w:val="both"/>
        <w:rPr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</w:p>
    <w:p w:rsidR="007C5A85" w:rsidRDefault="007C5A85" w:rsidP="007C5A8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C5A85" w:rsidTr="007C5A8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C5A85" w:rsidTr="007C5A8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10 837,20</w:t>
            </w:r>
          </w:p>
        </w:tc>
      </w:tr>
      <w:tr w:rsidR="007C5A85" w:rsidTr="007C5A8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0276D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173 607,05</w:t>
            </w:r>
          </w:p>
        </w:tc>
      </w:tr>
      <w:tr w:rsidR="007C5A85" w:rsidTr="007C5A8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0276D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25 400,59</w:t>
            </w:r>
          </w:p>
          <w:p w:rsidR="000276D0" w:rsidRDefault="000276D0">
            <w:pPr>
              <w:spacing w:line="276" w:lineRule="auto"/>
              <w:jc w:val="right"/>
              <w:rPr>
                <w:lang w:eastAsia="en-US"/>
              </w:rPr>
            </w:pPr>
          </w:p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C5A85" w:rsidRDefault="007C5A85" w:rsidP="007C5A8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C5A85" w:rsidRDefault="007C5A85" w:rsidP="007C5A8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dlhodobý finančný majetok.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ind w:left="2520" w:hanging="2520"/>
        <w:rPr>
          <w:b/>
          <w:sz w:val="24"/>
          <w:szCs w:val="24"/>
        </w:rPr>
      </w:pPr>
    </w:p>
    <w:p w:rsidR="007C5A85" w:rsidRDefault="007C5A85" w:rsidP="007C5A8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C5A85" w:rsidRDefault="007C5A85" w:rsidP="007C5A8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C5A85" w:rsidRDefault="007C5A85" w:rsidP="007C5A85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7C5A85" w:rsidTr="007C5A8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7C5A85" w:rsidTr="007C5A8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0276D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4 389,10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</w:tr>
    </w:tbl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ind w:left="360"/>
        <w:jc w:val="both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7C5A85" w:rsidRDefault="007C5A85" w:rsidP="007C5A85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neposkytla žiadne finančné výpomoci.</w:t>
      </w: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C5A85" w:rsidRDefault="007C5A85" w:rsidP="007C5A8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7C5A85" w:rsidRDefault="007C5A85" w:rsidP="007C5A85">
      <w:pPr>
        <w:jc w:val="both"/>
        <w:rPr>
          <w:b/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žiadne náklady budúcich období.</w:t>
      </w:r>
    </w:p>
    <w:p w:rsidR="007C5A85" w:rsidRDefault="007C5A85" w:rsidP="007C5A85">
      <w:pPr>
        <w:jc w:val="both"/>
        <w:rPr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majetku  minulých rokov – oprávok a zaúčtovania  majetku štátneho rozpočtu</w:t>
            </w:r>
          </w:p>
        </w:tc>
      </w:tr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B6E1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Účet 428 </w:t>
            </w:r>
            <w:r w:rsidRPr="00AB6E13"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  <w:t>–33 481,12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v roku 2018, v roku 2019 zvýšenie na 58 473,68 €,</w:t>
            </w:r>
          </w:p>
        </w:tc>
      </w:tr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AB6E13" w:rsidP="00AB6E1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za účtovné obdobie v roku 2018 – 90 454,46, zníženie v roku 2019 - 8 861,20.</w:t>
            </w:r>
          </w:p>
        </w:tc>
      </w:tr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  <w:tr w:rsidR="007C5A85" w:rsidTr="007C5A8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</w:tbl>
    <w:p w:rsidR="007C5A85" w:rsidRDefault="007C5A85" w:rsidP="007C5A85">
      <w:pPr>
        <w:rPr>
          <w:b/>
          <w:sz w:val="24"/>
          <w:szCs w:val="24"/>
        </w:rPr>
      </w:pPr>
    </w:p>
    <w:p w:rsidR="007C5A85" w:rsidRDefault="007C5A85" w:rsidP="007C5A8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7C5A85" w:rsidRDefault="007C5A85" w:rsidP="007C5A85">
      <w:pPr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7C5A85" w:rsidRDefault="007C5A85" w:rsidP="007C5A85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 netvorí žiadne rezervy.</w:t>
      </w:r>
    </w:p>
    <w:p w:rsidR="007C5A85" w:rsidRDefault="007C5A85" w:rsidP="007C5A85">
      <w:pPr>
        <w:ind w:left="284"/>
        <w:rPr>
          <w:sz w:val="24"/>
          <w:szCs w:val="24"/>
        </w:rPr>
      </w:pPr>
    </w:p>
    <w:p w:rsidR="007C5A85" w:rsidRDefault="007C5A85" w:rsidP="007C5A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soc. fondu – </w:t>
      </w:r>
      <w:r w:rsidR="000276D0">
        <w:rPr>
          <w:b w:val="0"/>
          <w:sz w:val="24"/>
          <w:szCs w:val="24"/>
        </w:rPr>
        <w:t>449,61</w:t>
      </w:r>
      <w:r>
        <w:rPr>
          <w:b w:val="0"/>
          <w:sz w:val="24"/>
          <w:szCs w:val="24"/>
        </w:rPr>
        <w:t xml:space="preserve"> €, 321 – dodávatelia – </w:t>
      </w:r>
      <w:r w:rsidR="000276D0">
        <w:rPr>
          <w:b w:val="0"/>
          <w:sz w:val="24"/>
          <w:szCs w:val="24"/>
        </w:rPr>
        <w:t>2 260,68</w:t>
      </w:r>
      <w:r>
        <w:rPr>
          <w:b w:val="0"/>
          <w:sz w:val="24"/>
          <w:szCs w:val="24"/>
        </w:rPr>
        <w:t xml:space="preserve">  324 – preddavky </w:t>
      </w:r>
    </w:p>
    <w:p w:rsidR="007C5A85" w:rsidRDefault="000276D0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3 602,83</w:t>
      </w:r>
      <w:r w:rsidR="007C5A85">
        <w:rPr>
          <w:b w:val="0"/>
          <w:sz w:val="24"/>
          <w:szCs w:val="24"/>
        </w:rPr>
        <w:t xml:space="preserve"> €,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472 – záväzky zo soc. fondu – </w:t>
      </w:r>
      <w:r w:rsidR="000276D0">
        <w:rPr>
          <w:b w:val="0"/>
          <w:sz w:val="24"/>
          <w:szCs w:val="24"/>
        </w:rPr>
        <w:t>449,61</w:t>
      </w:r>
      <w:r>
        <w:rPr>
          <w:b w:val="0"/>
          <w:sz w:val="24"/>
          <w:szCs w:val="24"/>
        </w:rPr>
        <w:t xml:space="preserve"> €, 321 – dodávatelia – </w:t>
      </w:r>
      <w:r w:rsidR="000276D0">
        <w:rPr>
          <w:b w:val="0"/>
          <w:sz w:val="24"/>
          <w:szCs w:val="24"/>
        </w:rPr>
        <w:t>2 260,68</w:t>
      </w:r>
      <w:r>
        <w:rPr>
          <w:b w:val="0"/>
          <w:sz w:val="24"/>
          <w:szCs w:val="24"/>
        </w:rPr>
        <w:t xml:space="preserve">  324 – preddavky </w:t>
      </w:r>
      <w:r w:rsidR="000276D0">
        <w:rPr>
          <w:b w:val="0"/>
          <w:sz w:val="24"/>
          <w:szCs w:val="24"/>
        </w:rPr>
        <w:t>3 602,83 €.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7C5A85" w:rsidRDefault="007C5A85" w:rsidP="007C5A8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C5A85" w:rsidRDefault="007C5A85" w:rsidP="007C5A85">
      <w:pPr>
        <w:pStyle w:val="Pismenka"/>
        <w:numPr>
          <w:ilvl w:val="0"/>
          <w:numId w:val="11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472 – záväzky zo soc. fondu – </w:t>
      </w:r>
      <w:r w:rsidR="000276D0">
        <w:rPr>
          <w:b w:val="0"/>
          <w:sz w:val="24"/>
          <w:szCs w:val="24"/>
        </w:rPr>
        <w:t>449,61</w:t>
      </w:r>
      <w:r>
        <w:rPr>
          <w:b w:val="0"/>
          <w:sz w:val="24"/>
          <w:szCs w:val="24"/>
        </w:rPr>
        <w:t xml:space="preserve"> €, 321 – dodávatelia – </w:t>
      </w:r>
      <w:r w:rsidR="000276D0">
        <w:rPr>
          <w:b w:val="0"/>
          <w:sz w:val="24"/>
          <w:szCs w:val="24"/>
        </w:rPr>
        <w:t>2 260,68</w:t>
      </w:r>
      <w:r>
        <w:rPr>
          <w:b w:val="0"/>
          <w:sz w:val="24"/>
          <w:szCs w:val="24"/>
        </w:rPr>
        <w:t xml:space="preserve">  324 – preddavky </w:t>
      </w:r>
      <w:r w:rsidR="000276D0">
        <w:rPr>
          <w:b w:val="0"/>
          <w:sz w:val="24"/>
          <w:szCs w:val="24"/>
        </w:rPr>
        <w:t>3 602,83</w:t>
      </w:r>
      <w:r>
        <w:rPr>
          <w:b w:val="0"/>
          <w:sz w:val="24"/>
          <w:szCs w:val="24"/>
        </w:rPr>
        <w:t xml:space="preserve"> €,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C5A85" w:rsidRDefault="007C5A85" w:rsidP="007C5A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7C5A85" w:rsidRDefault="007C5A85" w:rsidP="007C5A8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neeviduje žiadny  bankový úver.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5A85" w:rsidRDefault="007C5A85" w:rsidP="007C5A85">
      <w:pPr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C5A85" w:rsidRDefault="007C5A85" w:rsidP="007C5A8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7C5A85" w:rsidTr="007C5A8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276D0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276D0">
              <w:rPr>
                <w:b/>
                <w:lang w:eastAsia="en-US"/>
              </w:rPr>
              <w:t>8</w:t>
            </w:r>
          </w:p>
        </w:tc>
      </w:tr>
      <w:tr w:rsidR="007C5A85" w:rsidTr="007C5A8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7C5A85" w:rsidTr="007C5A8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  <w:tr w:rsidR="007C5A85" w:rsidTr="007C5A8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0276D0">
              <w:rPr>
                <w:lang w:eastAsia="en-US"/>
              </w:rPr>
              <w:t>87 695,38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0276D0">
              <w:rPr>
                <w:lang w:eastAsia="en-US"/>
              </w:rPr>
              <w:t>96 670,18</w:t>
            </w:r>
          </w:p>
        </w:tc>
      </w:tr>
      <w:tr w:rsidR="007C5A85" w:rsidTr="007C5A8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</w:tbl>
    <w:p w:rsidR="007C5A85" w:rsidRDefault="007C5A85" w:rsidP="007C5A8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C5A85" w:rsidRDefault="007C5A85" w:rsidP="007C5A85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7C5A85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0276D0">
              <w:rPr>
                <w:b/>
                <w:lang w:eastAsia="en-US"/>
              </w:rPr>
              <w:t>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0276D0">
              <w:rPr>
                <w:b/>
                <w:lang w:eastAsia="en-US"/>
              </w:rPr>
              <w:t>8</w:t>
            </w:r>
          </w:p>
        </w:tc>
      </w:tr>
      <w:tr w:rsidR="00AB6E13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 w:rsidP="000276D0">
            <w:pPr>
              <w:spacing w:line="276" w:lineRule="auto"/>
              <w:rPr>
                <w:lang w:eastAsia="en-US"/>
              </w:rPr>
            </w:pPr>
          </w:p>
        </w:tc>
      </w:tr>
      <w:tr w:rsidR="007C5A85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  <w:p w:rsidR="00AB6E13" w:rsidRDefault="00AB6E13">
            <w:pPr>
              <w:spacing w:line="276" w:lineRule="auto"/>
              <w:rPr>
                <w:lang w:eastAsia="en-US"/>
              </w:rPr>
            </w:pPr>
          </w:p>
          <w:p w:rsidR="00AB6E13" w:rsidRDefault="00C37EE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384100  - Výnosy budúcich období</w:t>
            </w:r>
          </w:p>
          <w:p w:rsidR="00C37EE3" w:rsidRDefault="00C37EE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 384 11 -  Rekonštrukcia kotolne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0276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87 695,38</w:t>
            </w:r>
          </w:p>
          <w:p w:rsidR="00AB6E13" w:rsidRDefault="00AB6E13">
            <w:pPr>
              <w:spacing w:line="276" w:lineRule="auto"/>
              <w:rPr>
                <w:lang w:eastAsia="en-US"/>
              </w:rPr>
            </w:pPr>
          </w:p>
          <w:p w:rsidR="00C37EE3" w:rsidRDefault="00C37EE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72 260,74</w:t>
            </w:r>
          </w:p>
          <w:p w:rsidR="00C37EE3" w:rsidRDefault="00C37EE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15 434,64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0276D0">
              <w:rPr>
                <w:lang w:eastAsia="en-US"/>
              </w:rPr>
              <w:t>96 670,18</w:t>
            </w:r>
          </w:p>
          <w:p w:rsidR="00C37EE3" w:rsidRDefault="00C37EE3" w:rsidP="000276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78 114,22</w:t>
            </w:r>
          </w:p>
          <w:p w:rsidR="00C37EE3" w:rsidRDefault="00C37EE3" w:rsidP="000276D0">
            <w:pPr>
              <w:spacing w:line="276" w:lineRule="auto"/>
              <w:rPr>
                <w:lang w:eastAsia="en-US"/>
              </w:rPr>
            </w:pPr>
          </w:p>
          <w:p w:rsidR="00C37EE3" w:rsidRDefault="00C37EE3" w:rsidP="000276D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18 555,96</w:t>
            </w:r>
          </w:p>
        </w:tc>
      </w:tr>
      <w:tr w:rsidR="00AB6E13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 w:rsidP="000276D0">
            <w:pPr>
              <w:spacing w:line="276" w:lineRule="auto"/>
              <w:rPr>
                <w:lang w:eastAsia="en-US"/>
              </w:rPr>
            </w:pPr>
          </w:p>
        </w:tc>
      </w:tr>
      <w:tr w:rsidR="00AB6E13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 w:rsidP="000276D0">
            <w:pPr>
              <w:spacing w:line="276" w:lineRule="auto"/>
              <w:rPr>
                <w:lang w:eastAsia="en-US"/>
              </w:rPr>
            </w:pPr>
          </w:p>
        </w:tc>
      </w:tr>
      <w:tr w:rsidR="00AB6E13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 w:rsidP="000276D0">
            <w:pPr>
              <w:spacing w:line="276" w:lineRule="auto"/>
              <w:rPr>
                <w:lang w:eastAsia="en-US"/>
              </w:rPr>
            </w:pPr>
          </w:p>
        </w:tc>
      </w:tr>
      <w:tr w:rsidR="00AB6E13" w:rsidTr="007C5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E13" w:rsidRDefault="00AB6E13" w:rsidP="000276D0">
            <w:pPr>
              <w:spacing w:line="276" w:lineRule="auto"/>
              <w:rPr>
                <w:lang w:eastAsia="en-US"/>
              </w:rPr>
            </w:pPr>
          </w:p>
        </w:tc>
      </w:tr>
    </w:tbl>
    <w:p w:rsidR="007C5A85" w:rsidRDefault="007C5A85" w:rsidP="007C5A8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C5A85" w:rsidRDefault="007C5A85" w:rsidP="007C5A8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AD4C8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D4C86"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AD4C8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D4C86">
              <w:rPr>
                <w:b/>
                <w:lang w:eastAsia="en-US"/>
              </w:rPr>
              <w:t>8</w:t>
            </w: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25 189,11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19 651,12</w:t>
            </w: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D4C86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C86" w:rsidRDefault="00AD4C8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648 – Ostatné výnosy z prevádzkovej </w:t>
            </w:r>
            <w:proofErr w:type="spellStart"/>
            <w:r>
              <w:rPr>
                <w:lang w:eastAsia="en-US"/>
              </w:rPr>
              <w:t>činnsoti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1 109,18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4 432,46</w:t>
            </w: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</w:t>
            </w:r>
            <w:r w:rsidR="00AD4C86">
              <w:rPr>
                <w:lang w:eastAsia="en-US"/>
              </w:rPr>
              <w:t>3</w:t>
            </w:r>
            <w:r>
              <w:rPr>
                <w:lang w:eastAsia="en-US"/>
              </w:rPr>
              <w:t xml:space="preserve"> </w:t>
            </w:r>
            <w:r w:rsidR="00AD4C86">
              <w:rPr>
                <w:lang w:eastAsia="en-US"/>
              </w:rPr>
              <w:t>62</w:t>
            </w:r>
            <w:r>
              <w:rPr>
                <w:lang w:eastAsia="en-US"/>
              </w:rPr>
              <w:t>3,</w:t>
            </w:r>
            <w:r w:rsidR="00AD4C86">
              <w:rPr>
                <w:lang w:eastAsia="en-US"/>
              </w:rPr>
              <w:t>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262 973,03</w:t>
            </w:r>
          </w:p>
        </w:tc>
      </w:tr>
      <w:tr w:rsidR="00AD4C86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C86" w:rsidRDefault="00AD4C8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– Výnosy samosprávy z bežných transferov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13 606,00</w:t>
            </w: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8 974,80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85 614,25</w:t>
            </w:r>
          </w:p>
        </w:tc>
      </w:tr>
      <w:tr w:rsidR="00AD4C86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AD4C86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C86" w:rsidRDefault="00AD4C8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  <w:r w:rsidR="00AD4C86">
              <w:rPr>
                <w:lang w:eastAsia="en-US"/>
              </w:rPr>
              <w:t>7</w:t>
            </w:r>
            <w:r>
              <w:rPr>
                <w:lang w:eastAsia="en-US"/>
              </w:rPr>
              <w:t xml:space="preserve"> - Výnosy samosprávy  z</w:t>
            </w:r>
            <w:r w:rsidR="00AD4C86">
              <w:rPr>
                <w:lang w:eastAsia="en-US"/>
              </w:rPr>
              <w:t xml:space="preserve"> bežných transferov od ostatných </w:t>
            </w:r>
            <w:proofErr w:type="spellStart"/>
            <w:r w:rsidR="00AD4C86">
              <w:rPr>
                <w:lang w:eastAsia="en-US"/>
              </w:rPr>
              <w:t>sub.VS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2 944,00</w:t>
            </w: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7C5A85" w:rsidRDefault="007C5A85" w:rsidP="007C5A85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Účet 694 – má výrazný prírastok, oproti minulému roku, prírastok vznikol chybným zaúčtovaním majetku zo štátneho rozpočtu v minulých rokoch.</w:t>
      </w:r>
    </w:p>
    <w:tbl>
      <w:tblPr>
        <w:tblpPr w:leftFromText="141" w:rightFromText="141" w:bottomFromText="200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B6E13">
              <w:rPr>
                <w:b/>
                <w:lang w:eastAsia="en-US"/>
              </w:rPr>
              <w:t>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AB6E13">
              <w:rPr>
                <w:b/>
                <w:lang w:eastAsia="en-US"/>
              </w:rPr>
              <w:t>8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</w:t>
            </w:r>
            <w:r w:rsidR="00AD4C86">
              <w:rPr>
                <w:lang w:eastAsia="en-US"/>
              </w:rPr>
              <w:t>1045,20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D4C86">
              <w:rPr>
                <w:lang w:eastAsia="en-US"/>
              </w:rPr>
              <w:t>7 449,63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7C5A85" w:rsidRDefault="007C5A85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D4C86">
              <w:rPr>
                <w:lang w:eastAsia="en-US"/>
              </w:rPr>
              <w:t>5 894,82</w:t>
            </w:r>
          </w:p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D4C86">
              <w:rPr>
                <w:lang w:eastAsia="en-US"/>
              </w:rPr>
              <w:t>9 981,49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325,52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687,00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730,23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7C5A85" w:rsidRDefault="007C5A85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3 199,02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7 522,47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AD4C86">
              <w:rPr>
                <w:lang w:eastAsia="en-US"/>
              </w:rPr>
              <w:t>46 542,16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D4C8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221</w:t>
            </w:r>
            <w:r w:rsidR="00AD4C86">
              <w:rPr>
                <w:lang w:eastAsia="en-US"/>
              </w:rPr>
              <w:t> 355,53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83 902,80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74 905,27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3 785,20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2 900,74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13 980,00</w:t>
            </w:r>
          </w:p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</w:t>
            </w:r>
            <w:r w:rsidR="00A53BEC">
              <w:rPr>
                <w:lang w:eastAsia="en-US"/>
              </w:rPr>
              <w:t>980</w:t>
            </w:r>
            <w:r>
              <w:rPr>
                <w:lang w:eastAsia="en-US"/>
              </w:rPr>
              <w:t>,00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861,69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736,53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bežný transfer originály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585 - Náklady na transfery z rozpočtu obce, VÚC ostatným subjektov verejnej správy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- príspevok pre </w:t>
            </w:r>
            <w:proofErr w:type="spellStart"/>
            <w:r>
              <w:rPr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príspevok pre </w:t>
            </w:r>
            <w:proofErr w:type="spellStart"/>
            <w:r>
              <w:rPr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4 794,27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A53BE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3 976,18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A53BE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4 015,86</w:t>
            </w: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7C5A85" w:rsidRDefault="007C5A85" w:rsidP="000276D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C5A85" w:rsidTr="007C5A85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7C5A85" w:rsidRDefault="007C5A85" w:rsidP="007C5A8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7C5A85" w:rsidTr="007C5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7C5A85" w:rsidTr="007C5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 w:rsidP="000276D0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</w:rPr>
      </w:pPr>
    </w:p>
    <w:p w:rsidR="007C5A85" w:rsidRDefault="007C5A85" w:rsidP="007C5A85">
      <w:pPr>
        <w:jc w:val="center"/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7C5A85" w:rsidTr="007C5A8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C5A85" w:rsidRDefault="007C5A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7C5A85" w:rsidTr="007C5A8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231 657,65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  <w:tr w:rsidR="007C5A85" w:rsidTr="007C5A8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  <w:tr w:rsidR="007C5A85" w:rsidTr="007C5A8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5A85" w:rsidRDefault="007C5A85">
            <w:pPr>
              <w:spacing w:line="276" w:lineRule="auto"/>
              <w:rPr>
                <w:lang w:eastAsia="en-US"/>
              </w:rPr>
            </w:pPr>
          </w:p>
        </w:tc>
      </w:tr>
    </w:tbl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ind w:left="284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C5A85" w:rsidRDefault="007C5A85" w:rsidP="007C5A8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C5A85" w:rsidRDefault="007C5A85" w:rsidP="007C5A85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C5A85" w:rsidRDefault="007C5A85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B6E13" w:rsidRDefault="00AB6E13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B6E13" w:rsidRDefault="00AB6E13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Príjem rozpočtu – 21 310,00 €, Výdaj rozpočtu – 305 306,00 €.</w:t>
      </w:r>
    </w:p>
    <w:p w:rsidR="00AB6E13" w:rsidRDefault="00AB6E13" w:rsidP="007C5A8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</w:t>
      </w:r>
      <w:r w:rsidR="00AB6E13">
        <w:rPr>
          <w:sz w:val="24"/>
          <w:szCs w:val="24"/>
        </w:rPr>
        <w:t>ým zastupiteľstvom dňa 03.12.2018  uznesením č.06</w:t>
      </w:r>
      <w:r>
        <w:rPr>
          <w:sz w:val="24"/>
          <w:szCs w:val="24"/>
        </w:rPr>
        <w:t>/201</w:t>
      </w:r>
      <w:r w:rsidR="00AB6E13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nenastali</w:t>
      </w:r>
    </w:p>
    <w:p w:rsidR="007C5A85" w:rsidRDefault="007C5A85" w:rsidP="007C5A85">
      <w:pPr>
        <w:jc w:val="both"/>
        <w:rPr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B6E13" w:rsidRDefault="00AB6E13" w:rsidP="007C5A85">
      <w:pPr>
        <w:jc w:val="both"/>
        <w:rPr>
          <w:sz w:val="24"/>
          <w:szCs w:val="24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žiadny úver  .</w:t>
      </w:r>
    </w:p>
    <w:p w:rsidR="007C5A85" w:rsidRDefault="007C5A85" w:rsidP="007C5A85">
      <w:pPr>
        <w:jc w:val="both"/>
        <w:rPr>
          <w:sz w:val="24"/>
          <w:szCs w:val="24"/>
        </w:rPr>
      </w:pP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C5A85" w:rsidRDefault="007C5A85" w:rsidP="007C5A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7C5A85" w:rsidRDefault="007C5A85" w:rsidP="007C5A85">
      <w:pPr>
        <w:jc w:val="center"/>
        <w:rPr>
          <w:b/>
          <w:sz w:val="28"/>
        </w:rPr>
      </w:pPr>
    </w:p>
    <w:p w:rsidR="007C5A85" w:rsidRDefault="007C5A85" w:rsidP="007C5A85">
      <w:pPr>
        <w:jc w:val="center"/>
        <w:rPr>
          <w:b/>
          <w:sz w:val="28"/>
        </w:rPr>
      </w:pPr>
    </w:p>
    <w:p w:rsidR="007C5A85" w:rsidRDefault="007C5A85" w:rsidP="007C5A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B6E13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AB6E13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7C5A85" w:rsidRDefault="007C5A85" w:rsidP="007C5A85">
      <w:pPr>
        <w:spacing w:line="360" w:lineRule="auto"/>
        <w:rPr>
          <w:b/>
          <w:sz w:val="24"/>
          <w:szCs w:val="24"/>
          <w:u w:val="single"/>
        </w:rPr>
      </w:pPr>
    </w:p>
    <w:p w:rsidR="007C5A85" w:rsidRDefault="007C5A85" w:rsidP="007C5A85"/>
    <w:p w:rsidR="007C5A85" w:rsidRDefault="007C5A85" w:rsidP="007C5A85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286" w:rsidRDefault="00467286" w:rsidP="00AA0B7B">
      <w:r>
        <w:separator/>
      </w:r>
    </w:p>
  </w:endnote>
  <w:endnote w:type="continuationSeparator" w:id="0">
    <w:p w:rsidR="00467286" w:rsidRDefault="00467286" w:rsidP="00AA0B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286" w:rsidRDefault="00467286" w:rsidP="00AA0B7B">
      <w:r>
        <w:separator/>
      </w:r>
    </w:p>
  </w:footnote>
  <w:footnote w:type="continuationSeparator" w:id="0">
    <w:p w:rsidR="00467286" w:rsidRDefault="00467286" w:rsidP="00AA0B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E13" w:rsidRDefault="00AB6E13" w:rsidP="00AA0B7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 materskou školou Bukovce</w:t>
    </w:r>
  </w:p>
  <w:p w:rsidR="00AB6E13" w:rsidRDefault="00AB6E13" w:rsidP="00AA0B7B">
    <w:pPr>
      <w:pStyle w:val="Hlavika"/>
    </w:pPr>
    <w:r>
      <w:rPr>
        <w:sz w:val="24"/>
        <w:szCs w:val="24"/>
      </w:rPr>
      <w:t xml:space="preserve">                Poznámky individuálnej účtovnej závierky zostavenej k 31. decembru 2019.</w:t>
    </w:r>
  </w:p>
  <w:p w:rsidR="00AB6E13" w:rsidRDefault="00AB6E1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7C5A85"/>
    <w:rsid w:val="000276D0"/>
    <w:rsid w:val="000B4DD0"/>
    <w:rsid w:val="0032483F"/>
    <w:rsid w:val="00467286"/>
    <w:rsid w:val="006D411D"/>
    <w:rsid w:val="006F6DA4"/>
    <w:rsid w:val="007C5A85"/>
    <w:rsid w:val="007E08CA"/>
    <w:rsid w:val="008E0AF6"/>
    <w:rsid w:val="00A53BEC"/>
    <w:rsid w:val="00AA0B7B"/>
    <w:rsid w:val="00AB6E13"/>
    <w:rsid w:val="00AC4631"/>
    <w:rsid w:val="00AD4C86"/>
    <w:rsid w:val="00C37EE3"/>
    <w:rsid w:val="00D809B7"/>
    <w:rsid w:val="00DA2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5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7C5A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C5A8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C5A8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AA0B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A0B7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AA0B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A0B7B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2258</Words>
  <Characters>12871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2020-02-17T07:46:00Z</dcterms:created>
  <dcterms:modified xsi:type="dcterms:W3CDTF">2020-02-17T09:19:00Z</dcterms:modified>
</cp:coreProperties>
</file>